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F251" w14:textId="593EE690" w:rsidR="00C56EF8" w:rsidRPr="00C56EF8" w:rsidRDefault="005F0C85" w:rsidP="00C56EF8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cs="Arial"/>
          <w:b/>
          <w:caps/>
          <w:color w:val="auto"/>
          <w:sz w:val="40"/>
          <w:szCs w:val="20"/>
          <w:lang w:eastAsia="en-US"/>
        </w:rPr>
      </w:pPr>
      <w:r w:rsidRPr="00746C30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</w:t>
      </w:r>
      <w:r w:rsidR="00746C30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system&gt; &lt;Version</w:t>
      </w:r>
      <w:r w:rsidRPr="00492D28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&gt;</w:t>
      </w:r>
      <w:r w:rsidR="00C56EF8" w:rsidRPr="00C56EF8">
        <w:rPr>
          <w:rFonts w:cs="Arial"/>
          <w:b/>
          <w:caps/>
          <w:color w:val="auto"/>
          <w:sz w:val="40"/>
          <w:szCs w:val="20"/>
          <w:lang w:eastAsia="en-US"/>
        </w:rPr>
        <w:t xml:space="preserve"> </w:t>
      </w:r>
      <w:r w:rsidR="00C56EF8" w:rsidRPr="00C56EF8">
        <w:rPr>
          <w:rFonts w:cs="Arial"/>
          <w:b/>
          <w:caps/>
          <w:color w:val="auto"/>
          <w:sz w:val="40"/>
          <w:szCs w:val="20"/>
          <w:lang w:eastAsia="en-US"/>
        </w:rPr>
        <w:br/>
      </w:r>
      <w:r w:rsidR="00746C30">
        <w:rPr>
          <w:rFonts w:ascii="Arial" w:hAnsi="Arial" w:cs="Arial"/>
          <w:caps/>
          <w:color w:val="auto"/>
          <w:sz w:val="40"/>
          <w:szCs w:val="20"/>
          <w:lang w:eastAsia="en-US"/>
        </w:rPr>
        <w:t>ISD-</w:t>
      </w:r>
      <w:r w:rsidR="007156F8">
        <w:rPr>
          <w:rFonts w:ascii="Arial" w:hAnsi="Arial" w:cs="Arial"/>
          <w:caps/>
          <w:color w:val="auto"/>
          <w:sz w:val="40"/>
          <w:szCs w:val="20"/>
          <w:lang w:eastAsia="en-US"/>
        </w:rPr>
        <w:t>Rapport</w:t>
      </w:r>
      <w:r w:rsidR="007156F8">
        <w:rPr>
          <w:rFonts w:ascii="Arial" w:hAnsi="Arial" w:cs="Arial"/>
          <w:caps/>
          <w:color w:val="auto"/>
          <w:sz w:val="40"/>
          <w:szCs w:val="20"/>
          <w:lang w:eastAsia="en-US"/>
        </w:rPr>
        <w:br/>
      </w:r>
      <w:r w:rsidR="00C56EF8">
        <w:rPr>
          <w:rFonts w:cs="Arial"/>
          <w:caps/>
          <w:color w:val="auto"/>
          <w:sz w:val="40"/>
          <w:szCs w:val="20"/>
          <w:lang w:eastAsia="en-US"/>
        </w:rPr>
        <w:t xml:space="preserve"> </w:t>
      </w:r>
      <w:r w:rsidR="009A29A0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>Avveckla</w:t>
      </w:r>
    </w:p>
    <w:p w14:paraId="2E6DB097" w14:textId="4AFD8D4E" w:rsidR="009B552C" w:rsidRDefault="00492D28" w:rsidP="009B552C">
      <w:pPr>
        <w:jc w:val="right"/>
      </w:pPr>
      <w:r w:rsidRPr="00492D28">
        <w:rPr>
          <w:sz w:val="28"/>
        </w:rPr>
        <w:t xml:space="preserve">Inklusive </w:t>
      </w:r>
      <w:r w:rsidR="009A29A0" w:rsidRPr="00746C30">
        <w:rPr>
          <w:sz w:val="28"/>
        </w:rPr>
        <w:t>1</w:t>
      </w:r>
      <w:r w:rsidR="009A29A0">
        <w:rPr>
          <w:sz w:val="28"/>
        </w:rPr>
        <w:t xml:space="preserve"> </w:t>
      </w:r>
      <w:r w:rsidR="00C56EF8" w:rsidRPr="00C56EF8">
        <w:rPr>
          <w:sz w:val="28"/>
        </w:rPr>
        <w:t>bilag</w:t>
      </w:r>
      <w:r w:rsidR="009A29A0">
        <w:rPr>
          <w:sz w:val="28"/>
        </w:rPr>
        <w:t>a</w:t>
      </w:r>
      <w:r w:rsidR="00C56EF8" w:rsidRPr="00C56EF8">
        <w:rPr>
          <w:sz w:val="28"/>
        </w:rPr>
        <w:t xml:space="preserve"> </w:t>
      </w:r>
      <w:r w:rsidR="009B552C"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4514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782240" w14:textId="3BF857AB" w:rsidR="00466581" w:rsidRPr="00466581" w:rsidRDefault="00466581">
          <w:pPr>
            <w:pStyle w:val="TOCHeading"/>
            <w:rPr>
              <w:color w:val="000000" w:themeColor="text1"/>
            </w:rPr>
          </w:pPr>
          <w:r w:rsidRPr="00466581">
            <w:rPr>
              <w:color w:val="000000" w:themeColor="text1"/>
            </w:rPr>
            <w:t>Innehåll</w:t>
          </w:r>
        </w:p>
        <w:p w14:paraId="2DB336AC" w14:textId="558EAF2A" w:rsidR="00BB3690" w:rsidRDefault="00466581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5823481" w:history="1">
            <w:r w:rsidR="00BB3690" w:rsidRPr="00FC4603">
              <w:rPr>
                <w:rStyle w:val="Hyperlink"/>
                <w:noProof/>
              </w:rPr>
              <w:t>1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Basfakta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_Toc525823481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5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4F45217A" w14:textId="355BEC28" w:rsidR="00BB3690" w:rsidRDefault="00321C6B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2" w:history="1">
            <w:r w:rsidR="00BB3690" w:rsidRPr="00FC4603">
              <w:rPr>
                <w:rStyle w:val="Hyperlink"/>
                <w:noProof/>
              </w:rPr>
              <w:t>1.1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Giltighet och syfte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_Toc525823482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5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2A22199E" w14:textId="06C321EB" w:rsidR="00BB3690" w:rsidRDefault="00321C6B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3" w:history="1">
            <w:r w:rsidR="00BB3690" w:rsidRPr="00FC4603">
              <w:rPr>
                <w:rStyle w:val="Hyperlink"/>
                <w:noProof/>
              </w:rPr>
              <w:t>1.2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Revisionshistorik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_Toc525823483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5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793D8322" w14:textId="09CF2FE3" w:rsidR="00BB3690" w:rsidRDefault="00321C6B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4" w:history="1">
            <w:r w:rsidR="00BB3690" w:rsidRPr="00FC4603">
              <w:rPr>
                <w:rStyle w:val="Hyperlink"/>
                <w:noProof/>
              </w:rPr>
              <w:t>1.3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Terminologi och begrepp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_Toc525823484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5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47DCAD28" w14:textId="6A1EEC61" w:rsidR="00BB3690" w:rsidRDefault="00321C6B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5" w:history="1">
            <w:r w:rsidR="00BB3690" w:rsidRPr="00FC4603">
              <w:rPr>
                <w:rStyle w:val="Hyperlink"/>
                <w:noProof/>
              </w:rPr>
              <w:t>1.4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Bilageförteckning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_Toc525823485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5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77EBB078" w14:textId="433C9ADB" w:rsidR="00BB3690" w:rsidRDefault="00321C6B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6" w:history="1">
            <w:r w:rsidR="00BB3690" w:rsidRPr="00FC4603">
              <w:rPr>
                <w:rStyle w:val="Hyperlink"/>
                <w:noProof/>
              </w:rPr>
              <w:t>1.5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Referenser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_Toc525823486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5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27DDDCBD" w14:textId="76A7BF8E" w:rsidR="00BB3690" w:rsidRDefault="00321C6B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7" w:history="1">
            <w:r w:rsidR="00BB3690" w:rsidRPr="00FC4603">
              <w:rPr>
                <w:rStyle w:val="Hyperlink"/>
                <w:noProof/>
              </w:rPr>
              <w:t>2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Inledning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_Toc525823487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6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0569FCEE" w14:textId="47088261" w:rsidR="00BB3690" w:rsidRDefault="00321C6B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8" w:history="1">
            <w:r w:rsidR="00BB3690" w:rsidRPr="00FC4603">
              <w:rPr>
                <w:rStyle w:val="Hyperlink"/>
                <w:noProof/>
              </w:rPr>
              <w:t>3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Säkerhetsanalys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_Toc525823488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7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4E18E7C3" w14:textId="325B9F83" w:rsidR="00BB3690" w:rsidRDefault="00321C6B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89" w:history="1">
            <w:r w:rsidR="00BB3690" w:rsidRPr="00FC4603">
              <w:rPr>
                <w:rStyle w:val="Hyperlink"/>
                <w:noProof/>
              </w:rPr>
              <w:t>4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Förutsättningar för Avveckling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_Toc525823489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8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2C80119C" w14:textId="21544194" w:rsidR="00BB3690" w:rsidRDefault="00321C6B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3490" w:history="1">
            <w:r w:rsidR="00BB3690" w:rsidRPr="00FC4603">
              <w:rPr>
                <w:rStyle w:val="Hyperlink"/>
                <w:noProof/>
              </w:rPr>
              <w:t>4.1</w:t>
            </w:r>
            <w:r w:rsidR="00BB369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B3690" w:rsidRPr="00FC4603">
              <w:rPr>
                <w:rStyle w:val="Hyperlink"/>
                <w:noProof/>
              </w:rPr>
              <w:t>PrL:s bedömning</w:t>
            </w:r>
            <w:r w:rsidR="00BB3690">
              <w:rPr>
                <w:noProof/>
                <w:webHidden/>
              </w:rPr>
              <w:tab/>
            </w:r>
            <w:r w:rsidR="00BB3690">
              <w:rPr>
                <w:noProof/>
                <w:webHidden/>
              </w:rPr>
              <w:fldChar w:fldCharType="begin"/>
            </w:r>
            <w:r w:rsidR="00BB3690">
              <w:rPr>
                <w:noProof/>
                <w:webHidden/>
              </w:rPr>
              <w:instrText xml:space="preserve"> PAGEREF _Toc525823490 \h </w:instrText>
            </w:r>
            <w:r w:rsidR="00BB3690">
              <w:rPr>
                <w:noProof/>
                <w:webHidden/>
              </w:rPr>
            </w:r>
            <w:r w:rsidR="00BB3690">
              <w:rPr>
                <w:noProof/>
                <w:webHidden/>
              </w:rPr>
              <w:fldChar w:fldCharType="separate"/>
            </w:r>
            <w:r w:rsidR="00BB3690">
              <w:rPr>
                <w:noProof/>
                <w:webHidden/>
              </w:rPr>
              <w:t>8</w:t>
            </w:r>
            <w:r w:rsidR="00BB3690">
              <w:rPr>
                <w:noProof/>
                <w:webHidden/>
              </w:rPr>
              <w:fldChar w:fldCharType="end"/>
            </w:r>
          </w:hyperlink>
        </w:p>
        <w:p w14:paraId="42C6E072" w14:textId="3457F733" w:rsidR="00466581" w:rsidRDefault="00466581">
          <w:r>
            <w:rPr>
              <w:b/>
              <w:bCs/>
              <w:noProof/>
            </w:rPr>
            <w:fldChar w:fldCharType="end"/>
          </w:r>
        </w:p>
      </w:sdtContent>
    </w:sdt>
    <w:p w14:paraId="1316F7D6" w14:textId="505D4833" w:rsidR="009B552C" w:rsidRDefault="009B552C"/>
    <w:p w14:paraId="25A799DB" w14:textId="42EDFD04" w:rsidR="009B552C" w:rsidRDefault="009B552C">
      <w:r>
        <w:br w:type="page"/>
      </w:r>
    </w:p>
    <w:p w14:paraId="34F886E0" w14:textId="3092C8D7" w:rsidR="00C653F1" w:rsidRPr="00C653F1" w:rsidRDefault="00C653F1" w:rsidP="00C653F1">
      <w:pPr>
        <w:pStyle w:val="Brdtext1"/>
        <w:rPr>
          <w:b/>
          <w:sz w:val="28"/>
          <w:highlight w:val="yellow"/>
        </w:rPr>
      </w:pPr>
      <w:r w:rsidRPr="00C653F1">
        <w:rPr>
          <w:b/>
          <w:sz w:val="28"/>
          <w:highlight w:val="yellow"/>
        </w:rPr>
        <w:lastRenderedPageBreak/>
        <w:t>Mallinformation</w:t>
      </w:r>
      <w:r>
        <w:rPr>
          <w:b/>
          <w:sz w:val="28"/>
          <w:highlight w:val="yellow"/>
        </w:rPr>
        <w:t xml:space="preserve"> 18FMV</w:t>
      </w:r>
      <w:r w:rsidR="00746C30">
        <w:rPr>
          <w:b/>
          <w:sz w:val="28"/>
          <w:highlight w:val="yellow"/>
        </w:rPr>
        <w:t>6730-</w:t>
      </w:r>
      <w:r w:rsidR="007156F8">
        <w:rPr>
          <w:b/>
          <w:sz w:val="28"/>
          <w:highlight w:val="yellow"/>
        </w:rPr>
        <w:t>9:1</w:t>
      </w:r>
    </w:p>
    <w:p w14:paraId="3D5B012A" w14:textId="77777777" w:rsidR="00C653F1" w:rsidRPr="00C653F1" w:rsidRDefault="00C653F1" w:rsidP="00C653F1">
      <w:pPr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C653F1" w:rsidRPr="00C653F1" w14:paraId="635ECC1A" w14:textId="77777777" w:rsidTr="00A64F0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hideMark/>
          </w:tcPr>
          <w:p w14:paraId="67486E2A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shd w:val="clear" w:color="auto" w:fill="D9D9D9" w:themeFill="background1" w:themeFillShade="D9"/>
            <w:hideMark/>
          </w:tcPr>
          <w:p w14:paraId="60B72D27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Utgåva</w:t>
            </w:r>
            <w:r w:rsidRPr="00C653F1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shd w:val="clear" w:color="auto" w:fill="D9D9D9" w:themeFill="background1" w:themeFillShade="D9"/>
            <w:hideMark/>
          </w:tcPr>
          <w:p w14:paraId="6E4C2095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shd w:val="clear" w:color="auto" w:fill="D9D9D9" w:themeFill="background1" w:themeFillShade="D9"/>
            <w:hideMark/>
          </w:tcPr>
          <w:p w14:paraId="798AF826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Ansvarig</w:t>
            </w:r>
          </w:p>
        </w:tc>
      </w:tr>
      <w:tr w:rsidR="00C653F1" w:rsidRPr="00C653F1" w14:paraId="39A2999B" w14:textId="77777777" w:rsidTr="00A64F0B">
        <w:trPr>
          <w:jc w:val="center"/>
        </w:trPr>
        <w:tc>
          <w:tcPr>
            <w:tcW w:w="1610" w:type="dxa"/>
          </w:tcPr>
          <w:p w14:paraId="46C8FCDA" w14:textId="0EF0B06A" w:rsidR="00C653F1" w:rsidRPr="00C653F1" w:rsidRDefault="00321C6B" w:rsidP="00C653F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2018-11-08</w:t>
            </w:r>
          </w:p>
        </w:tc>
        <w:tc>
          <w:tcPr>
            <w:tcW w:w="965" w:type="dxa"/>
          </w:tcPr>
          <w:p w14:paraId="27991741" w14:textId="77777777" w:rsidR="00C653F1" w:rsidRPr="00C653F1" w:rsidRDefault="00C653F1" w:rsidP="00C653F1">
            <w:pPr>
              <w:jc w:val="center"/>
              <w:rPr>
                <w:sz w:val="22"/>
                <w:szCs w:val="22"/>
                <w:highlight w:val="yellow"/>
              </w:rPr>
            </w:pPr>
            <w:r w:rsidRPr="00C653F1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</w:tcPr>
          <w:p w14:paraId="371DED35" w14:textId="770B6B26" w:rsidR="00C653F1" w:rsidRPr="00C653F1" w:rsidRDefault="00C653F1" w:rsidP="007156F8">
            <w:pPr>
              <w:rPr>
                <w:sz w:val="22"/>
                <w:szCs w:val="22"/>
                <w:highlight w:val="yellow"/>
              </w:rPr>
            </w:pPr>
            <w:r w:rsidRPr="00C653F1">
              <w:rPr>
                <w:sz w:val="22"/>
                <w:szCs w:val="22"/>
                <w:highlight w:val="yellow"/>
              </w:rPr>
              <w:t xml:space="preserve">Mall för </w:t>
            </w:r>
            <w:r w:rsidR="00746C30">
              <w:rPr>
                <w:sz w:val="22"/>
                <w:szCs w:val="22"/>
                <w:highlight w:val="yellow"/>
              </w:rPr>
              <w:t xml:space="preserve">ISD </w:t>
            </w:r>
            <w:r w:rsidR="007156F8">
              <w:rPr>
                <w:sz w:val="22"/>
                <w:szCs w:val="22"/>
                <w:highlight w:val="yellow"/>
              </w:rPr>
              <w:t>Rapport Avveckla</w:t>
            </w:r>
          </w:p>
        </w:tc>
        <w:tc>
          <w:tcPr>
            <w:tcW w:w="1589" w:type="dxa"/>
          </w:tcPr>
          <w:p w14:paraId="1221E6DE" w14:textId="77777777" w:rsidR="00C653F1" w:rsidRPr="00C653F1" w:rsidRDefault="00C653F1" w:rsidP="00C653F1">
            <w:pPr>
              <w:rPr>
                <w:sz w:val="22"/>
                <w:highlight w:val="yellow"/>
              </w:rPr>
            </w:pPr>
            <w:r w:rsidRPr="00C653F1">
              <w:rPr>
                <w:sz w:val="22"/>
                <w:highlight w:val="yellow"/>
              </w:rPr>
              <w:t>DAOLO</w:t>
            </w:r>
          </w:p>
        </w:tc>
      </w:tr>
    </w:tbl>
    <w:p w14:paraId="095F4988" w14:textId="77777777" w:rsidR="00C653F1" w:rsidRPr="00C653F1" w:rsidRDefault="00C653F1" w:rsidP="00C653F1">
      <w:pPr>
        <w:rPr>
          <w:b/>
          <w:sz w:val="28"/>
          <w:highlight w:val="yellow"/>
        </w:rPr>
      </w:pPr>
    </w:p>
    <w:p w14:paraId="732E93FF" w14:textId="341CBA6C" w:rsidR="00C56EF8" w:rsidRPr="00E608B0" w:rsidRDefault="00C56EF8" w:rsidP="00C56EF8">
      <w:pPr>
        <w:pStyle w:val="Brdtext1"/>
        <w:rPr>
          <w:b/>
          <w:color w:val="auto"/>
          <w:sz w:val="28"/>
          <w:highlight w:val="yellow"/>
        </w:rPr>
      </w:pPr>
      <w:r w:rsidRPr="00E608B0">
        <w:rPr>
          <w:b/>
          <w:color w:val="auto"/>
          <w:sz w:val="28"/>
          <w:highlight w:val="yellow"/>
        </w:rPr>
        <w:t>Mallinstruktion</w:t>
      </w:r>
    </w:p>
    <w:p w14:paraId="5CF093DF" w14:textId="651EFA7C" w:rsidR="00C56EF8" w:rsidRPr="00E608B0" w:rsidRDefault="005F0C85" w:rsidP="005F0C85">
      <w:pPr>
        <w:rPr>
          <w:color w:val="auto"/>
          <w:highlight w:val="yellow"/>
        </w:rPr>
      </w:pPr>
      <w:r w:rsidRPr="00E608B0">
        <w:rPr>
          <w:color w:val="auto"/>
          <w:highlight w:val="yellow"/>
        </w:rPr>
        <w:t xml:space="preserve">Denna mall ska användas för att ta fram </w:t>
      </w:r>
      <w:r w:rsidR="00260CA3">
        <w:rPr>
          <w:color w:val="auto"/>
          <w:highlight w:val="yellow"/>
        </w:rPr>
        <w:t xml:space="preserve">Rapport för </w:t>
      </w:r>
      <w:r w:rsidR="009A29A0">
        <w:rPr>
          <w:i/>
          <w:color w:val="auto"/>
          <w:highlight w:val="yellow"/>
        </w:rPr>
        <w:t>Avveckla</w:t>
      </w:r>
      <w:r w:rsidR="00260CA3">
        <w:rPr>
          <w:color w:val="auto"/>
          <w:highlight w:val="yellow"/>
        </w:rPr>
        <w:t>.</w:t>
      </w:r>
      <w:r w:rsidRPr="00E608B0">
        <w:rPr>
          <w:color w:val="auto"/>
          <w:highlight w:val="yellow"/>
        </w:rPr>
        <w:t xml:space="preserve"> </w:t>
      </w:r>
      <w:r w:rsidR="00260CA3">
        <w:rPr>
          <w:color w:val="auto"/>
          <w:highlight w:val="yellow"/>
        </w:rPr>
        <w:t xml:space="preserve">Rapporten </w:t>
      </w:r>
      <w:r w:rsidR="009A29A0">
        <w:rPr>
          <w:color w:val="auto"/>
          <w:highlight w:val="yellow"/>
        </w:rPr>
        <w:t>dokumenterar analyser och aktiviteter</w:t>
      </w:r>
      <w:r w:rsidR="00805BB9">
        <w:rPr>
          <w:color w:val="auto"/>
          <w:highlight w:val="yellow"/>
        </w:rPr>
        <w:t xml:space="preserve"> som krävs för avveckling av </w:t>
      </w:r>
      <w:r w:rsidR="009A29A0">
        <w:rPr>
          <w:color w:val="auto"/>
          <w:highlight w:val="yellow"/>
        </w:rPr>
        <w:t>system.</w:t>
      </w:r>
    </w:p>
    <w:p w14:paraId="1B80E5C2" w14:textId="77777777" w:rsidR="0061754D" w:rsidRPr="00E608B0" w:rsidRDefault="0061754D" w:rsidP="00C56EF8">
      <w:pPr>
        <w:pStyle w:val="Brdtext1"/>
        <w:rPr>
          <w:color w:val="auto"/>
          <w:highlight w:val="yellow"/>
        </w:rPr>
      </w:pPr>
    </w:p>
    <w:p w14:paraId="7BED7277" w14:textId="6C51D26C" w:rsidR="00C653F1" w:rsidRPr="00C653F1" w:rsidRDefault="00C653F1" w:rsidP="00C653F1">
      <w:pPr>
        <w:pStyle w:val="Brdtext1"/>
        <w:rPr>
          <w:highlight w:val="yellow"/>
        </w:rPr>
      </w:pPr>
      <w:r w:rsidRPr="00C653F1">
        <w:rPr>
          <w:highlight w:val="yellow"/>
        </w:rPr>
        <w:t xml:space="preserve">Det skarpa dokumentet börjar med kap 1 </w:t>
      </w:r>
      <w:r w:rsidR="00321C6B">
        <w:rPr>
          <w:highlight w:val="yellow"/>
        </w:rPr>
        <w:t>Basfakta</w:t>
      </w:r>
      <w:r w:rsidRPr="00C653F1">
        <w:rPr>
          <w:highlight w:val="yellow"/>
        </w:rPr>
        <w:t>. Sidorna innan dess innehåller beskrivningar kring vad ISD-</w:t>
      </w:r>
      <w:r w:rsidR="009A29A0">
        <w:rPr>
          <w:highlight w:val="yellow"/>
        </w:rPr>
        <w:t>A</w:t>
      </w:r>
      <w:r w:rsidRPr="00C653F1">
        <w:rPr>
          <w:highlight w:val="yellow"/>
        </w:rPr>
        <w:t xml:space="preserve"> är, arbetssätt, innehåll och att tänka på i arbetet</w:t>
      </w:r>
      <w:r w:rsidRPr="00C653F1">
        <w:rPr>
          <w:i/>
          <w:highlight w:val="yellow"/>
        </w:rPr>
        <w:t>.</w:t>
      </w:r>
      <w:r w:rsidRPr="00C653F1">
        <w:rPr>
          <w:highlight w:val="yellow"/>
        </w:rPr>
        <w:t xml:space="preserve"> Dessa sidor tas bort i det </w:t>
      </w:r>
      <w:r w:rsidR="00321C6B">
        <w:rPr>
          <w:highlight w:val="yellow"/>
        </w:rPr>
        <w:t>färdiga</w:t>
      </w:r>
      <w:r w:rsidRPr="00C653F1">
        <w:rPr>
          <w:highlight w:val="yellow"/>
        </w:rPr>
        <w:t xml:space="preserve"> dokumentet. </w:t>
      </w:r>
    </w:p>
    <w:p w14:paraId="5F4D4607" w14:textId="77777777" w:rsidR="00C653F1" w:rsidRPr="00C653F1" w:rsidRDefault="00C653F1" w:rsidP="00C653F1">
      <w:pPr>
        <w:rPr>
          <w:highlight w:val="yellow"/>
        </w:rPr>
      </w:pPr>
    </w:p>
    <w:p w14:paraId="3284629F" w14:textId="77777777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 xml:space="preserve">Instruktionen om vad som ska stå under varje rubrik i det skarpa dokumentet anges i punktform. Den texten ska raderas innan dokumentet färdigställs. </w:t>
      </w:r>
    </w:p>
    <w:p w14:paraId="1BC82CB4" w14:textId="77777777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>Text utan gulmarkering kan användas direkt i det färdigställda dokumentet.</w:t>
      </w:r>
    </w:p>
    <w:p w14:paraId="6967BF0B" w14:textId="04A895D2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 xml:space="preserve">Ersätt </w:t>
      </w:r>
      <w:r w:rsidRPr="008000EA">
        <w:rPr>
          <w:i/>
          <w:highlight w:val="yellow"/>
        </w:rPr>
        <w:t>System</w:t>
      </w:r>
      <w:r w:rsidRPr="00C653F1">
        <w:rPr>
          <w:highlight w:val="yellow"/>
        </w:rPr>
        <w:t xml:space="preserve"> med systemets namn.</w:t>
      </w:r>
    </w:p>
    <w:p w14:paraId="4C18F80A" w14:textId="77777777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>Ta bort rubriker som inte är relevanta och lägg till egna rubriker där så behövs.</w:t>
      </w:r>
    </w:p>
    <w:p w14:paraId="77163F42" w14:textId="1B4CF707" w:rsidR="00874513" w:rsidRDefault="00874513">
      <w:pPr>
        <w:rPr>
          <w:color w:val="auto"/>
          <w:highlight w:val="yellow"/>
        </w:rPr>
      </w:pPr>
    </w:p>
    <w:p w14:paraId="04E14009" w14:textId="7DC8A615" w:rsidR="00C653F1" w:rsidRPr="00C653F1" w:rsidRDefault="00C653F1" w:rsidP="00C653F1">
      <w:pPr>
        <w:pStyle w:val="Brdtext1"/>
        <w:rPr>
          <w:b/>
          <w:i/>
          <w:sz w:val="28"/>
          <w:highlight w:val="yellow"/>
        </w:rPr>
      </w:pPr>
      <w:r w:rsidRPr="00C653F1">
        <w:rPr>
          <w:b/>
          <w:sz w:val="28"/>
          <w:highlight w:val="yellow"/>
        </w:rPr>
        <w:t xml:space="preserve">Omfattning av </w:t>
      </w:r>
      <w:r w:rsidR="00260CA3">
        <w:rPr>
          <w:b/>
          <w:sz w:val="28"/>
          <w:highlight w:val="yellow"/>
        </w:rPr>
        <w:t xml:space="preserve">Rapport </w:t>
      </w:r>
      <w:r w:rsidR="009A29A0">
        <w:rPr>
          <w:b/>
          <w:i/>
          <w:sz w:val="28"/>
          <w:highlight w:val="yellow"/>
        </w:rPr>
        <w:t>Avveckla</w:t>
      </w:r>
    </w:p>
    <w:p w14:paraId="6A7C0980" w14:textId="77777777" w:rsidR="00C653F1" w:rsidRDefault="00C653F1" w:rsidP="00C56EF8">
      <w:pPr>
        <w:pStyle w:val="Brdtext1"/>
        <w:rPr>
          <w:color w:val="auto"/>
          <w:highlight w:val="yellow"/>
        </w:rPr>
      </w:pPr>
    </w:p>
    <w:p w14:paraId="24B4FD8C" w14:textId="415E3E00" w:rsidR="00A95ABE" w:rsidRPr="00E608B0" w:rsidRDefault="007156F8" w:rsidP="00C56EF8">
      <w:pPr>
        <w:pStyle w:val="Brdtext1"/>
        <w:rPr>
          <w:color w:val="auto"/>
          <w:highlight w:val="yellow"/>
        </w:rPr>
      </w:pPr>
      <w:r>
        <w:rPr>
          <w:color w:val="auto"/>
          <w:highlight w:val="yellow"/>
        </w:rPr>
        <w:t xml:space="preserve">Rapport </w:t>
      </w:r>
      <w:r w:rsidR="009A29A0">
        <w:rPr>
          <w:i/>
          <w:color w:val="auto"/>
          <w:highlight w:val="yellow"/>
        </w:rPr>
        <w:t xml:space="preserve">Avveckla </w:t>
      </w:r>
      <w:r w:rsidR="00C56EF8" w:rsidRPr="00E608B0">
        <w:rPr>
          <w:color w:val="auto"/>
          <w:highlight w:val="yellow"/>
        </w:rPr>
        <w:t xml:space="preserve">består av ett huvuddokument och </w:t>
      </w:r>
      <w:r w:rsidR="009A29A0">
        <w:rPr>
          <w:color w:val="auto"/>
          <w:highlight w:val="yellow"/>
        </w:rPr>
        <w:t xml:space="preserve">en </w:t>
      </w:r>
      <w:r w:rsidR="00203E97" w:rsidRPr="00E608B0">
        <w:rPr>
          <w:color w:val="auto"/>
          <w:highlight w:val="yellow"/>
        </w:rPr>
        <w:t>bilag</w:t>
      </w:r>
      <w:r w:rsidR="009A29A0">
        <w:rPr>
          <w:color w:val="auto"/>
          <w:highlight w:val="yellow"/>
        </w:rPr>
        <w:t>a</w:t>
      </w:r>
      <w:r w:rsidR="00AA603D" w:rsidRPr="00E608B0">
        <w:rPr>
          <w:color w:val="auto"/>
          <w:highlight w:val="yellow"/>
        </w:rPr>
        <w:t>.</w:t>
      </w:r>
      <w:r w:rsidR="00203E97" w:rsidRPr="00E608B0">
        <w:rPr>
          <w:color w:val="auto"/>
          <w:highlight w:val="yellow"/>
        </w:rPr>
        <w:t xml:space="preserve"> </w:t>
      </w:r>
      <w:r w:rsidR="00FD3C33" w:rsidRPr="00E608B0">
        <w:rPr>
          <w:color w:val="auto"/>
          <w:highlight w:val="yellow"/>
        </w:rPr>
        <w:t>Huvu</w:t>
      </w:r>
      <w:r w:rsidR="0061754D" w:rsidRPr="00E608B0">
        <w:rPr>
          <w:color w:val="auto"/>
          <w:highlight w:val="yellow"/>
        </w:rPr>
        <w:t xml:space="preserve">ddokumentet är </w:t>
      </w:r>
      <w:r w:rsidR="008C4DD5">
        <w:rPr>
          <w:color w:val="auto"/>
          <w:highlight w:val="yellow"/>
        </w:rPr>
        <w:t xml:space="preserve">underlag för beslut som resulterar i arkivering och destruktion. </w:t>
      </w:r>
    </w:p>
    <w:p w14:paraId="462509FA" w14:textId="37F861C6" w:rsidR="00C56EF8" w:rsidRDefault="00260CA3" w:rsidP="00CB7EBA">
      <w:pPr>
        <w:pStyle w:val="Brdtext1"/>
        <w:jc w:val="center"/>
      </w:pPr>
      <w:r>
        <w:object w:dxaOrig="7206" w:dyaOrig="5399" w14:anchorId="0F10B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138.8pt" o:ole="">
            <v:imagedata r:id="rId13" o:title="" croptop="14382f" cropbottom="17476f" cropleft="16520f" cropright="22665f"/>
          </v:shape>
          <o:OLEObject Type="Embed" ProgID="PowerPoint.Slide.8" ShapeID="_x0000_i1025" DrawAspect="Content" ObjectID="_1603200956" r:id="rId14"/>
        </w:object>
      </w:r>
    </w:p>
    <w:p w14:paraId="15FCA878" w14:textId="723812A9" w:rsidR="00C56EF8" w:rsidRPr="00CB7EBA" w:rsidRDefault="00CB7EBA" w:rsidP="00CB7EBA">
      <w:pPr>
        <w:pStyle w:val="Caption"/>
        <w:jc w:val="center"/>
        <w:rPr>
          <w:color w:val="FF0000"/>
          <w:sz w:val="20"/>
          <w:szCs w:val="20"/>
        </w:rPr>
      </w:pPr>
      <w:r w:rsidRPr="00CB7EBA">
        <w:rPr>
          <w:sz w:val="20"/>
          <w:szCs w:val="20"/>
        </w:rPr>
        <w:t xml:space="preserve">Figur </w:t>
      </w:r>
      <w:r w:rsidRPr="00CB7EBA">
        <w:rPr>
          <w:sz w:val="20"/>
          <w:szCs w:val="20"/>
        </w:rPr>
        <w:fldChar w:fldCharType="begin"/>
      </w:r>
      <w:r w:rsidRPr="00CB7EBA">
        <w:rPr>
          <w:sz w:val="20"/>
          <w:szCs w:val="20"/>
        </w:rPr>
        <w:instrText xml:space="preserve"> SEQ Figur \* ARABIC </w:instrText>
      </w:r>
      <w:r w:rsidRPr="00CB7EBA">
        <w:rPr>
          <w:sz w:val="20"/>
          <w:szCs w:val="20"/>
        </w:rPr>
        <w:fldChar w:fldCharType="separate"/>
      </w:r>
      <w:r w:rsidR="00BB3690">
        <w:rPr>
          <w:noProof/>
          <w:sz w:val="20"/>
          <w:szCs w:val="20"/>
        </w:rPr>
        <w:t>1</w:t>
      </w:r>
      <w:r w:rsidRPr="00CB7EBA">
        <w:rPr>
          <w:sz w:val="20"/>
          <w:szCs w:val="20"/>
        </w:rPr>
        <w:fldChar w:fldCharType="end"/>
      </w:r>
      <w:r w:rsidRPr="00CB7EBA">
        <w:rPr>
          <w:sz w:val="20"/>
          <w:szCs w:val="20"/>
        </w:rPr>
        <w:t xml:space="preserve">Dokumentstruktur Informationssäkerhetsdeklaration </w:t>
      </w:r>
      <w:r w:rsidR="008C4DD5">
        <w:rPr>
          <w:sz w:val="20"/>
          <w:szCs w:val="20"/>
        </w:rPr>
        <w:t>Avveckla</w:t>
      </w:r>
      <w:r w:rsidRPr="00CB7EBA">
        <w:rPr>
          <w:sz w:val="20"/>
          <w:szCs w:val="20"/>
        </w:rPr>
        <w:t>.</w:t>
      </w:r>
    </w:p>
    <w:p w14:paraId="6E726F26" w14:textId="12F84410" w:rsidR="00874513" w:rsidRDefault="008C4DD5" w:rsidP="003E067E">
      <w:pPr>
        <w:rPr>
          <w:highlight w:val="yellow"/>
        </w:rPr>
      </w:pPr>
      <w:r>
        <w:rPr>
          <w:highlight w:val="yellow"/>
        </w:rPr>
        <w:t>Bilaga 1-Analysunderlag (AU-V</w:t>
      </w:r>
      <w:r w:rsidR="00CB7EBA" w:rsidRPr="003E067E">
        <w:rPr>
          <w:highlight w:val="yellow"/>
        </w:rPr>
        <w:t>)</w:t>
      </w:r>
      <w:r w:rsidR="00874513" w:rsidRPr="003E067E">
        <w:rPr>
          <w:highlight w:val="yellow"/>
        </w:rPr>
        <w:t xml:space="preserve"> utgör de analyser </w:t>
      </w:r>
      <w:r>
        <w:rPr>
          <w:highlight w:val="yellow"/>
        </w:rPr>
        <w:t xml:space="preserve">med avseende på informationssäkerhets </w:t>
      </w:r>
      <w:r w:rsidR="00874513" w:rsidRPr="003E067E">
        <w:rPr>
          <w:highlight w:val="yellow"/>
        </w:rPr>
        <w:t xml:space="preserve">som behöver genomföras </w:t>
      </w:r>
      <w:r w:rsidR="00260CA3">
        <w:rPr>
          <w:highlight w:val="yellow"/>
        </w:rPr>
        <w:t xml:space="preserve">inför avveckling av </w:t>
      </w:r>
      <w:r>
        <w:rPr>
          <w:highlight w:val="yellow"/>
        </w:rPr>
        <w:t>systemet</w:t>
      </w:r>
      <w:r w:rsidR="00874513" w:rsidRPr="003E067E">
        <w:rPr>
          <w:highlight w:val="yellow"/>
        </w:rPr>
        <w:t>.</w:t>
      </w:r>
    </w:p>
    <w:p w14:paraId="34A1533E" w14:textId="77777777" w:rsidR="003E067E" w:rsidRPr="003E067E" w:rsidRDefault="003E067E" w:rsidP="003E067E">
      <w:pPr>
        <w:rPr>
          <w:highlight w:val="yellow"/>
        </w:rPr>
      </w:pPr>
    </w:p>
    <w:p w14:paraId="5BB95BD7" w14:textId="2AC5F9B9" w:rsidR="000F3047" w:rsidRPr="000A1BD8" w:rsidRDefault="00A64F0B" w:rsidP="00111D63">
      <w:pPr>
        <w:rPr>
          <w:color w:val="auto"/>
          <w:highlight w:val="yellow"/>
        </w:rPr>
      </w:pPr>
      <w:r>
        <w:rPr>
          <w:highlight w:val="yellow"/>
        </w:rPr>
        <w:br w:type="page"/>
      </w:r>
      <w:r w:rsidR="00260CA3">
        <w:rPr>
          <w:color w:val="auto"/>
          <w:highlight w:val="yellow"/>
        </w:rPr>
        <w:lastRenderedPageBreak/>
        <w:t>Rapport Avveckla</w:t>
      </w:r>
      <w:r w:rsidR="00C56EF8" w:rsidRPr="00874513">
        <w:rPr>
          <w:color w:val="auto"/>
          <w:highlight w:val="yellow"/>
        </w:rPr>
        <w:t xml:space="preserve"> </w:t>
      </w:r>
      <w:r w:rsidR="000F3047" w:rsidRPr="00874513">
        <w:rPr>
          <w:color w:val="auto"/>
          <w:highlight w:val="yellow"/>
        </w:rPr>
        <w:t>omfattar:</w:t>
      </w:r>
      <w:r w:rsidR="00111D63">
        <w:rPr>
          <w:color w:val="auto"/>
          <w:highlight w:val="yellow"/>
        </w:rPr>
        <w:t xml:space="preserve"> sammanställning </w:t>
      </w:r>
      <w:r w:rsidR="000A1BD8" w:rsidRPr="000A1BD8">
        <w:rPr>
          <w:color w:val="auto"/>
          <w:highlight w:val="yellow"/>
        </w:rPr>
        <w:t>av analyserna med avseende på ex konsekvenser och förutsät</w:t>
      </w:r>
      <w:r w:rsidR="00805BB9">
        <w:rPr>
          <w:color w:val="auto"/>
          <w:highlight w:val="yellow"/>
        </w:rPr>
        <w:t xml:space="preserve">tningar för en avveckling av </w:t>
      </w:r>
      <w:r w:rsidR="000A1BD8" w:rsidRPr="000A1BD8">
        <w:rPr>
          <w:color w:val="auto"/>
          <w:highlight w:val="yellow"/>
        </w:rPr>
        <w:t>systemet</w:t>
      </w:r>
      <w:r w:rsidR="006111B8">
        <w:rPr>
          <w:color w:val="auto"/>
          <w:highlight w:val="yellow"/>
        </w:rPr>
        <w:t xml:space="preserve"> ur ett informationssäkerhetsperspektiv</w:t>
      </w:r>
      <w:r w:rsidR="000A1BD8" w:rsidRPr="000A1BD8">
        <w:rPr>
          <w:color w:val="auto"/>
          <w:highlight w:val="yellow"/>
        </w:rPr>
        <w:t>.</w:t>
      </w:r>
    </w:p>
    <w:p w14:paraId="42DD3B2E" w14:textId="77777777" w:rsidR="000A1BD8" w:rsidRPr="000A1BD8" w:rsidRDefault="000A1BD8" w:rsidP="000A1BD8">
      <w:pPr>
        <w:pStyle w:val="ListParagraph"/>
        <w:rPr>
          <w:color w:val="auto"/>
          <w:highlight w:val="yellow"/>
        </w:rPr>
      </w:pPr>
    </w:p>
    <w:p w14:paraId="184FA668" w14:textId="3BA2314B" w:rsidR="00C56EF8" w:rsidRPr="00874513" w:rsidRDefault="00287606" w:rsidP="00746955">
      <w:pPr>
        <w:rPr>
          <w:color w:val="auto"/>
          <w:highlight w:val="yellow"/>
        </w:rPr>
      </w:pPr>
      <w:r w:rsidRPr="00874513">
        <w:rPr>
          <w:color w:val="auto"/>
          <w:highlight w:val="yellow"/>
        </w:rPr>
        <w:t>Bilaga 1: AU-</w:t>
      </w:r>
      <w:r w:rsidR="008C4DD5">
        <w:rPr>
          <w:color w:val="auto"/>
          <w:highlight w:val="yellow"/>
        </w:rPr>
        <w:t>A</w:t>
      </w:r>
      <w:r w:rsidR="00C56EF8" w:rsidRPr="00874513">
        <w:rPr>
          <w:color w:val="auto"/>
          <w:highlight w:val="yellow"/>
        </w:rPr>
        <w:t xml:space="preserve"> omfattar</w:t>
      </w:r>
      <w:r w:rsidR="006111B8">
        <w:rPr>
          <w:color w:val="auto"/>
          <w:highlight w:val="yellow"/>
        </w:rPr>
        <w:t xml:space="preserve"> i huvudsak analys med avseende på vilken information som finns i</w:t>
      </w:r>
      <w:r w:rsidR="00260CA3">
        <w:rPr>
          <w:color w:val="auto"/>
          <w:highlight w:val="yellow"/>
        </w:rPr>
        <w:t xml:space="preserve"> </w:t>
      </w:r>
      <w:r w:rsidR="006111B8">
        <w:rPr>
          <w:color w:val="auto"/>
          <w:highlight w:val="yellow"/>
        </w:rPr>
        <w:t>systemet och dess informationssäkerhetsklass.</w:t>
      </w:r>
    </w:p>
    <w:p w14:paraId="457A05CF" w14:textId="72AD8A14" w:rsidR="00E349C2" w:rsidRDefault="00E349C2"/>
    <w:p w14:paraId="753DBCC6" w14:textId="448A6DB6" w:rsidR="00C56EF8" w:rsidRDefault="00C56EF8" w:rsidP="00C56EF8">
      <w:pPr>
        <w:pStyle w:val="Brdtext1"/>
        <w:rPr>
          <w:b/>
          <w:i/>
          <w:color w:val="auto"/>
          <w:sz w:val="28"/>
        </w:rPr>
      </w:pPr>
      <w:r w:rsidRPr="00336F09">
        <w:rPr>
          <w:b/>
          <w:color w:val="auto"/>
          <w:sz w:val="28"/>
          <w:highlight w:val="yellow"/>
        </w:rPr>
        <w:t xml:space="preserve">Att tänka på i arbetet med framtagning av </w:t>
      </w:r>
      <w:r w:rsidR="00260CA3">
        <w:rPr>
          <w:b/>
          <w:color w:val="auto"/>
          <w:sz w:val="28"/>
          <w:highlight w:val="yellow"/>
        </w:rPr>
        <w:t xml:space="preserve">Rapport </w:t>
      </w:r>
      <w:r w:rsidR="008C4DD5">
        <w:rPr>
          <w:b/>
          <w:i/>
          <w:color w:val="auto"/>
          <w:sz w:val="28"/>
          <w:highlight w:val="yellow"/>
        </w:rPr>
        <w:t xml:space="preserve">Avveckla </w:t>
      </w:r>
    </w:p>
    <w:p w14:paraId="11689942" w14:textId="06F440E3" w:rsidR="00E071B2" w:rsidRDefault="00DD089A" w:rsidP="00E071B2">
      <w:pPr>
        <w:rPr>
          <w:color w:val="auto"/>
          <w:highlight w:val="yellow"/>
        </w:rPr>
      </w:pPr>
      <w:r w:rsidRPr="00185986">
        <w:rPr>
          <w:i/>
          <w:color w:val="auto"/>
          <w:highlight w:val="yellow"/>
        </w:rPr>
        <w:t>Avveckla</w:t>
      </w:r>
      <w:r w:rsidRPr="00185986">
        <w:rPr>
          <w:color w:val="auto"/>
          <w:highlight w:val="yellow"/>
        </w:rPr>
        <w:t xml:space="preserve"> </w:t>
      </w:r>
      <w:r w:rsidR="00185986" w:rsidRPr="00185986">
        <w:rPr>
          <w:color w:val="auto"/>
          <w:highlight w:val="yellow"/>
        </w:rPr>
        <w:t>är till för att på ett kont</w:t>
      </w:r>
      <w:r w:rsidR="00260CA3">
        <w:rPr>
          <w:color w:val="auto"/>
          <w:highlight w:val="yellow"/>
        </w:rPr>
        <w:t xml:space="preserve">rollerat sätt se till att ett </w:t>
      </w:r>
      <w:r w:rsidR="00185986" w:rsidRPr="00185986">
        <w:rPr>
          <w:color w:val="auto"/>
          <w:highlight w:val="yellow"/>
        </w:rPr>
        <w:t>system tas ur drift</w:t>
      </w:r>
      <w:r w:rsidR="00185986">
        <w:rPr>
          <w:color w:val="auto"/>
          <w:highlight w:val="yellow"/>
        </w:rPr>
        <w:t xml:space="preserve"> med avseende på informationssäkerhetsarbete.</w:t>
      </w:r>
      <w:r w:rsidR="00185986">
        <w:rPr>
          <w:i/>
          <w:color w:val="auto"/>
          <w:highlight w:val="yellow"/>
        </w:rPr>
        <w:t xml:space="preserve"> </w:t>
      </w:r>
      <w:r w:rsidR="00E071B2" w:rsidRPr="00336F09">
        <w:rPr>
          <w:color w:val="auto"/>
          <w:highlight w:val="yellow"/>
        </w:rPr>
        <w:t>FMV P</w:t>
      </w:r>
      <w:r w:rsidR="00185986">
        <w:rPr>
          <w:color w:val="auto"/>
          <w:highlight w:val="yellow"/>
        </w:rPr>
        <w:t>r</w:t>
      </w:r>
      <w:r w:rsidR="00E071B2" w:rsidRPr="00336F09">
        <w:rPr>
          <w:color w:val="auto"/>
          <w:highlight w:val="yellow"/>
        </w:rPr>
        <w:t xml:space="preserve">L är ansvarig </w:t>
      </w:r>
      <w:r w:rsidR="00185986">
        <w:rPr>
          <w:color w:val="auto"/>
          <w:highlight w:val="yellow"/>
        </w:rPr>
        <w:t>för genomförandet.</w:t>
      </w:r>
    </w:p>
    <w:p w14:paraId="74CC3990" w14:textId="77777777" w:rsidR="00E071B2" w:rsidRDefault="00E071B2" w:rsidP="00E071B2">
      <w:pPr>
        <w:rPr>
          <w:color w:val="auto"/>
          <w:highlight w:val="yellow"/>
        </w:rPr>
      </w:pPr>
    </w:p>
    <w:p w14:paraId="6F6AEF85" w14:textId="054649F7" w:rsidR="00C0305F" w:rsidRDefault="00DD7D1B" w:rsidP="00336F09">
      <w:pPr>
        <w:rPr>
          <w:color w:val="auto"/>
          <w:highlight w:val="yellow"/>
        </w:rPr>
      </w:pPr>
      <w:r>
        <w:rPr>
          <w:color w:val="auto"/>
          <w:highlight w:val="yellow"/>
        </w:rPr>
        <w:fldChar w:fldCharType="begin"/>
      </w:r>
      <w:r>
        <w:rPr>
          <w:color w:val="auto"/>
          <w:highlight w:val="yellow"/>
        </w:rPr>
        <w:instrText xml:space="preserve"> REF _Ref524514289 \h  \* MERGEFORMAT </w:instrText>
      </w:r>
      <w:r>
        <w:rPr>
          <w:color w:val="auto"/>
          <w:highlight w:val="yellow"/>
        </w:rPr>
      </w:r>
      <w:r>
        <w:rPr>
          <w:color w:val="auto"/>
          <w:highlight w:val="yellow"/>
        </w:rPr>
        <w:fldChar w:fldCharType="separate"/>
      </w:r>
      <w:r w:rsidR="00BB3690" w:rsidRPr="00BB3690">
        <w:rPr>
          <w:color w:val="auto"/>
          <w:highlight w:val="yellow"/>
        </w:rPr>
        <w:t>Figur 2 Aktiviteter i Avveckla</w:t>
      </w:r>
      <w:r>
        <w:rPr>
          <w:color w:val="auto"/>
          <w:highlight w:val="yellow"/>
        </w:rPr>
        <w:fldChar w:fldCharType="end"/>
      </w:r>
      <w:r>
        <w:rPr>
          <w:color w:val="auto"/>
          <w:highlight w:val="yellow"/>
        </w:rPr>
        <w:t xml:space="preserve"> </w:t>
      </w:r>
      <w:r w:rsidR="00336F09" w:rsidRPr="00336F09">
        <w:rPr>
          <w:color w:val="auto"/>
          <w:highlight w:val="yellow"/>
        </w:rPr>
        <w:t xml:space="preserve">beskriver arbetsordningen </w:t>
      </w:r>
      <w:r w:rsidR="00C0305F">
        <w:rPr>
          <w:color w:val="auto"/>
          <w:highlight w:val="yellow"/>
        </w:rPr>
        <w:t>och övergripande aktiviteter såsom:</w:t>
      </w:r>
    </w:p>
    <w:p w14:paraId="5201B039" w14:textId="1836BCD9" w:rsidR="00DD7D1B" w:rsidRPr="0020187E" w:rsidRDefault="00805BB9" w:rsidP="00DD7D1B">
      <w:pPr>
        <w:pStyle w:val="ListParagraph"/>
        <w:numPr>
          <w:ilvl w:val="0"/>
          <w:numId w:val="44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Beslut om att </w:t>
      </w:r>
      <w:r w:rsidR="00DD7D1B" w:rsidRPr="0020187E">
        <w:rPr>
          <w:color w:val="auto"/>
          <w:sz w:val="24"/>
          <w:highlight w:val="yellow"/>
        </w:rPr>
        <w:t>systems ska avveckla</w:t>
      </w:r>
    </w:p>
    <w:p w14:paraId="25D248EF" w14:textId="2585B2E8" w:rsidR="00DD7D1B" w:rsidRPr="0020187E" w:rsidRDefault="00DD7D1B" w:rsidP="00DD7D1B">
      <w:pPr>
        <w:pStyle w:val="ListParagraph"/>
        <w:numPr>
          <w:ilvl w:val="0"/>
          <w:numId w:val="44"/>
        </w:numPr>
        <w:rPr>
          <w:color w:val="auto"/>
          <w:sz w:val="24"/>
          <w:highlight w:val="yellow"/>
        </w:rPr>
      </w:pPr>
      <w:r w:rsidRPr="0020187E">
        <w:rPr>
          <w:color w:val="auto"/>
          <w:sz w:val="24"/>
          <w:highlight w:val="yellow"/>
        </w:rPr>
        <w:t>Genomför säkerhetsanalys</w:t>
      </w:r>
    </w:p>
    <w:p w14:paraId="0468881F" w14:textId="33CC5971" w:rsidR="00DD7D1B" w:rsidRPr="0020187E" w:rsidRDefault="00443B76" w:rsidP="00DD7D1B">
      <w:pPr>
        <w:pStyle w:val="ListParagraph"/>
        <w:numPr>
          <w:ilvl w:val="0"/>
          <w:numId w:val="44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Producera r</w:t>
      </w:r>
      <w:r w:rsidR="00DD7D1B" w:rsidRPr="0020187E">
        <w:rPr>
          <w:color w:val="auto"/>
          <w:sz w:val="24"/>
          <w:highlight w:val="yellow"/>
        </w:rPr>
        <w:t>apport inför beslut S6</w:t>
      </w:r>
    </w:p>
    <w:p w14:paraId="1AC39F14" w14:textId="77777777" w:rsidR="00BC763C" w:rsidRDefault="00BC763C" w:rsidP="00336F09">
      <w:pPr>
        <w:rPr>
          <w:color w:val="auto"/>
          <w:highlight w:val="yellow"/>
        </w:rPr>
      </w:pPr>
    </w:p>
    <w:p w14:paraId="5C8DC558" w14:textId="5E2251D2" w:rsidR="00AC2200" w:rsidRDefault="00AC2200" w:rsidP="00DD7D1B">
      <w:pPr>
        <w:jc w:val="center"/>
        <w:rPr>
          <w:color w:val="auto"/>
          <w:highlight w:val="yellow"/>
        </w:rPr>
      </w:pPr>
      <w:r>
        <w:rPr>
          <w:noProof/>
        </w:rPr>
        <w:drawing>
          <wp:inline distT="0" distB="0" distL="0" distR="0" wp14:anchorId="65A9D3E2" wp14:editId="2478A8DA">
            <wp:extent cx="5829300" cy="17360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87A4" w14:textId="2AE05E1B" w:rsidR="00AC2200" w:rsidRPr="00DD7D1B" w:rsidRDefault="00DD7D1B" w:rsidP="00DD7D1B">
      <w:pPr>
        <w:pStyle w:val="Caption"/>
        <w:jc w:val="center"/>
        <w:rPr>
          <w:color w:val="auto"/>
          <w:sz w:val="20"/>
          <w:highlight w:val="yellow"/>
        </w:rPr>
      </w:pPr>
      <w:bookmarkStart w:id="0" w:name="_Ref524514289"/>
      <w:r w:rsidRPr="00DD7D1B">
        <w:rPr>
          <w:sz w:val="20"/>
        </w:rPr>
        <w:t xml:space="preserve">Figur </w:t>
      </w:r>
      <w:r w:rsidRPr="00DD7D1B">
        <w:rPr>
          <w:sz w:val="20"/>
        </w:rPr>
        <w:fldChar w:fldCharType="begin"/>
      </w:r>
      <w:r w:rsidRPr="00DD7D1B">
        <w:rPr>
          <w:sz w:val="20"/>
        </w:rPr>
        <w:instrText xml:space="preserve"> SEQ Figur \* ARABIC </w:instrText>
      </w:r>
      <w:r w:rsidRPr="00DD7D1B">
        <w:rPr>
          <w:sz w:val="20"/>
        </w:rPr>
        <w:fldChar w:fldCharType="separate"/>
      </w:r>
      <w:r w:rsidR="00BB3690">
        <w:rPr>
          <w:noProof/>
          <w:sz w:val="20"/>
        </w:rPr>
        <w:t>2</w:t>
      </w:r>
      <w:r w:rsidRPr="00DD7D1B">
        <w:rPr>
          <w:sz w:val="20"/>
        </w:rPr>
        <w:fldChar w:fldCharType="end"/>
      </w:r>
      <w:r w:rsidRPr="00DD7D1B">
        <w:rPr>
          <w:sz w:val="20"/>
        </w:rPr>
        <w:t xml:space="preserve"> Aktivitet</w:t>
      </w:r>
      <w:r>
        <w:rPr>
          <w:sz w:val="20"/>
        </w:rPr>
        <w:t>er</w:t>
      </w:r>
      <w:r w:rsidRPr="00DD7D1B">
        <w:rPr>
          <w:sz w:val="20"/>
        </w:rPr>
        <w:t xml:space="preserve"> i Avveckla</w:t>
      </w:r>
      <w:bookmarkEnd w:id="0"/>
    </w:p>
    <w:p w14:paraId="0F013B35" w14:textId="77777777" w:rsidR="00B47D05" w:rsidRPr="00B47D05" w:rsidRDefault="00B47D05" w:rsidP="00C56EF8">
      <w:pPr>
        <w:pStyle w:val="Brdtext1"/>
        <w:rPr>
          <w:b/>
          <w:color w:val="auto"/>
          <w:sz w:val="28"/>
        </w:rPr>
      </w:pPr>
    </w:p>
    <w:p w14:paraId="1DED6C6C" w14:textId="040BA69F" w:rsidR="00C56EF8" w:rsidRPr="0011479C" w:rsidRDefault="00C56EF8" w:rsidP="00C56EF8">
      <w:pPr>
        <w:rPr>
          <w:i/>
          <w:color w:val="FF0000"/>
        </w:rPr>
      </w:pPr>
    </w:p>
    <w:p w14:paraId="386527ED" w14:textId="301BDD3F" w:rsidR="00C56EF8" w:rsidRDefault="00C56EF8" w:rsidP="00005B5F">
      <w:pPr>
        <w:pStyle w:val="Brdtext1"/>
      </w:pPr>
    </w:p>
    <w:p w14:paraId="6F8170CB" w14:textId="43D71736" w:rsidR="00B51529" w:rsidRPr="00B51529" w:rsidRDefault="00B51529" w:rsidP="00B51529">
      <w:pPr>
        <w:rPr>
          <w:color w:val="FF0000"/>
        </w:rPr>
      </w:pPr>
    </w:p>
    <w:p w14:paraId="7C14286D" w14:textId="77777777" w:rsidR="00B51529" w:rsidRDefault="00B51529" w:rsidP="00C56EF8">
      <w:pPr>
        <w:pStyle w:val="ListParagraph"/>
        <w:rPr>
          <w:color w:val="FF0000"/>
        </w:rPr>
      </w:pPr>
    </w:p>
    <w:p w14:paraId="3884E853" w14:textId="77777777" w:rsidR="00C56EF8" w:rsidRPr="00287606" w:rsidRDefault="00C56EF8" w:rsidP="00005B5F">
      <w:pPr>
        <w:pStyle w:val="Brdtext1"/>
      </w:pPr>
    </w:p>
    <w:p w14:paraId="13B12B7F" w14:textId="77777777" w:rsidR="00B51529" w:rsidRDefault="00B51529" w:rsidP="00C56EF8">
      <w:pPr>
        <w:rPr>
          <w:color w:val="FF0000"/>
        </w:rPr>
      </w:pPr>
    </w:p>
    <w:p w14:paraId="7F8D2B17" w14:textId="77777777" w:rsidR="00B51529" w:rsidRDefault="00B51529" w:rsidP="00C56EF8">
      <w:pPr>
        <w:rPr>
          <w:color w:val="FF0000"/>
        </w:rPr>
      </w:pPr>
    </w:p>
    <w:p w14:paraId="6E03BDEA" w14:textId="77777777" w:rsidR="00B51529" w:rsidRDefault="00B51529" w:rsidP="00C56EF8">
      <w:pPr>
        <w:rPr>
          <w:color w:val="FF0000"/>
        </w:rPr>
      </w:pPr>
    </w:p>
    <w:p w14:paraId="4C619F93" w14:textId="77777777" w:rsidR="00B51529" w:rsidRDefault="00B51529" w:rsidP="00C56EF8">
      <w:pPr>
        <w:rPr>
          <w:color w:val="FF0000"/>
        </w:rPr>
      </w:pPr>
    </w:p>
    <w:p w14:paraId="4F8345B4" w14:textId="77777777" w:rsidR="00B51529" w:rsidRDefault="00B51529" w:rsidP="00C56EF8">
      <w:pPr>
        <w:rPr>
          <w:color w:val="FF0000"/>
        </w:rPr>
      </w:pPr>
    </w:p>
    <w:p w14:paraId="23750E18" w14:textId="77777777" w:rsidR="00C56EF8" w:rsidRDefault="00C56EF8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2397ED32" w14:textId="5A007C83" w:rsidR="00484280" w:rsidRDefault="00484280" w:rsidP="00484280">
      <w:pPr>
        <w:pStyle w:val="Heading1"/>
      </w:pPr>
      <w:bookmarkStart w:id="1" w:name="_Toc525823481"/>
      <w:r>
        <w:lastRenderedPageBreak/>
        <w:t>Basfakta</w:t>
      </w:r>
      <w:bookmarkEnd w:id="1"/>
    </w:p>
    <w:p w14:paraId="16735AE7" w14:textId="278A4C9A" w:rsidR="00484280" w:rsidRDefault="00484280" w:rsidP="00484280">
      <w:pPr>
        <w:pStyle w:val="Heading2"/>
      </w:pPr>
      <w:bookmarkStart w:id="2" w:name="_Toc525823482"/>
      <w:r>
        <w:t>Giltighet och syfte</w:t>
      </w:r>
      <w:bookmarkEnd w:id="2"/>
    </w:p>
    <w:p w14:paraId="07BA87E4" w14:textId="0D57A3F3" w:rsidR="00D0247A" w:rsidRDefault="00FF169F" w:rsidP="00FF169F">
      <w:pPr>
        <w:rPr>
          <w:rFonts w:cs="Sabon"/>
        </w:rPr>
      </w:pPr>
      <w:r>
        <w:rPr>
          <w:rFonts w:cs="Sabon"/>
        </w:rPr>
        <w:t xml:space="preserve">Syftet med </w:t>
      </w:r>
      <w:r w:rsidR="00D0247A">
        <w:rPr>
          <w:rFonts w:cs="Sabon"/>
          <w:i/>
        </w:rPr>
        <w:t xml:space="preserve">Avveckla i ISD 3.0 </w:t>
      </w:r>
      <w:r w:rsidR="00D0247A">
        <w:rPr>
          <w:rFonts w:cs="Sabon"/>
        </w:rPr>
        <w:t>är att s</w:t>
      </w:r>
      <w:r w:rsidR="00805BB9">
        <w:rPr>
          <w:rFonts w:cs="Sabon"/>
        </w:rPr>
        <w:t xml:space="preserve">äkerställa att avveckling av </w:t>
      </w:r>
      <w:r w:rsidR="00D0247A">
        <w:rPr>
          <w:rFonts w:cs="Sabon"/>
        </w:rPr>
        <w:t xml:space="preserve">system sker på ett kontrollerat och säkert sätt med hänsyn taget till informationssäkerhet. </w:t>
      </w:r>
    </w:p>
    <w:p w14:paraId="39D35306" w14:textId="77777777" w:rsidR="00FF169F" w:rsidRPr="00FF169F" w:rsidRDefault="00FF169F" w:rsidP="00FF169F">
      <w:pPr>
        <w:rPr>
          <w:rFonts w:cs="Sabon"/>
        </w:rPr>
      </w:pPr>
    </w:p>
    <w:p w14:paraId="566B09D8" w14:textId="77777777" w:rsidR="002012B0" w:rsidRPr="002012B0" w:rsidRDefault="002012B0" w:rsidP="00466581">
      <w:pPr>
        <w:pStyle w:val="Heading2"/>
      </w:pPr>
      <w:bookmarkStart w:id="3" w:name="_Toc525823483"/>
      <w:r w:rsidRPr="002012B0">
        <w:t>Revisionshistorik</w:t>
      </w:r>
      <w:bookmarkEnd w:id="3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2012B0" w:rsidRPr="002012B0" w14:paraId="12B1FB82" w14:textId="77777777" w:rsidTr="00A64F0B">
        <w:trPr>
          <w:cantSplit/>
          <w:tblHeader/>
          <w:jc w:val="center"/>
        </w:trPr>
        <w:tc>
          <w:tcPr>
            <w:tcW w:w="1610" w:type="dxa"/>
            <w:shd w:val="clear" w:color="auto" w:fill="D9D9D9" w:themeFill="background1" w:themeFillShade="D9"/>
            <w:hideMark/>
          </w:tcPr>
          <w:p w14:paraId="63657C8F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shd w:val="clear" w:color="auto" w:fill="D9D9D9" w:themeFill="background1" w:themeFillShade="D9"/>
            <w:hideMark/>
          </w:tcPr>
          <w:p w14:paraId="476852AA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Utgåva</w:t>
            </w:r>
            <w:r w:rsidRPr="002012B0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shd w:val="clear" w:color="auto" w:fill="D9D9D9" w:themeFill="background1" w:themeFillShade="D9"/>
            <w:hideMark/>
          </w:tcPr>
          <w:p w14:paraId="08382000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shd w:val="clear" w:color="auto" w:fill="D9D9D9" w:themeFill="background1" w:themeFillShade="D9"/>
            <w:hideMark/>
          </w:tcPr>
          <w:p w14:paraId="6C30441D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Ansvarig</w:t>
            </w:r>
          </w:p>
        </w:tc>
      </w:tr>
      <w:tr w:rsidR="002012B0" w:rsidRPr="002012B0" w14:paraId="0DC346DE" w14:textId="77777777" w:rsidTr="00A64F0B">
        <w:trPr>
          <w:cantSplit/>
          <w:jc w:val="center"/>
        </w:trPr>
        <w:tc>
          <w:tcPr>
            <w:tcW w:w="1610" w:type="dxa"/>
          </w:tcPr>
          <w:p w14:paraId="510A5E27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14:paraId="15CAD34A" w14:textId="77777777" w:rsidR="002012B0" w:rsidRPr="002012B0" w:rsidRDefault="002012B0" w:rsidP="0020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14:paraId="21187E8C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43BB9155" w14:textId="77777777" w:rsidR="002012B0" w:rsidRPr="002012B0" w:rsidRDefault="002012B0" w:rsidP="002012B0">
            <w:pPr>
              <w:rPr>
                <w:sz w:val="22"/>
              </w:rPr>
            </w:pPr>
          </w:p>
        </w:tc>
      </w:tr>
      <w:tr w:rsidR="002012B0" w:rsidRPr="002012B0" w14:paraId="20B3D76D" w14:textId="77777777" w:rsidTr="00A64F0B">
        <w:trPr>
          <w:cantSplit/>
          <w:jc w:val="center"/>
        </w:trPr>
        <w:tc>
          <w:tcPr>
            <w:tcW w:w="1610" w:type="dxa"/>
          </w:tcPr>
          <w:p w14:paraId="17827616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14:paraId="02F8EFC1" w14:textId="77777777" w:rsidR="002012B0" w:rsidRPr="002012B0" w:rsidRDefault="002012B0" w:rsidP="0020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14:paraId="231276B6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1660F56B" w14:textId="77777777" w:rsidR="002012B0" w:rsidRPr="002012B0" w:rsidRDefault="002012B0" w:rsidP="002012B0">
            <w:pPr>
              <w:rPr>
                <w:sz w:val="22"/>
              </w:rPr>
            </w:pPr>
          </w:p>
        </w:tc>
      </w:tr>
    </w:tbl>
    <w:p w14:paraId="2E5C2400" w14:textId="083FD34B" w:rsidR="002012B0" w:rsidRPr="002012B0" w:rsidRDefault="002012B0" w:rsidP="002012B0">
      <w:pPr>
        <w:spacing w:after="200"/>
        <w:rPr>
          <w:i/>
          <w:iCs/>
          <w:color w:val="1F497D" w:themeColor="text2"/>
          <w:sz w:val="20"/>
          <w:szCs w:val="18"/>
        </w:rPr>
      </w:pPr>
      <w:r w:rsidRPr="002012B0">
        <w:rPr>
          <w:i/>
          <w:iCs/>
          <w:color w:val="1F497D" w:themeColor="text2"/>
          <w:sz w:val="20"/>
          <w:szCs w:val="18"/>
        </w:rPr>
        <w:t xml:space="preserve">Tabell 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begin"/>
      </w:r>
      <w:r w:rsidRPr="002012B0">
        <w:rPr>
          <w:i/>
          <w:iCs/>
          <w:noProof/>
          <w:color w:val="1F497D" w:themeColor="text2"/>
          <w:sz w:val="20"/>
          <w:szCs w:val="18"/>
        </w:rPr>
        <w:instrText xml:space="preserve"> SEQ Tabell \* ARABIC </w:instrTex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separate"/>
      </w:r>
      <w:r w:rsidR="00BB3690">
        <w:rPr>
          <w:i/>
          <w:iCs/>
          <w:noProof/>
          <w:color w:val="1F497D" w:themeColor="text2"/>
          <w:sz w:val="20"/>
          <w:szCs w:val="18"/>
        </w:rPr>
        <w:t>1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end"/>
      </w:r>
      <w:r w:rsidRPr="002012B0">
        <w:rPr>
          <w:i/>
          <w:iCs/>
          <w:color w:val="1F497D" w:themeColor="text2"/>
          <w:sz w:val="20"/>
          <w:szCs w:val="18"/>
        </w:rPr>
        <w:t xml:space="preserve"> - Revisionshistorik</w:t>
      </w:r>
    </w:p>
    <w:p w14:paraId="6E31C30E" w14:textId="77777777" w:rsidR="002012B0" w:rsidRPr="002012B0" w:rsidRDefault="002012B0" w:rsidP="002012B0">
      <w:pPr>
        <w:pStyle w:val="Heading2"/>
        <w:rPr>
          <w:color w:val="000000" w:themeColor="text1"/>
        </w:rPr>
      </w:pPr>
      <w:bookmarkStart w:id="4" w:name="_Toc525823484"/>
      <w:r w:rsidRPr="002012B0">
        <w:rPr>
          <w:color w:val="000000" w:themeColor="text1"/>
        </w:rPr>
        <w:t>Terminologi och begrepp</w:t>
      </w:r>
      <w:bookmarkEnd w:id="4"/>
    </w:p>
    <w:p w14:paraId="5E41EE3D" w14:textId="0658A624" w:rsidR="002012B0" w:rsidRDefault="002012B0" w:rsidP="002012B0">
      <w:r w:rsidRPr="002012B0">
        <w:t xml:space="preserve">Följande tabell innehåller specifika begrepp som gäller för detta dokument. En generell lista återfinns i ref </w:t>
      </w:r>
      <w:r w:rsidRPr="002012B0">
        <w:fldChar w:fldCharType="begin"/>
      </w:r>
      <w:r w:rsidRPr="002012B0">
        <w:instrText xml:space="preserve"> REF _Ref523143224 \r \h </w:instrText>
      </w:r>
      <w:r w:rsidRPr="002012B0">
        <w:fldChar w:fldCharType="separate"/>
      </w:r>
      <w:r w:rsidR="00BB3690">
        <w:t>[1]</w:t>
      </w:r>
      <w:r w:rsidRPr="002012B0">
        <w:fldChar w:fldCharType="end"/>
      </w:r>
      <w:r w:rsidRPr="002012B0">
        <w:t>.</w:t>
      </w:r>
    </w:p>
    <w:p w14:paraId="79936F00" w14:textId="77777777" w:rsidR="002012B0" w:rsidRPr="002012B0" w:rsidRDefault="002012B0" w:rsidP="002012B0"/>
    <w:tbl>
      <w:tblPr>
        <w:tblStyle w:val="TableGrid"/>
        <w:tblW w:w="5085" w:type="pct"/>
        <w:jc w:val="center"/>
        <w:tblLayout w:type="fixed"/>
        <w:tblLook w:val="01E0" w:firstRow="1" w:lastRow="1" w:firstColumn="1" w:lastColumn="1" w:noHBand="0" w:noVBand="0"/>
      </w:tblPr>
      <w:tblGrid>
        <w:gridCol w:w="1709"/>
        <w:gridCol w:w="5752"/>
        <w:gridCol w:w="1865"/>
      </w:tblGrid>
      <w:tr w:rsidR="00290FAD" w:rsidRPr="007C5A6F" w14:paraId="7D20516B" w14:textId="77777777" w:rsidTr="005654A3">
        <w:trPr>
          <w:cantSplit/>
          <w:tblHeader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14:paraId="65BD14C1" w14:textId="77777777" w:rsidR="00290FAD" w:rsidRPr="007C5A6F" w:rsidRDefault="00290FAD" w:rsidP="00A64F0B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Term</w:t>
            </w:r>
            <w:r w:rsidRPr="007C5A6F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5899" w:type="dxa"/>
            <w:shd w:val="clear" w:color="auto" w:fill="D9D9D9" w:themeFill="background1" w:themeFillShade="D9"/>
          </w:tcPr>
          <w:p w14:paraId="21D20B74" w14:textId="77777777" w:rsidR="00290FAD" w:rsidRPr="007C5A6F" w:rsidRDefault="00290FAD" w:rsidP="00A64F0B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3A3C744" w14:textId="77777777" w:rsidR="00290FAD" w:rsidRPr="007C5A6F" w:rsidRDefault="00290FAD" w:rsidP="00A64F0B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Kommentarer/</w:t>
            </w:r>
            <w:r w:rsidRPr="007C5A6F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290FAD" w:rsidRPr="007C5A6F" w14:paraId="57EB2B09" w14:textId="77777777" w:rsidTr="005654A3">
        <w:trPr>
          <w:cantSplit/>
          <w:jc w:val="center"/>
        </w:trPr>
        <w:tc>
          <w:tcPr>
            <w:tcW w:w="1749" w:type="dxa"/>
          </w:tcPr>
          <w:p w14:paraId="5BE06E48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5899" w:type="dxa"/>
          </w:tcPr>
          <w:p w14:paraId="4BF39619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908" w:type="dxa"/>
          </w:tcPr>
          <w:p w14:paraId="4ABD36C6" w14:textId="77777777" w:rsidR="00290FAD" w:rsidRPr="007C5A6F" w:rsidRDefault="00290FAD" w:rsidP="00A64F0B">
            <w:pPr>
              <w:rPr>
                <w:sz w:val="22"/>
                <w:szCs w:val="22"/>
              </w:rPr>
            </w:pPr>
          </w:p>
        </w:tc>
      </w:tr>
      <w:tr w:rsidR="00290FAD" w:rsidRPr="007C5A6F" w14:paraId="1082EC18" w14:textId="77777777" w:rsidTr="005654A3">
        <w:trPr>
          <w:cantSplit/>
          <w:jc w:val="center"/>
        </w:trPr>
        <w:tc>
          <w:tcPr>
            <w:tcW w:w="1749" w:type="dxa"/>
          </w:tcPr>
          <w:p w14:paraId="73DEE1B1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5899" w:type="dxa"/>
          </w:tcPr>
          <w:p w14:paraId="488532F2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908" w:type="dxa"/>
          </w:tcPr>
          <w:p w14:paraId="58C82010" w14:textId="77777777" w:rsidR="00290FAD" w:rsidRPr="007C5A6F" w:rsidRDefault="00290FAD" w:rsidP="00A64F0B">
            <w:pPr>
              <w:rPr>
                <w:sz w:val="22"/>
                <w:szCs w:val="22"/>
              </w:rPr>
            </w:pPr>
          </w:p>
        </w:tc>
      </w:tr>
      <w:tr w:rsidR="00290FAD" w:rsidRPr="007C5A6F" w14:paraId="1F950915" w14:textId="77777777" w:rsidTr="005654A3">
        <w:trPr>
          <w:cantSplit/>
          <w:jc w:val="center"/>
        </w:trPr>
        <w:tc>
          <w:tcPr>
            <w:tcW w:w="1749" w:type="dxa"/>
          </w:tcPr>
          <w:p w14:paraId="09A805E0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5899" w:type="dxa"/>
          </w:tcPr>
          <w:p w14:paraId="0DF61BD9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908" w:type="dxa"/>
          </w:tcPr>
          <w:p w14:paraId="7FD4BE4A" w14:textId="77777777" w:rsidR="00290FAD" w:rsidRPr="007C5A6F" w:rsidRDefault="00290FAD" w:rsidP="00A64F0B">
            <w:pPr>
              <w:rPr>
                <w:sz w:val="22"/>
                <w:szCs w:val="22"/>
              </w:rPr>
            </w:pPr>
          </w:p>
        </w:tc>
      </w:tr>
    </w:tbl>
    <w:p w14:paraId="2098F15C" w14:textId="55EAC176" w:rsidR="00F370DE" w:rsidRPr="00F370DE" w:rsidRDefault="00F370DE" w:rsidP="00F370DE">
      <w:pPr>
        <w:spacing w:after="200"/>
        <w:rPr>
          <w:i/>
          <w:iCs/>
          <w:color w:val="1F497D" w:themeColor="text2"/>
          <w:sz w:val="20"/>
          <w:szCs w:val="18"/>
        </w:rPr>
      </w:pPr>
      <w:bookmarkStart w:id="5" w:name="_Toc523134292"/>
      <w:r w:rsidRPr="002012B0">
        <w:rPr>
          <w:i/>
          <w:iCs/>
          <w:color w:val="1F497D" w:themeColor="text2"/>
          <w:sz w:val="20"/>
          <w:szCs w:val="18"/>
        </w:rPr>
        <w:t xml:space="preserve">Tabell 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begin"/>
      </w:r>
      <w:r w:rsidRPr="002012B0">
        <w:rPr>
          <w:i/>
          <w:iCs/>
          <w:noProof/>
          <w:color w:val="1F497D" w:themeColor="text2"/>
          <w:sz w:val="20"/>
          <w:szCs w:val="18"/>
        </w:rPr>
        <w:instrText xml:space="preserve"> SEQ Tabell \* ARABIC </w:instrTex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separate"/>
      </w:r>
      <w:r w:rsidR="00BB3690">
        <w:rPr>
          <w:i/>
          <w:iCs/>
          <w:noProof/>
          <w:color w:val="1F497D" w:themeColor="text2"/>
          <w:sz w:val="20"/>
          <w:szCs w:val="18"/>
        </w:rPr>
        <w:t>2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end"/>
      </w:r>
      <w:r w:rsidRPr="002012B0">
        <w:rPr>
          <w:i/>
          <w:iCs/>
          <w:color w:val="1F497D" w:themeColor="text2"/>
          <w:sz w:val="20"/>
          <w:szCs w:val="18"/>
        </w:rPr>
        <w:t xml:space="preserve"> </w:t>
      </w:r>
      <w:r>
        <w:rPr>
          <w:i/>
          <w:iCs/>
          <w:color w:val="1F497D" w:themeColor="text2"/>
          <w:sz w:val="20"/>
          <w:szCs w:val="18"/>
        </w:rPr>
        <w:t>–</w:t>
      </w:r>
      <w:r w:rsidRPr="002012B0">
        <w:rPr>
          <w:i/>
          <w:iCs/>
          <w:color w:val="1F497D" w:themeColor="text2"/>
          <w:sz w:val="20"/>
          <w:szCs w:val="18"/>
        </w:rPr>
        <w:t xml:space="preserve"> </w:t>
      </w:r>
      <w:r>
        <w:rPr>
          <w:i/>
          <w:iCs/>
          <w:color w:val="1F497D" w:themeColor="text2"/>
          <w:sz w:val="20"/>
          <w:szCs w:val="18"/>
        </w:rPr>
        <w:t>Terminologi och begrepp</w:t>
      </w:r>
    </w:p>
    <w:p w14:paraId="04C558AA" w14:textId="6778CE8D" w:rsidR="002012B0" w:rsidRPr="002012B0" w:rsidRDefault="002012B0" w:rsidP="002012B0">
      <w:pPr>
        <w:pStyle w:val="Heading2"/>
        <w:rPr>
          <w:color w:val="000000" w:themeColor="text1"/>
        </w:rPr>
      </w:pPr>
      <w:bookmarkStart w:id="6" w:name="_Toc525823485"/>
      <w:r w:rsidRPr="002012B0">
        <w:rPr>
          <w:color w:val="000000" w:themeColor="text1"/>
        </w:rPr>
        <w:t>Bilageförteckning</w:t>
      </w:r>
      <w:bookmarkEnd w:id="5"/>
      <w:bookmarkEnd w:id="6"/>
    </w:p>
    <w:p w14:paraId="21E72263" w14:textId="63002E4D" w:rsidR="002012B0" w:rsidRPr="002012B0" w:rsidRDefault="002012B0" w:rsidP="002012B0">
      <w:pPr>
        <w:numPr>
          <w:ilvl w:val="0"/>
          <w:numId w:val="27"/>
        </w:numPr>
      </w:pPr>
      <w:bookmarkStart w:id="7" w:name="_Ref523133655"/>
      <w:r w:rsidRPr="002012B0">
        <w:t>AU-</w:t>
      </w:r>
      <w:bookmarkEnd w:id="7"/>
      <w:r w:rsidR="00D0247A">
        <w:t>A</w:t>
      </w:r>
    </w:p>
    <w:p w14:paraId="17E7EE12" w14:textId="77777777" w:rsidR="002012B0" w:rsidRPr="00466581" w:rsidRDefault="002012B0" w:rsidP="00466581">
      <w:pPr>
        <w:pStyle w:val="Heading2"/>
        <w:rPr>
          <w:color w:val="000000" w:themeColor="text1"/>
        </w:rPr>
      </w:pPr>
      <w:bookmarkStart w:id="8" w:name="_Toc523134293"/>
      <w:bookmarkStart w:id="9" w:name="_Toc525823486"/>
      <w:r w:rsidRPr="00466581">
        <w:rPr>
          <w:color w:val="000000" w:themeColor="text1"/>
        </w:rPr>
        <w:t>Referenser</w:t>
      </w:r>
      <w:bookmarkEnd w:id="8"/>
      <w:bookmarkEnd w:id="9"/>
    </w:p>
    <w:tbl>
      <w:tblPr>
        <w:tblStyle w:val="TableGrid"/>
        <w:tblW w:w="5147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603"/>
        <w:gridCol w:w="3659"/>
        <w:gridCol w:w="1178"/>
      </w:tblGrid>
      <w:tr w:rsidR="002012B0" w:rsidRPr="002012B0" w14:paraId="0C101441" w14:textId="77777777" w:rsidTr="005654A3">
        <w:trPr>
          <w:cantSplit/>
          <w:tblHeader/>
          <w:jc w:val="center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7A4E0A9" w14:textId="77777777" w:rsidR="002012B0" w:rsidRPr="002012B0" w:rsidRDefault="002012B0" w:rsidP="002012B0">
            <w:pPr>
              <w:spacing w:after="60"/>
              <w:rPr>
                <w:b/>
                <w:sz w:val="22"/>
                <w:szCs w:val="22"/>
              </w:rPr>
            </w:pPr>
            <w:r w:rsidRPr="002012B0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718" w:type="dxa"/>
            <w:shd w:val="clear" w:color="auto" w:fill="D9D9D9" w:themeFill="background1" w:themeFillShade="D9"/>
            <w:vAlign w:val="center"/>
          </w:tcPr>
          <w:p w14:paraId="4B4B8F1B" w14:textId="77777777" w:rsidR="002012B0" w:rsidRPr="002012B0" w:rsidRDefault="002012B0" w:rsidP="002012B0">
            <w:pPr>
              <w:spacing w:after="60"/>
              <w:rPr>
                <w:b/>
                <w:sz w:val="22"/>
                <w:szCs w:val="22"/>
              </w:rPr>
            </w:pPr>
            <w:r w:rsidRPr="002012B0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2CBDE53D" w14:textId="77777777" w:rsidR="002012B0" w:rsidRPr="002012B0" w:rsidRDefault="002012B0" w:rsidP="002012B0">
            <w:pPr>
              <w:spacing w:after="60"/>
              <w:rPr>
                <w:b/>
                <w:sz w:val="22"/>
                <w:szCs w:val="22"/>
              </w:rPr>
            </w:pPr>
            <w:r w:rsidRPr="002012B0">
              <w:rPr>
                <w:b/>
                <w:sz w:val="22"/>
                <w:szCs w:val="22"/>
              </w:rPr>
              <w:t>Utgåva nr</w:t>
            </w:r>
          </w:p>
        </w:tc>
      </w:tr>
      <w:tr w:rsidR="002012B0" w:rsidRPr="002012B0" w14:paraId="1E2756F8" w14:textId="77777777" w:rsidTr="005654A3">
        <w:trPr>
          <w:cantSplit/>
          <w:jc w:val="center"/>
        </w:trPr>
        <w:tc>
          <w:tcPr>
            <w:tcW w:w="4677" w:type="dxa"/>
          </w:tcPr>
          <w:p w14:paraId="5FE5B2D7" w14:textId="17D652A9" w:rsidR="002012B0" w:rsidRPr="002012B0" w:rsidRDefault="002012B0" w:rsidP="002012B0">
            <w:pPr>
              <w:numPr>
                <w:ilvl w:val="0"/>
                <w:numId w:val="7"/>
              </w:numPr>
              <w:tabs>
                <w:tab w:val="left" w:pos="445"/>
              </w:tabs>
              <w:ind w:left="454"/>
              <w:rPr>
                <w:sz w:val="22"/>
                <w:szCs w:val="22"/>
              </w:rPr>
            </w:pPr>
            <w:bookmarkStart w:id="10" w:name="_Ref523143224"/>
            <w:r w:rsidRPr="002012B0">
              <w:rPr>
                <w:sz w:val="22"/>
                <w:szCs w:val="22"/>
              </w:rPr>
              <w:t xml:space="preserve">ISD </w:t>
            </w:r>
            <w:r w:rsidR="00F370DE">
              <w:rPr>
                <w:sz w:val="22"/>
                <w:szCs w:val="22"/>
              </w:rPr>
              <w:t xml:space="preserve">3.0 </w:t>
            </w:r>
            <w:r w:rsidRPr="002012B0">
              <w:rPr>
                <w:sz w:val="22"/>
                <w:szCs w:val="22"/>
              </w:rPr>
              <w:t>Begrepp</w:t>
            </w:r>
            <w:bookmarkEnd w:id="10"/>
            <w:r w:rsidR="00F370DE">
              <w:rPr>
                <w:sz w:val="22"/>
                <w:szCs w:val="22"/>
              </w:rPr>
              <w:t xml:space="preserve"> och förkortningar</w:t>
            </w:r>
          </w:p>
        </w:tc>
        <w:tc>
          <w:tcPr>
            <w:tcW w:w="3718" w:type="dxa"/>
          </w:tcPr>
          <w:p w14:paraId="0A0AC8E9" w14:textId="01C79BE5" w:rsidR="002012B0" w:rsidRPr="00F370DE" w:rsidRDefault="00F370DE" w:rsidP="002012B0">
            <w:pPr>
              <w:rPr>
                <w:sz w:val="22"/>
                <w:szCs w:val="22"/>
              </w:rPr>
            </w:pPr>
            <w:r w:rsidRPr="00F370DE">
              <w:rPr>
                <w:sz w:val="22"/>
                <w:szCs w:val="22"/>
              </w:rPr>
              <w:t>18FMV6730-8:1.1</w:t>
            </w:r>
          </w:p>
        </w:tc>
        <w:tc>
          <w:tcPr>
            <w:tcW w:w="1195" w:type="dxa"/>
          </w:tcPr>
          <w:p w14:paraId="5ACA4E36" w14:textId="4404E376" w:rsidR="002012B0" w:rsidRPr="00F370DE" w:rsidRDefault="00F370DE" w:rsidP="002012B0">
            <w:pPr>
              <w:rPr>
                <w:sz w:val="22"/>
                <w:szCs w:val="22"/>
              </w:rPr>
            </w:pPr>
            <w:r w:rsidRPr="00F370DE">
              <w:rPr>
                <w:sz w:val="22"/>
                <w:szCs w:val="22"/>
              </w:rPr>
              <w:t>1</w:t>
            </w:r>
          </w:p>
        </w:tc>
      </w:tr>
      <w:tr w:rsidR="002012B0" w:rsidRPr="002012B0" w14:paraId="0953DD9A" w14:textId="77777777" w:rsidTr="005654A3">
        <w:trPr>
          <w:cantSplit/>
          <w:jc w:val="center"/>
        </w:trPr>
        <w:tc>
          <w:tcPr>
            <w:tcW w:w="4677" w:type="dxa"/>
          </w:tcPr>
          <w:p w14:paraId="66402A67" w14:textId="77777777" w:rsidR="002012B0" w:rsidRPr="002012B0" w:rsidRDefault="002012B0" w:rsidP="002012B0">
            <w:pPr>
              <w:numPr>
                <w:ilvl w:val="0"/>
                <w:numId w:val="6"/>
              </w:numPr>
              <w:tabs>
                <w:tab w:val="left" w:pos="445"/>
              </w:tabs>
              <w:ind w:left="454"/>
              <w:rPr>
                <w:sz w:val="22"/>
                <w:szCs w:val="22"/>
              </w:rPr>
            </w:pPr>
            <w:r w:rsidRPr="002012B0">
              <w:rPr>
                <w:sz w:val="22"/>
                <w:szCs w:val="22"/>
                <w:highlight w:val="yellow"/>
              </w:rPr>
              <w:t>&lt;Dokumentnamn&gt;</w:t>
            </w:r>
          </w:p>
        </w:tc>
        <w:tc>
          <w:tcPr>
            <w:tcW w:w="3718" w:type="dxa"/>
          </w:tcPr>
          <w:p w14:paraId="46A7A81B" w14:textId="77777777" w:rsidR="002012B0" w:rsidRPr="002012B0" w:rsidRDefault="002012B0" w:rsidP="002012B0">
            <w:pPr>
              <w:rPr>
                <w:sz w:val="22"/>
                <w:szCs w:val="22"/>
                <w:highlight w:val="yellow"/>
              </w:rPr>
            </w:pPr>
            <w:r w:rsidRPr="002012B0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2012B0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2012B0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95" w:type="dxa"/>
          </w:tcPr>
          <w:p w14:paraId="28E8E2DC" w14:textId="77777777" w:rsidR="002012B0" w:rsidRPr="002012B0" w:rsidRDefault="002012B0" w:rsidP="002012B0">
            <w:pPr>
              <w:rPr>
                <w:sz w:val="22"/>
                <w:szCs w:val="22"/>
                <w:highlight w:val="yellow"/>
              </w:rPr>
            </w:pPr>
            <w:r w:rsidRPr="002012B0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2012B0" w:rsidRPr="002012B0" w14:paraId="3ED43D28" w14:textId="77777777" w:rsidTr="005654A3">
        <w:trPr>
          <w:cantSplit/>
          <w:jc w:val="center"/>
        </w:trPr>
        <w:tc>
          <w:tcPr>
            <w:tcW w:w="4677" w:type="dxa"/>
          </w:tcPr>
          <w:p w14:paraId="716921F4" w14:textId="77777777" w:rsidR="002012B0" w:rsidRPr="002012B0" w:rsidRDefault="002012B0" w:rsidP="002012B0">
            <w:pPr>
              <w:numPr>
                <w:ilvl w:val="0"/>
                <w:numId w:val="6"/>
              </w:numPr>
              <w:tabs>
                <w:tab w:val="left" w:pos="445"/>
              </w:tabs>
              <w:ind w:left="454"/>
              <w:rPr>
                <w:sz w:val="22"/>
                <w:szCs w:val="22"/>
              </w:rPr>
            </w:pPr>
            <w:r w:rsidRPr="002012B0">
              <w:rPr>
                <w:sz w:val="22"/>
                <w:szCs w:val="22"/>
                <w:highlight w:val="yellow"/>
              </w:rPr>
              <w:t>&lt;Dokumentnamn&gt;</w:t>
            </w:r>
          </w:p>
        </w:tc>
        <w:tc>
          <w:tcPr>
            <w:tcW w:w="3718" w:type="dxa"/>
          </w:tcPr>
          <w:p w14:paraId="694872A4" w14:textId="77777777" w:rsidR="002012B0" w:rsidRPr="002012B0" w:rsidRDefault="002012B0" w:rsidP="002012B0">
            <w:pPr>
              <w:rPr>
                <w:sz w:val="22"/>
                <w:szCs w:val="22"/>
                <w:highlight w:val="yellow"/>
              </w:rPr>
            </w:pPr>
            <w:r w:rsidRPr="002012B0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2012B0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2012B0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95" w:type="dxa"/>
          </w:tcPr>
          <w:p w14:paraId="1B62F817" w14:textId="77777777" w:rsidR="002012B0" w:rsidRPr="002012B0" w:rsidRDefault="002012B0" w:rsidP="002012B0">
            <w:pPr>
              <w:rPr>
                <w:sz w:val="22"/>
                <w:szCs w:val="22"/>
                <w:highlight w:val="yellow"/>
              </w:rPr>
            </w:pPr>
            <w:r w:rsidRPr="002012B0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14:paraId="6F3B0736" w14:textId="2B2EA90F" w:rsidR="002012B0" w:rsidRPr="002012B0" w:rsidRDefault="002012B0" w:rsidP="002012B0">
      <w:pPr>
        <w:spacing w:after="200"/>
        <w:rPr>
          <w:i/>
          <w:iCs/>
          <w:color w:val="1F497D" w:themeColor="text2"/>
          <w:sz w:val="20"/>
          <w:szCs w:val="18"/>
        </w:rPr>
      </w:pPr>
      <w:r w:rsidRPr="002012B0">
        <w:rPr>
          <w:i/>
          <w:iCs/>
          <w:color w:val="1F497D" w:themeColor="text2"/>
          <w:sz w:val="20"/>
          <w:szCs w:val="18"/>
        </w:rPr>
        <w:t xml:space="preserve">Tabell 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begin"/>
      </w:r>
      <w:r w:rsidRPr="002012B0">
        <w:rPr>
          <w:i/>
          <w:iCs/>
          <w:noProof/>
          <w:color w:val="1F497D" w:themeColor="text2"/>
          <w:sz w:val="20"/>
          <w:szCs w:val="18"/>
        </w:rPr>
        <w:instrText xml:space="preserve"> SEQ Tabell \* ARABIC </w:instrTex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separate"/>
      </w:r>
      <w:r w:rsidR="00BB3690">
        <w:rPr>
          <w:i/>
          <w:iCs/>
          <w:noProof/>
          <w:color w:val="1F497D" w:themeColor="text2"/>
          <w:sz w:val="20"/>
          <w:szCs w:val="18"/>
        </w:rPr>
        <w:t>3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end"/>
      </w:r>
      <w:r w:rsidRPr="002012B0">
        <w:rPr>
          <w:i/>
          <w:iCs/>
          <w:color w:val="1F497D" w:themeColor="text2"/>
          <w:sz w:val="20"/>
          <w:szCs w:val="18"/>
        </w:rPr>
        <w:t xml:space="preserve"> - Referenser</w:t>
      </w:r>
    </w:p>
    <w:p w14:paraId="4690A119" w14:textId="5B967B01" w:rsidR="00CF57AA" w:rsidRDefault="00CF57AA">
      <w:r>
        <w:br w:type="page"/>
      </w:r>
    </w:p>
    <w:p w14:paraId="5CAA81E3" w14:textId="4942F9EF" w:rsidR="00C56EF8" w:rsidRDefault="00C56EF8" w:rsidP="00C56EF8">
      <w:pPr>
        <w:pStyle w:val="Heading1"/>
      </w:pPr>
      <w:bookmarkStart w:id="11" w:name="_Toc525823487"/>
      <w:r>
        <w:lastRenderedPageBreak/>
        <w:t>Inledning</w:t>
      </w:r>
      <w:bookmarkEnd w:id="11"/>
      <w:r w:rsidR="005D1C2B">
        <w:tab/>
      </w:r>
    </w:p>
    <w:p w14:paraId="5089BA90" w14:textId="58390F2B" w:rsidR="00552EC6" w:rsidRDefault="00552EC6" w:rsidP="00552EC6">
      <w:pPr>
        <w:pStyle w:val="Brdtext1"/>
      </w:pPr>
      <w:r w:rsidRPr="00A44E41">
        <w:t xml:space="preserve">Detta dokument </w:t>
      </w:r>
      <w:r w:rsidR="00B04CA6">
        <w:t xml:space="preserve">beskriver hur </w:t>
      </w:r>
      <w:r w:rsidR="00321C6B" w:rsidRPr="00321C6B">
        <w:rPr>
          <w:highlight w:val="yellow"/>
        </w:rPr>
        <w:t>&lt;</w:t>
      </w:r>
      <w:r w:rsidR="00B04CA6" w:rsidRPr="00321C6B">
        <w:rPr>
          <w:highlight w:val="yellow"/>
        </w:rPr>
        <w:t>System</w:t>
      </w:r>
      <w:r w:rsidR="00321C6B" w:rsidRPr="00321C6B">
        <w:rPr>
          <w:highlight w:val="yellow"/>
        </w:rPr>
        <w:t>&gt;</w:t>
      </w:r>
      <w:r w:rsidR="00B04CA6">
        <w:t xml:space="preserve"> avvecklas med avseende på informationssäk</w:t>
      </w:r>
      <w:r w:rsidR="00260CA3">
        <w:t xml:space="preserve">erhet </w:t>
      </w:r>
      <w:r w:rsidR="00C3706C">
        <w:t>i</w:t>
      </w:r>
      <w:r w:rsidR="00260CA3">
        <w:t xml:space="preserve"> </w:t>
      </w:r>
      <w:r w:rsidR="00B04CA6">
        <w:t>system</w:t>
      </w:r>
      <w:r w:rsidR="00C3706C">
        <w:t>et</w:t>
      </w:r>
      <w:r w:rsidR="00B04CA6">
        <w:t xml:space="preserve">. </w:t>
      </w:r>
    </w:p>
    <w:p w14:paraId="3DA8956E" w14:textId="7197D33A" w:rsidR="00C3706C" w:rsidRDefault="00C3706C" w:rsidP="00552EC6">
      <w:pPr>
        <w:pStyle w:val="Brdtext1"/>
      </w:pPr>
    </w:p>
    <w:p w14:paraId="688F4670" w14:textId="637BD66E" w:rsidR="00C3706C" w:rsidRDefault="00C3706C" w:rsidP="00552EC6">
      <w:pPr>
        <w:pStyle w:val="Brdtext1"/>
      </w:pPr>
      <w:r w:rsidRPr="00C3706C">
        <w:rPr>
          <w:highlight w:val="yellow"/>
        </w:rPr>
        <w:t>Aspekter som bör belysas i denna rapport är:</w:t>
      </w:r>
    </w:p>
    <w:p w14:paraId="20DE26FC" w14:textId="472C64D9" w:rsidR="00C3706C" w:rsidRPr="00C3706C" w:rsidRDefault="00C3706C" w:rsidP="00C3706C">
      <w:pPr>
        <w:pStyle w:val="Brdtext1"/>
        <w:numPr>
          <w:ilvl w:val="0"/>
          <w:numId w:val="48"/>
        </w:numPr>
        <w:rPr>
          <w:highlight w:val="yellow"/>
        </w:rPr>
      </w:pPr>
      <w:r w:rsidRPr="00C3706C">
        <w:rPr>
          <w:highlight w:val="yellow"/>
        </w:rPr>
        <w:t>Att systemet är avvecklat på ett, ur ett informationssäkerhetsperspektiv, säkert sätt</w:t>
      </w:r>
    </w:p>
    <w:p w14:paraId="0D25A3EA" w14:textId="7D6548E7" w:rsidR="00C3706C" w:rsidRPr="00C3706C" w:rsidRDefault="00C3706C" w:rsidP="00C3706C">
      <w:pPr>
        <w:pStyle w:val="Brdtext1"/>
        <w:numPr>
          <w:ilvl w:val="0"/>
          <w:numId w:val="48"/>
        </w:numPr>
        <w:rPr>
          <w:highlight w:val="yellow"/>
        </w:rPr>
      </w:pPr>
      <w:r w:rsidRPr="00C3706C">
        <w:rPr>
          <w:highlight w:val="yellow"/>
        </w:rPr>
        <w:t>Att säkerhetsanalys är genomförd</w:t>
      </w:r>
    </w:p>
    <w:p w14:paraId="31AACD51" w14:textId="7282003D" w:rsidR="00C3706C" w:rsidRPr="00C3706C" w:rsidRDefault="00C3706C" w:rsidP="00C3706C">
      <w:pPr>
        <w:pStyle w:val="Brdtext1"/>
        <w:numPr>
          <w:ilvl w:val="0"/>
          <w:numId w:val="48"/>
        </w:numPr>
        <w:rPr>
          <w:highlight w:val="yellow"/>
        </w:rPr>
      </w:pPr>
      <w:r w:rsidRPr="00C3706C">
        <w:rPr>
          <w:highlight w:val="yellow"/>
        </w:rPr>
        <w:t>Att åtgärder identifierade i säkerhetsanalysen är genomförda</w:t>
      </w:r>
    </w:p>
    <w:p w14:paraId="6CBE8537" w14:textId="77777777" w:rsidR="005654A3" w:rsidRDefault="005654A3" w:rsidP="00006006">
      <w:pPr>
        <w:pStyle w:val="Brdtext1"/>
        <w:rPr>
          <w:color w:val="auto"/>
        </w:rPr>
      </w:pPr>
    </w:p>
    <w:p w14:paraId="061EF17C" w14:textId="794BD1DA" w:rsidR="00B501C6" w:rsidRPr="00006006" w:rsidRDefault="003969E3" w:rsidP="00006006">
      <w:pPr>
        <w:pStyle w:val="Brdtext1"/>
        <w:rPr>
          <w:color w:val="auto"/>
        </w:rPr>
      </w:pPr>
      <w:r w:rsidRPr="00484280">
        <w:rPr>
          <w:color w:val="auto"/>
        </w:rPr>
        <w:t xml:space="preserve">Dokumentet är huvuddokumentet som sammanställer analyser från </w:t>
      </w:r>
      <w:r w:rsidR="00D0247A">
        <w:rPr>
          <w:color w:val="auto"/>
        </w:rPr>
        <w:t>Bilaga 1 AU-A</w:t>
      </w:r>
      <w:r w:rsidRPr="00484280">
        <w:rPr>
          <w:color w:val="auto"/>
        </w:rPr>
        <w:t xml:space="preserve">. </w:t>
      </w:r>
      <w:r w:rsidR="00B501C6">
        <w:br w:type="page"/>
      </w:r>
    </w:p>
    <w:p w14:paraId="1AAF8798" w14:textId="77777777" w:rsidR="004A4433" w:rsidRPr="004A4433" w:rsidRDefault="004A4433" w:rsidP="004A4433">
      <w:pPr>
        <w:pStyle w:val="Brdtext1"/>
      </w:pPr>
    </w:p>
    <w:p w14:paraId="76145080" w14:textId="77777777" w:rsidR="004A4433" w:rsidRDefault="004A4433" w:rsidP="004A4433">
      <w:pPr>
        <w:pStyle w:val="Heading1"/>
      </w:pPr>
      <w:bookmarkStart w:id="12" w:name="_Toc525823488"/>
      <w:r>
        <w:t>Säkerhetsanalys</w:t>
      </w:r>
      <w:bookmarkEnd w:id="12"/>
      <w:r w:rsidRPr="004A4433">
        <w:t xml:space="preserve"> </w:t>
      </w:r>
    </w:p>
    <w:p w14:paraId="33C68D57" w14:textId="583E1130" w:rsidR="00BC23B9" w:rsidRDefault="00C3706C" w:rsidP="00BC23B9">
      <w:pPr>
        <w:pStyle w:val="Brdtext1"/>
      </w:pPr>
      <w:r w:rsidRPr="00321C6B">
        <w:rPr>
          <w:highlight w:val="yellow"/>
        </w:rPr>
        <w:t>Se bilaga 1, AU-A.</w:t>
      </w:r>
    </w:p>
    <w:p w14:paraId="60263DAB" w14:textId="77777777" w:rsidR="00C3706C" w:rsidRPr="00BC23B9" w:rsidRDefault="00C3706C" w:rsidP="00BC23B9">
      <w:pPr>
        <w:pStyle w:val="Brdtext1"/>
      </w:pPr>
    </w:p>
    <w:p w14:paraId="712EAFB4" w14:textId="77777777" w:rsidR="004A4433" w:rsidRPr="004A4433" w:rsidRDefault="004A4433" w:rsidP="004A4433">
      <w:pPr>
        <w:pStyle w:val="Brdtext1"/>
      </w:pPr>
    </w:p>
    <w:p w14:paraId="350744AE" w14:textId="77777777" w:rsidR="00C3706C" w:rsidRDefault="00C3706C">
      <w:pPr>
        <w:rPr>
          <w:rFonts w:ascii="Calibri" w:hAnsi="Calibri" w:cs="Arial"/>
          <w:sz w:val="36"/>
        </w:rPr>
      </w:pPr>
      <w:r>
        <w:br w:type="page"/>
      </w:r>
    </w:p>
    <w:p w14:paraId="5B418EC3" w14:textId="1906CD86" w:rsidR="00006006" w:rsidRDefault="004A4433" w:rsidP="00BC23B9">
      <w:pPr>
        <w:pStyle w:val="Heading1"/>
      </w:pPr>
      <w:bookmarkStart w:id="13" w:name="_Toc525823489"/>
      <w:r>
        <w:lastRenderedPageBreak/>
        <w:t xml:space="preserve">Förutsättningar för </w:t>
      </w:r>
      <w:r w:rsidRPr="00BC23B9">
        <w:t>Avveckling</w:t>
      </w:r>
      <w:bookmarkEnd w:id="13"/>
    </w:p>
    <w:p w14:paraId="61E72DA7" w14:textId="77777777" w:rsidR="00C3706C" w:rsidRPr="00466581" w:rsidRDefault="00C3706C" w:rsidP="00466581">
      <w:pPr>
        <w:pStyle w:val="Heading2"/>
      </w:pPr>
      <w:bookmarkStart w:id="14" w:name="_Toc512439201"/>
      <w:bookmarkStart w:id="15" w:name="_Toc525809453"/>
      <w:bookmarkStart w:id="16" w:name="_Toc525823490"/>
      <w:r w:rsidRPr="00466581">
        <w:t>PrL:s bedömning</w:t>
      </w:r>
      <w:bookmarkEnd w:id="14"/>
      <w:bookmarkEnd w:id="15"/>
      <w:bookmarkEnd w:id="16"/>
    </w:p>
    <w:p w14:paraId="7CCF4C76" w14:textId="17F055E8" w:rsidR="00C3706C" w:rsidRPr="007C5A6F" w:rsidRDefault="00C3706C" w:rsidP="00C3706C">
      <w:r w:rsidRPr="007C5A6F">
        <w:t xml:space="preserve">Baserat på </w:t>
      </w:r>
      <w:r>
        <w:t>genomförda</w:t>
      </w:r>
      <w:r w:rsidRPr="007C5A6F">
        <w:t xml:space="preserve"> analyser, </w:t>
      </w:r>
      <w:r>
        <w:t xml:space="preserve">i </w:t>
      </w:r>
      <w:r w:rsidRPr="007C5A6F">
        <w:t xml:space="preserve">samråd med SystGL, </w:t>
      </w:r>
      <w:r w:rsidRPr="007C5A6F">
        <w:rPr>
          <w:i/>
          <w:highlight w:val="yellow"/>
        </w:rPr>
        <w:t>bedöms/bedöms inte</w:t>
      </w:r>
      <w:r w:rsidRPr="007C5A6F">
        <w:rPr>
          <w:highlight w:val="yellow"/>
        </w:rPr>
        <w:t xml:space="preserve"> </w:t>
      </w:r>
      <w:r w:rsidR="00321C6B">
        <w:rPr>
          <w:highlight w:val="yellow"/>
        </w:rPr>
        <w:t>&lt;</w:t>
      </w:r>
      <w:r w:rsidRPr="007C5A6F">
        <w:rPr>
          <w:i/>
          <w:highlight w:val="yellow"/>
        </w:rPr>
        <w:t>system</w:t>
      </w:r>
      <w:r w:rsidR="00321C6B">
        <w:rPr>
          <w:i/>
          <w:highlight w:val="yellow"/>
        </w:rPr>
        <w:t>&gt; &lt;version&gt;</w:t>
      </w:r>
      <w:bookmarkStart w:id="17" w:name="_GoBack"/>
      <w:bookmarkEnd w:id="17"/>
      <w:r w:rsidRPr="007C5A6F">
        <w:t xml:space="preserve"> </w:t>
      </w:r>
      <w:r>
        <w:t>kunna avvecklas med hänsyn tagen till information i systemet.</w:t>
      </w:r>
    </w:p>
    <w:p w14:paraId="6BBB0E4F" w14:textId="7AE87193" w:rsidR="00C3706C" w:rsidRPr="00D455F6" w:rsidRDefault="00C3706C" w:rsidP="00C3706C"/>
    <w:p w14:paraId="0220D215" w14:textId="77777777" w:rsidR="00C3706C" w:rsidRPr="007C5A6F" w:rsidRDefault="00C3706C" w:rsidP="00C3706C"/>
    <w:p w14:paraId="402819F7" w14:textId="77777777" w:rsidR="00C3706C" w:rsidRPr="007C5A6F" w:rsidRDefault="00C3706C" w:rsidP="00C3706C">
      <w:r>
        <w:t>B</w:t>
      </w:r>
      <w:r w:rsidRPr="007C5A6F">
        <w:t>edömning är genomförd</w:t>
      </w:r>
      <w:r>
        <w:t xml:space="preserve"> </w:t>
      </w:r>
      <w:r w:rsidRPr="00860C45">
        <w:rPr>
          <w:highlight w:val="yellow"/>
        </w:rPr>
        <w:t>20xx-xx-xx</w:t>
      </w:r>
    </w:p>
    <w:p w14:paraId="5D78E442" w14:textId="77777777" w:rsidR="00C3706C" w:rsidRPr="007C5A6F" w:rsidRDefault="00C3706C" w:rsidP="00C3706C"/>
    <w:p w14:paraId="01D9AC6B" w14:textId="77777777" w:rsidR="00C3706C" w:rsidRPr="00D455F6" w:rsidRDefault="00C3706C" w:rsidP="00C3706C"/>
    <w:p w14:paraId="16B842B1" w14:textId="77777777" w:rsidR="00C3706C" w:rsidRPr="00D455F6" w:rsidRDefault="00C3706C" w:rsidP="00C3706C"/>
    <w:p w14:paraId="35E32E29" w14:textId="77777777" w:rsidR="00C3706C" w:rsidRPr="00C3706C" w:rsidRDefault="00C3706C" w:rsidP="00C3706C">
      <w:pPr>
        <w:rPr>
          <w:lang w:val="en-US"/>
        </w:rPr>
      </w:pPr>
      <w:r w:rsidRPr="00C3706C">
        <w:rPr>
          <w:lang w:val="en-US"/>
        </w:rPr>
        <w:t>-------------------------------------------------------------</w:t>
      </w:r>
      <w:r w:rsidRPr="00C3706C">
        <w:rPr>
          <w:lang w:val="en-US"/>
        </w:rPr>
        <w:tab/>
        <w:t>----------------------------------------------------</w:t>
      </w:r>
      <w:r w:rsidRPr="00C3706C">
        <w:rPr>
          <w:lang w:val="en-US"/>
        </w:rPr>
        <w:tab/>
      </w:r>
    </w:p>
    <w:p w14:paraId="676EABAA" w14:textId="6C56EA8B" w:rsidR="00C3706C" w:rsidRPr="00C3706C" w:rsidRDefault="00C3706C" w:rsidP="00C3706C">
      <w:pPr>
        <w:rPr>
          <w:lang w:val="en-US"/>
        </w:rPr>
      </w:pPr>
      <w:r w:rsidRPr="00C3706C">
        <w:rPr>
          <w:lang w:val="en-US"/>
        </w:rPr>
        <w:t xml:space="preserve">PrL </w:t>
      </w:r>
      <w:proofErr w:type="spellStart"/>
      <w:r w:rsidRPr="00C3706C">
        <w:rPr>
          <w:i/>
          <w:highlight w:val="yellow"/>
          <w:lang w:val="en-US"/>
        </w:rPr>
        <w:t>xxxxxxxx</w:t>
      </w:r>
      <w:proofErr w:type="spellEnd"/>
      <w:r w:rsidRPr="00C3706C">
        <w:rPr>
          <w:i/>
          <w:lang w:val="en-US"/>
        </w:rPr>
        <w:tab/>
      </w:r>
      <w:r w:rsidRPr="00C3706C">
        <w:rPr>
          <w:i/>
          <w:lang w:val="en-US"/>
        </w:rPr>
        <w:tab/>
      </w:r>
      <w:r w:rsidRPr="00C3706C">
        <w:rPr>
          <w:i/>
          <w:lang w:val="en-US"/>
        </w:rPr>
        <w:tab/>
      </w:r>
      <w:r>
        <w:rPr>
          <w:i/>
          <w:lang w:val="en-US"/>
        </w:rPr>
        <w:t>SystGL IT-S</w:t>
      </w:r>
      <w:r w:rsidRPr="00C3706C">
        <w:rPr>
          <w:i/>
          <w:lang w:val="en-US"/>
        </w:rPr>
        <w:t>äk</w:t>
      </w:r>
    </w:p>
    <w:p w14:paraId="1BBC919F" w14:textId="77777777" w:rsidR="00C3706C" w:rsidRPr="00C3706C" w:rsidRDefault="00C3706C" w:rsidP="00C3706C">
      <w:pPr>
        <w:pStyle w:val="Brdtext1"/>
        <w:rPr>
          <w:lang w:val="en-US"/>
        </w:rPr>
      </w:pPr>
    </w:p>
    <w:p w14:paraId="71F556F4" w14:textId="77777777" w:rsidR="00C3706C" w:rsidRPr="00C3706C" w:rsidRDefault="00C3706C" w:rsidP="00C3706C">
      <w:pPr>
        <w:pStyle w:val="Brdtext1"/>
        <w:rPr>
          <w:lang w:val="en-US"/>
        </w:rPr>
      </w:pPr>
    </w:p>
    <w:p w14:paraId="5747EAAB" w14:textId="77777777" w:rsidR="003E6A0B" w:rsidRPr="00C3706C" w:rsidRDefault="003E6A0B" w:rsidP="008C0374">
      <w:pPr>
        <w:rPr>
          <w:lang w:val="en-US"/>
        </w:rPr>
      </w:pPr>
    </w:p>
    <w:p w14:paraId="2F3CA3A8" w14:textId="5E915776" w:rsidR="00006006" w:rsidRPr="00C3706C" w:rsidRDefault="00006006">
      <w:pPr>
        <w:rPr>
          <w:lang w:val="en-US"/>
        </w:rPr>
      </w:pPr>
    </w:p>
    <w:sectPr w:rsidR="00006006" w:rsidRPr="00C3706C" w:rsidSect="00EC1D5A">
      <w:headerReference w:type="default" r:id="rId16"/>
      <w:headerReference w:type="first" r:id="rId17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40C0" w14:textId="77777777" w:rsidR="00FC09F5" w:rsidRDefault="00FC09F5">
      <w:r>
        <w:separator/>
      </w:r>
    </w:p>
  </w:endnote>
  <w:endnote w:type="continuationSeparator" w:id="0">
    <w:p w14:paraId="74534B5E" w14:textId="77777777" w:rsidR="00FC09F5" w:rsidRDefault="00F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2DB2" w14:textId="77777777" w:rsidR="00FC09F5" w:rsidRDefault="00FC09F5">
      <w:r>
        <w:separator/>
      </w:r>
    </w:p>
  </w:footnote>
  <w:footnote w:type="continuationSeparator" w:id="0">
    <w:p w14:paraId="6DCA3E3A" w14:textId="77777777" w:rsidR="00FC09F5" w:rsidRDefault="00FC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290FAD" w:rsidRPr="00EF324E" w14:paraId="1486F809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0968480E" w14:textId="77777777" w:rsidR="00290FAD" w:rsidRPr="008B1A45" w:rsidRDefault="00290FA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4EC0E320" wp14:editId="58D61C63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00A0FE3B" w14:textId="77777777" w:rsidR="00290FAD" w:rsidRPr="00EF324E" w:rsidRDefault="00290FAD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B45D94D" w14:textId="77777777" w:rsidR="00290FAD" w:rsidRPr="005A1821" w:rsidRDefault="00290FAD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1AE3DD6" w14:textId="1C690CCB" w:rsidR="00290FAD" w:rsidRPr="005A1821" w:rsidRDefault="00746C30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ISD-Rapport</w:t>
          </w:r>
          <w:r w:rsidR="00466581">
            <w:t xml:space="preserve">  Avveckla</w:t>
          </w:r>
        </w:p>
      </w:tc>
    </w:tr>
    <w:tr w:rsidR="00290FAD" w:rsidRPr="008B1A45" w14:paraId="2026663B" w14:textId="77777777" w:rsidTr="00C947F3">
      <w:trPr>
        <w:cantSplit/>
      </w:trPr>
      <w:tc>
        <w:tcPr>
          <w:tcW w:w="2757" w:type="dxa"/>
          <w:vMerge/>
        </w:tcPr>
        <w:p w14:paraId="18E63B14" w14:textId="77777777" w:rsidR="00290FAD" w:rsidRPr="008B1A45" w:rsidRDefault="00290FAD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53753586" w14:textId="77777777" w:rsidR="00290FAD" w:rsidRPr="00023A41" w:rsidRDefault="00290FAD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5293258D" w14:textId="77777777" w:rsidR="00290FAD" w:rsidRPr="00023A41" w:rsidRDefault="00290FAD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72148430" w14:textId="77777777" w:rsidR="00290FAD" w:rsidRPr="00023A41" w:rsidRDefault="00290FAD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182009D8" w14:textId="77777777" w:rsidR="00290FAD" w:rsidRPr="00023A41" w:rsidRDefault="00290FAD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290FAD" w:rsidRPr="00EF324E" w14:paraId="11C59598" w14:textId="77777777" w:rsidTr="00C947F3">
      <w:trPr>
        <w:cantSplit/>
      </w:trPr>
      <w:tc>
        <w:tcPr>
          <w:tcW w:w="2757" w:type="dxa"/>
          <w:vMerge/>
        </w:tcPr>
        <w:p w14:paraId="7C2CB933" w14:textId="77777777" w:rsidR="00290FAD" w:rsidRPr="00EF324E" w:rsidRDefault="00290FAD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AC9DC93" w14:textId="77777777" w:rsidR="00290FAD" w:rsidRPr="00023A41" w:rsidRDefault="00290FAD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0D1FE7C5" w14:textId="77777777" w:rsidR="00290FAD" w:rsidRPr="00023A41" w:rsidRDefault="00290FAD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18" w:name="identifier" w:displacedByCustomXml="next"/>
      <w:bookmarkEnd w:id="18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1C0B276B" w14:textId="77777777" w:rsidR="00290FAD" w:rsidRPr="00023A41" w:rsidRDefault="00290FAD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19" w:name="punktnotering" w:displacedByCustomXml="next"/>
      <w:bookmarkEnd w:id="19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72F3E5D8" w14:textId="77777777" w:rsidR="00290FAD" w:rsidRPr="00023A41" w:rsidRDefault="00290FAD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290FAD" w:rsidRPr="00EF324E" w14:paraId="2D69A20F" w14:textId="77777777" w:rsidTr="00C947F3">
      <w:trPr>
        <w:cantSplit/>
      </w:trPr>
      <w:tc>
        <w:tcPr>
          <w:tcW w:w="2757" w:type="dxa"/>
          <w:vMerge/>
        </w:tcPr>
        <w:p w14:paraId="6408A116" w14:textId="77777777" w:rsidR="00290FAD" w:rsidRPr="00EF324E" w:rsidRDefault="00290FAD" w:rsidP="005A1821">
          <w:pPr>
            <w:pStyle w:val="Header"/>
          </w:pPr>
        </w:p>
      </w:tc>
      <w:tc>
        <w:tcPr>
          <w:tcW w:w="2520" w:type="dxa"/>
          <w:vMerge/>
        </w:tcPr>
        <w:p w14:paraId="3A18C406" w14:textId="77777777" w:rsidR="00290FAD" w:rsidRPr="00023A41" w:rsidRDefault="00290FAD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324FDC2" w14:textId="77777777" w:rsidR="00290FAD" w:rsidRPr="00023A41" w:rsidRDefault="00290FAD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1D27E4AE" w14:textId="77777777" w:rsidR="00290FAD" w:rsidRPr="00023A41" w:rsidRDefault="00290FAD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1E7C9B97" w14:textId="77777777" w:rsidR="00290FAD" w:rsidRPr="00023A41" w:rsidRDefault="00290FAD" w:rsidP="002B1DE5">
          <w:pPr>
            <w:pStyle w:val="Ledtext"/>
          </w:pPr>
          <w:r w:rsidRPr="00023A41">
            <w:t>Sida</w:t>
          </w:r>
        </w:p>
      </w:tc>
    </w:tr>
    <w:tr w:rsidR="00290FAD" w:rsidRPr="00EF324E" w14:paraId="5AA148EB" w14:textId="77777777" w:rsidTr="00C947F3">
      <w:trPr>
        <w:cantSplit/>
      </w:trPr>
      <w:tc>
        <w:tcPr>
          <w:tcW w:w="2757" w:type="dxa"/>
          <w:vMerge/>
        </w:tcPr>
        <w:p w14:paraId="487AE7C0" w14:textId="77777777" w:rsidR="00290FAD" w:rsidRPr="00EF324E" w:rsidRDefault="00290FAD" w:rsidP="005A1821">
          <w:pPr>
            <w:pStyle w:val="Header"/>
          </w:pPr>
        </w:p>
      </w:tc>
      <w:tc>
        <w:tcPr>
          <w:tcW w:w="2520" w:type="dxa"/>
          <w:vMerge/>
        </w:tcPr>
        <w:p w14:paraId="2E198379" w14:textId="77777777" w:rsidR="00290FAD" w:rsidRPr="00023A41" w:rsidRDefault="00290FAD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3D580D1" w14:textId="77777777" w:rsidR="00290FAD" w:rsidRPr="00023A41" w:rsidRDefault="00290FAD" w:rsidP="00A370CF">
          <w:pPr>
            <w:pStyle w:val="Header"/>
            <w:rPr>
              <w:szCs w:val="20"/>
              <w:lang w:val="en-US"/>
            </w:rPr>
          </w:pPr>
          <w:bookmarkStart w:id="20" w:name="orgUnitName"/>
          <w:bookmarkEnd w:id="20"/>
        </w:p>
      </w:tc>
      <w:bookmarkStart w:id="21" w:name="ObjectID" w:displacedByCustomXml="next"/>
      <w:bookmarkEnd w:id="21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50BB8CD2" w14:textId="77777777" w:rsidR="00290FAD" w:rsidRPr="00023A41" w:rsidRDefault="00290FAD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46162549" w14:textId="32E1A4CE" w:rsidR="00290FAD" w:rsidRPr="00023A41" w:rsidRDefault="00290FAD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321C6B">
            <w:rPr>
              <w:rStyle w:val="PageNumber"/>
              <w:noProof/>
              <w:szCs w:val="20"/>
            </w:rPr>
            <w:t>7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321C6B">
            <w:rPr>
              <w:noProof/>
              <w:szCs w:val="20"/>
            </w:rPr>
            <w:t>8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787752AF" w14:textId="77777777" w:rsidR="00290FAD" w:rsidRPr="00A370CF" w:rsidRDefault="0029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290FAD" w:rsidRPr="00EF324E" w14:paraId="43D405AB" w14:textId="77777777" w:rsidTr="00A64F0B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13D261C7" w14:textId="77777777" w:rsidR="00290FAD" w:rsidRPr="008B1A45" w:rsidRDefault="00290FAD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290BF309" wp14:editId="4A77576B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08FDB882" w14:textId="77777777" w:rsidR="00290FAD" w:rsidRPr="00EF324E" w:rsidRDefault="00290FAD" w:rsidP="00A64F0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89C02F6" w14:textId="77777777" w:rsidR="00290FAD" w:rsidRPr="005A1821" w:rsidRDefault="00290FAD" w:rsidP="00A64F0B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642A3F87" w14:textId="5A3A6B33" w:rsidR="00290FAD" w:rsidRPr="005A1821" w:rsidRDefault="00746C30" w:rsidP="00A64F0B">
          <w:pPr>
            <w:pStyle w:val="SidhuvudRubrik"/>
            <w:framePr w:hSpace="0" w:wrap="auto" w:vAnchor="margin" w:xAlign="left" w:yAlign="inline"/>
            <w:suppressOverlap w:val="0"/>
          </w:pPr>
          <w:r>
            <w:t>ISD-Rapport</w:t>
          </w:r>
          <w:r w:rsidR="00466581">
            <w:t xml:space="preserve"> Avveckla</w:t>
          </w:r>
        </w:p>
      </w:tc>
    </w:tr>
    <w:tr w:rsidR="00290FAD" w:rsidRPr="008B1A45" w14:paraId="5C41F9BC" w14:textId="77777777" w:rsidTr="00A64F0B">
      <w:trPr>
        <w:cantSplit/>
      </w:trPr>
      <w:tc>
        <w:tcPr>
          <w:tcW w:w="2757" w:type="dxa"/>
          <w:vMerge/>
        </w:tcPr>
        <w:p w14:paraId="37EA52FA" w14:textId="77777777" w:rsidR="00290FAD" w:rsidRPr="008B1A45" w:rsidRDefault="00290FAD" w:rsidP="00A64F0B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37E2334" w14:textId="77777777" w:rsidR="00290FAD" w:rsidRPr="00023A41" w:rsidRDefault="00290FAD" w:rsidP="00A64F0B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09194854" w14:textId="77777777" w:rsidR="00290FAD" w:rsidRPr="00023A41" w:rsidRDefault="00290FAD" w:rsidP="00A64F0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29F8681A" w14:textId="77777777" w:rsidR="00290FAD" w:rsidRPr="00023A41" w:rsidRDefault="00290FAD" w:rsidP="00A64F0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39BE8004" w14:textId="77777777" w:rsidR="00290FAD" w:rsidRPr="00023A41" w:rsidRDefault="00290FAD" w:rsidP="00A64F0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290FAD" w:rsidRPr="00EF324E" w14:paraId="236D1BA3" w14:textId="77777777" w:rsidTr="00A64F0B">
      <w:trPr>
        <w:cantSplit/>
      </w:trPr>
      <w:tc>
        <w:tcPr>
          <w:tcW w:w="2757" w:type="dxa"/>
          <w:vMerge/>
        </w:tcPr>
        <w:p w14:paraId="6A168ACB" w14:textId="77777777" w:rsidR="00290FAD" w:rsidRPr="00EF324E" w:rsidRDefault="00290FAD" w:rsidP="00A64F0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7DD7845B" w14:textId="77777777" w:rsidR="00290FAD" w:rsidRPr="00023A41" w:rsidRDefault="00290FAD" w:rsidP="00A64F0B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4FFD8581" w14:textId="77777777" w:rsidR="00290FAD" w:rsidRPr="00023A41" w:rsidRDefault="00290FAD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4BF775D0" w14:textId="77777777" w:rsidR="00290FAD" w:rsidRPr="00023A41" w:rsidRDefault="00290FAD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6F6F7F22" w14:textId="77777777" w:rsidR="00290FAD" w:rsidRPr="00023A41" w:rsidRDefault="00290FAD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290FAD" w:rsidRPr="00EF324E" w14:paraId="60CC241C" w14:textId="77777777" w:rsidTr="00A64F0B">
      <w:trPr>
        <w:cantSplit/>
      </w:trPr>
      <w:tc>
        <w:tcPr>
          <w:tcW w:w="2757" w:type="dxa"/>
          <w:vMerge/>
        </w:tcPr>
        <w:p w14:paraId="2BC9FF6D" w14:textId="77777777" w:rsidR="00290FAD" w:rsidRPr="00EF324E" w:rsidRDefault="00290FAD" w:rsidP="00A64F0B">
          <w:pPr>
            <w:pStyle w:val="Header"/>
          </w:pPr>
        </w:p>
      </w:tc>
      <w:tc>
        <w:tcPr>
          <w:tcW w:w="2520" w:type="dxa"/>
          <w:vMerge/>
        </w:tcPr>
        <w:p w14:paraId="7F58CFD0" w14:textId="77777777" w:rsidR="00290FAD" w:rsidRPr="00023A41" w:rsidRDefault="00290FAD" w:rsidP="00A64F0B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0D2948E4" w14:textId="77777777" w:rsidR="00290FAD" w:rsidRPr="00023A41" w:rsidRDefault="00290FAD" w:rsidP="00A64F0B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03DDFCB8" w14:textId="77777777" w:rsidR="00290FAD" w:rsidRPr="00023A41" w:rsidRDefault="00290FAD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7634C08F" w14:textId="77777777" w:rsidR="00290FAD" w:rsidRPr="00023A41" w:rsidRDefault="00290FAD" w:rsidP="002B1DE5">
          <w:pPr>
            <w:pStyle w:val="Ledtext"/>
          </w:pPr>
          <w:r w:rsidRPr="00023A41">
            <w:t>Sida</w:t>
          </w:r>
        </w:p>
      </w:tc>
    </w:tr>
    <w:tr w:rsidR="00290FAD" w:rsidRPr="00EF324E" w14:paraId="6F0FE843" w14:textId="77777777" w:rsidTr="00A64F0B">
      <w:trPr>
        <w:cantSplit/>
      </w:trPr>
      <w:tc>
        <w:tcPr>
          <w:tcW w:w="2757" w:type="dxa"/>
          <w:vMerge/>
        </w:tcPr>
        <w:p w14:paraId="1292313F" w14:textId="77777777" w:rsidR="00290FAD" w:rsidRPr="00EF324E" w:rsidRDefault="00290FAD" w:rsidP="00A64F0B">
          <w:pPr>
            <w:pStyle w:val="Header"/>
          </w:pPr>
        </w:p>
      </w:tc>
      <w:tc>
        <w:tcPr>
          <w:tcW w:w="2520" w:type="dxa"/>
          <w:vMerge/>
        </w:tcPr>
        <w:p w14:paraId="0D780705" w14:textId="77777777" w:rsidR="00290FAD" w:rsidRPr="00023A41" w:rsidRDefault="00290FAD" w:rsidP="00A64F0B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0B20915" w14:textId="77777777" w:rsidR="00290FAD" w:rsidRPr="00023A41" w:rsidRDefault="00290FAD" w:rsidP="00A64F0B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5913424B" w14:textId="77777777" w:rsidR="00290FAD" w:rsidRPr="00023A41" w:rsidRDefault="00290FAD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52E32504" w14:textId="101F8189" w:rsidR="00290FAD" w:rsidRPr="00023A41" w:rsidRDefault="00290FAD" w:rsidP="00A64F0B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321C6B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321C6B">
            <w:rPr>
              <w:rStyle w:val="PageNumber"/>
              <w:noProof/>
            </w:rPr>
            <w:t>8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504E3C10" w14:textId="77777777" w:rsidR="00290FAD" w:rsidRDefault="00290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BE"/>
    <w:multiLevelType w:val="hybridMultilevel"/>
    <w:tmpl w:val="F23EF53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553"/>
    <w:multiLevelType w:val="hybridMultilevel"/>
    <w:tmpl w:val="2DB867C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72A"/>
    <w:multiLevelType w:val="hybridMultilevel"/>
    <w:tmpl w:val="57560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397"/>
    <w:multiLevelType w:val="hybridMultilevel"/>
    <w:tmpl w:val="2682C8B4"/>
    <w:lvl w:ilvl="0" w:tplc="F42865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7468"/>
    <w:multiLevelType w:val="hybridMultilevel"/>
    <w:tmpl w:val="2032A20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E37"/>
    <w:multiLevelType w:val="hybridMultilevel"/>
    <w:tmpl w:val="3F840EE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7A5C"/>
    <w:multiLevelType w:val="hybridMultilevel"/>
    <w:tmpl w:val="CD12C0D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6760"/>
    <w:multiLevelType w:val="hybridMultilevel"/>
    <w:tmpl w:val="432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50C7"/>
    <w:multiLevelType w:val="hybridMultilevel"/>
    <w:tmpl w:val="5CB6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61A"/>
    <w:multiLevelType w:val="hybridMultilevel"/>
    <w:tmpl w:val="E2AC641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5129A"/>
    <w:multiLevelType w:val="hybridMultilevel"/>
    <w:tmpl w:val="AA80A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3C40"/>
    <w:multiLevelType w:val="hybridMultilevel"/>
    <w:tmpl w:val="6B4E1AF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2023"/>
    <w:multiLevelType w:val="hybridMultilevel"/>
    <w:tmpl w:val="4CB076B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1861"/>
    <w:multiLevelType w:val="hybridMultilevel"/>
    <w:tmpl w:val="371C8980"/>
    <w:lvl w:ilvl="0" w:tplc="7C60E4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10E60"/>
    <w:multiLevelType w:val="hybridMultilevel"/>
    <w:tmpl w:val="488A4D14"/>
    <w:lvl w:ilvl="0" w:tplc="7860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4C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8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A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0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45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A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734ABF"/>
    <w:multiLevelType w:val="hybridMultilevel"/>
    <w:tmpl w:val="7A38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22BDE"/>
    <w:multiLevelType w:val="hybridMultilevel"/>
    <w:tmpl w:val="16588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2865D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00E27"/>
    <w:multiLevelType w:val="hybridMultilevel"/>
    <w:tmpl w:val="23469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29518A"/>
    <w:multiLevelType w:val="hybridMultilevel"/>
    <w:tmpl w:val="C376240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324A7"/>
    <w:multiLevelType w:val="hybridMultilevel"/>
    <w:tmpl w:val="CC0ECC7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61210"/>
    <w:multiLevelType w:val="hybridMultilevel"/>
    <w:tmpl w:val="60226CD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20D08"/>
    <w:multiLevelType w:val="hybridMultilevel"/>
    <w:tmpl w:val="3ABCAE2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0E6F"/>
    <w:multiLevelType w:val="hybridMultilevel"/>
    <w:tmpl w:val="EC94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A3C9A"/>
    <w:multiLevelType w:val="hybridMultilevel"/>
    <w:tmpl w:val="413E5E1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E31F5"/>
    <w:multiLevelType w:val="multilevel"/>
    <w:tmpl w:val="041D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4CE53FA5"/>
    <w:multiLevelType w:val="hybridMultilevel"/>
    <w:tmpl w:val="AD88A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E2E79"/>
    <w:multiLevelType w:val="hybridMultilevel"/>
    <w:tmpl w:val="3EC6A1C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750"/>
    <w:multiLevelType w:val="hybridMultilevel"/>
    <w:tmpl w:val="BE52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C3280"/>
    <w:multiLevelType w:val="hybridMultilevel"/>
    <w:tmpl w:val="1824A34E"/>
    <w:lvl w:ilvl="0" w:tplc="F62A33C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0859"/>
    <w:multiLevelType w:val="hybridMultilevel"/>
    <w:tmpl w:val="D420581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C0D2464"/>
    <w:multiLevelType w:val="hybridMultilevel"/>
    <w:tmpl w:val="986E5F2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82A6CB3"/>
    <w:multiLevelType w:val="hybridMultilevel"/>
    <w:tmpl w:val="D61A4A1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958C5"/>
    <w:multiLevelType w:val="hybridMultilevel"/>
    <w:tmpl w:val="9E886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60B54"/>
    <w:multiLevelType w:val="hybridMultilevel"/>
    <w:tmpl w:val="966E65B6"/>
    <w:lvl w:ilvl="0" w:tplc="B9F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F3CEA"/>
    <w:multiLevelType w:val="hybridMultilevel"/>
    <w:tmpl w:val="575837B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A07B1"/>
    <w:multiLevelType w:val="hybridMultilevel"/>
    <w:tmpl w:val="7D4C2E6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C7381"/>
    <w:multiLevelType w:val="hybridMultilevel"/>
    <w:tmpl w:val="232C9142"/>
    <w:lvl w:ilvl="0" w:tplc="F96C4DC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848"/>
    <w:multiLevelType w:val="hybridMultilevel"/>
    <w:tmpl w:val="4A04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6573F"/>
    <w:multiLevelType w:val="hybridMultilevel"/>
    <w:tmpl w:val="B75CF05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0"/>
  </w:num>
  <w:num w:numId="4">
    <w:abstractNumId w:val="17"/>
  </w:num>
  <w:num w:numId="5">
    <w:abstractNumId w:val="30"/>
  </w:num>
  <w:num w:numId="6">
    <w:abstractNumId w:val="34"/>
  </w:num>
  <w:num w:numId="7">
    <w:abstractNumId w:val="34"/>
    <w:lvlOverride w:ilvl="0">
      <w:startOverride w:val="1"/>
    </w:lvlOverride>
  </w:num>
  <w:num w:numId="8">
    <w:abstractNumId w:val="12"/>
  </w:num>
  <w:num w:numId="9">
    <w:abstractNumId w:val="28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41"/>
  </w:num>
  <w:num w:numId="15">
    <w:abstractNumId w:val="26"/>
  </w:num>
  <w:num w:numId="16">
    <w:abstractNumId w:val="2"/>
  </w:num>
  <w:num w:numId="17">
    <w:abstractNumId w:val="15"/>
  </w:num>
  <w:num w:numId="18">
    <w:abstractNumId w:val="10"/>
  </w:num>
  <w:num w:numId="19">
    <w:abstractNumId w:val="7"/>
  </w:num>
  <w:num w:numId="20">
    <w:abstractNumId w:val="42"/>
  </w:num>
  <w:num w:numId="21">
    <w:abstractNumId w:val="29"/>
  </w:num>
  <w:num w:numId="22">
    <w:abstractNumId w:val="8"/>
  </w:num>
  <w:num w:numId="23">
    <w:abstractNumId w:val="16"/>
  </w:num>
  <w:num w:numId="24">
    <w:abstractNumId w:val="24"/>
  </w:num>
  <w:num w:numId="25">
    <w:abstractNumId w:val="5"/>
  </w:num>
  <w:num w:numId="26">
    <w:abstractNumId w:val="27"/>
  </w:num>
  <w:num w:numId="27">
    <w:abstractNumId w:val="19"/>
  </w:num>
  <w:num w:numId="28">
    <w:abstractNumId w:val="11"/>
  </w:num>
  <w:num w:numId="29">
    <w:abstractNumId w:val="18"/>
  </w:num>
  <w:num w:numId="30">
    <w:abstractNumId w:val="20"/>
  </w:num>
  <w:num w:numId="31">
    <w:abstractNumId w:val="13"/>
  </w:num>
  <w:num w:numId="32">
    <w:abstractNumId w:val="43"/>
  </w:num>
  <w:num w:numId="33">
    <w:abstractNumId w:val="6"/>
  </w:num>
  <w:num w:numId="34">
    <w:abstractNumId w:val="40"/>
  </w:num>
  <w:num w:numId="35">
    <w:abstractNumId w:val="23"/>
  </w:num>
  <w:num w:numId="36">
    <w:abstractNumId w:val="9"/>
  </w:num>
  <w:num w:numId="37">
    <w:abstractNumId w:val="21"/>
  </w:num>
  <w:num w:numId="38">
    <w:abstractNumId w:val="31"/>
  </w:num>
  <w:num w:numId="39">
    <w:abstractNumId w:val="4"/>
  </w:num>
  <w:num w:numId="40">
    <w:abstractNumId w:val="22"/>
  </w:num>
  <w:num w:numId="41">
    <w:abstractNumId w:val="36"/>
  </w:num>
  <w:num w:numId="42">
    <w:abstractNumId w:val="25"/>
  </w:num>
  <w:num w:numId="43">
    <w:abstractNumId w:val="39"/>
  </w:num>
  <w:num w:numId="44">
    <w:abstractNumId w:val="33"/>
  </w:num>
  <w:num w:numId="45">
    <w:abstractNumId w:val="10"/>
  </w:num>
  <w:num w:numId="46">
    <w:abstractNumId w:val="37"/>
  </w:num>
  <w:num w:numId="47">
    <w:abstractNumId w:val="10"/>
  </w:num>
  <w:num w:numId="48">
    <w:abstractNumId w:val="38"/>
  </w:num>
  <w:num w:numId="49">
    <w:abstractNumId w:val="1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06006"/>
    <w:rsid w:val="00023A41"/>
    <w:rsid w:val="00035BF3"/>
    <w:rsid w:val="0004507A"/>
    <w:rsid w:val="00046ACE"/>
    <w:rsid w:val="0005014D"/>
    <w:rsid w:val="00062A64"/>
    <w:rsid w:val="000643D4"/>
    <w:rsid w:val="00072373"/>
    <w:rsid w:val="00074CE3"/>
    <w:rsid w:val="00076801"/>
    <w:rsid w:val="00083660"/>
    <w:rsid w:val="00085EBB"/>
    <w:rsid w:val="000863C2"/>
    <w:rsid w:val="00090FF4"/>
    <w:rsid w:val="000A05BD"/>
    <w:rsid w:val="000A1BD8"/>
    <w:rsid w:val="000A6CE9"/>
    <w:rsid w:val="000B2960"/>
    <w:rsid w:val="000B6EB6"/>
    <w:rsid w:val="000C48AD"/>
    <w:rsid w:val="000D580A"/>
    <w:rsid w:val="000F3047"/>
    <w:rsid w:val="00111D63"/>
    <w:rsid w:val="001171FA"/>
    <w:rsid w:val="00121AEF"/>
    <w:rsid w:val="00125961"/>
    <w:rsid w:val="00127611"/>
    <w:rsid w:val="00133F2F"/>
    <w:rsid w:val="00143359"/>
    <w:rsid w:val="00151FF3"/>
    <w:rsid w:val="001662F7"/>
    <w:rsid w:val="00167B7E"/>
    <w:rsid w:val="00177033"/>
    <w:rsid w:val="001836D5"/>
    <w:rsid w:val="001842E5"/>
    <w:rsid w:val="00185986"/>
    <w:rsid w:val="00193388"/>
    <w:rsid w:val="001976D1"/>
    <w:rsid w:val="001A0FAD"/>
    <w:rsid w:val="001A6D95"/>
    <w:rsid w:val="001D0521"/>
    <w:rsid w:val="001E6473"/>
    <w:rsid w:val="002012B0"/>
    <w:rsid w:val="0020187E"/>
    <w:rsid w:val="00203E97"/>
    <w:rsid w:val="002148DC"/>
    <w:rsid w:val="002166FA"/>
    <w:rsid w:val="00220311"/>
    <w:rsid w:val="00224C10"/>
    <w:rsid w:val="00243195"/>
    <w:rsid w:val="00251B30"/>
    <w:rsid w:val="002561D3"/>
    <w:rsid w:val="00260CA3"/>
    <w:rsid w:val="00272CC4"/>
    <w:rsid w:val="002734EA"/>
    <w:rsid w:val="002764A3"/>
    <w:rsid w:val="00280B4B"/>
    <w:rsid w:val="00284ECD"/>
    <w:rsid w:val="00287606"/>
    <w:rsid w:val="002908DD"/>
    <w:rsid w:val="00290FAD"/>
    <w:rsid w:val="002A7B4D"/>
    <w:rsid w:val="002B0DCA"/>
    <w:rsid w:val="002B1DE5"/>
    <w:rsid w:val="002B2A22"/>
    <w:rsid w:val="002C411C"/>
    <w:rsid w:val="002E3D51"/>
    <w:rsid w:val="002F1E83"/>
    <w:rsid w:val="00306E8D"/>
    <w:rsid w:val="00307428"/>
    <w:rsid w:val="00321C6B"/>
    <w:rsid w:val="00336F09"/>
    <w:rsid w:val="00342F40"/>
    <w:rsid w:val="00343427"/>
    <w:rsid w:val="0035043F"/>
    <w:rsid w:val="00353421"/>
    <w:rsid w:val="0035348B"/>
    <w:rsid w:val="003536AA"/>
    <w:rsid w:val="00355BFE"/>
    <w:rsid w:val="00365519"/>
    <w:rsid w:val="003658DC"/>
    <w:rsid w:val="0039123D"/>
    <w:rsid w:val="003969E3"/>
    <w:rsid w:val="00397C5F"/>
    <w:rsid w:val="003A2D05"/>
    <w:rsid w:val="003A46AF"/>
    <w:rsid w:val="003A572B"/>
    <w:rsid w:val="003A6F8A"/>
    <w:rsid w:val="003B08BA"/>
    <w:rsid w:val="003B4083"/>
    <w:rsid w:val="003C196E"/>
    <w:rsid w:val="003C4657"/>
    <w:rsid w:val="003E067E"/>
    <w:rsid w:val="003E2B94"/>
    <w:rsid w:val="003E4847"/>
    <w:rsid w:val="003E6A0B"/>
    <w:rsid w:val="00403F6E"/>
    <w:rsid w:val="0042473C"/>
    <w:rsid w:val="00436623"/>
    <w:rsid w:val="00442E2D"/>
    <w:rsid w:val="00443B76"/>
    <w:rsid w:val="0045545B"/>
    <w:rsid w:val="00461294"/>
    <w:rsid w:val="00466236"/>
    <w:rsid w:val="00466581"/>
    <w:rsid w:val="00473005"/>
    <w:rsid w:val="004771BD"/>
    <w:rsid w:val="00484280"/>
    <w:rsid w:val="00486C2F"/>
    <w:rsid w:val="0049249E"/>
    <w:rsid w:val="00492D28"/>
    <w:rsid w:val="00497199"/>
    <w:rsid w:val="004A1997"/>
    <w:rsid w:val="004A4046"/>
    <w:rsid w:val="004A4433"/>
    <w:rsid w:val="004C5FB3"/>
    <w:rsid w:val="004D4BFF"/>
    <w:rsid w:val="004D79DF"/>
    <w:rsid w:val="004E693E"/>
    <w:rsid w:val="004F3023"/>
    <w:rsid w:val="00501847"/>
    <w:rsid w:val="00510EA2"/>
    <w:rsid w:val="00514B25"/>
    <w:rsid w:val="00520B7F"/>
    <w:rsid w:val="0052414F"/>
    <w:rsid w:val="00533D8D"/>
    <w:rsid w:val="005462A2"/>
    <w:rsid w:val="00552BD1"/>
    <w:rsid w:val="00552EC6"/>
    <w:rsid w:val="005531A1"/>
    <w:rsid w:val="00556E5D"/>
    <w:rsid w:val="005608C9"/>
    <w:rsid w:val="005654A3"/>
    <w:rsid w:val="00571B99"/>
    <w:rsid w:val="00572365"/>
    <w:rsid w:val="00573476"/>
    <w:rsid w:val="00580BF9"/>
    <w:rsid w:val="00580EB2"/>
    <w:rsid w:val="00592D12"/>
    <w:rsid w:val="005A052D"/>
    <w:rsid w:val="005A1821"/>
    <w:rsid w:val="005B3AB0"/>
    <w:rsid w:val="005B3EB8"/>
    <w:rsid w:val="005C1504"/>
    <w:rsid w:val="005D03D5"/>
    <w:rsid w:val="005D04AC"/>
    <w:rsid w:val="005D1C2B"/>
    <w:rsid w:val="005E00A4"/>
    <w:rsid w:val="005F0C85"/>
    <w:rsid w:val="006111B8"/>
    <w:rsid w:val="00611EB9"/>
    <w:rsid w:val="0061754D"/>
    <w:rsid w:val="00624B47"/>
    <w:rsid w:val="006579CC"/>
    <w:rsid w:val="00683BBB"/>
    <w:rsid w:val="006A4A66"/>
    <w:rsid w:val="006A63D9"/>
    <w:rsid w:val="006B2D58"/>
    <w:rsid w:val="006C14F1"/>
    <w:rsid w:val="006C297F"/>
    <w:rsid w:val="006C4222"/>
    <w:rsid w:val="006D367D"/>
    <w:rsid w:val="006D43D1"/>
    <w:rsid w:val="006D59B7"/>
    <w:rsid w:val="006D677C"/>
    <w:rsid w:val="006D71EC"/>
    <w:rsid w:val="006F1AF7"/>
    <w:rsid w:val="00701536"/>
    <w:rsid w:val="00703C85"/>
    <w:rsid w:val="00704749"/>
    <w:rsid w:val="00712FB4"/>
    <w:rsid w:val="00715076"/>
    <w:rsid w:val="007156F8"/>
    <w:rsid w:val="00720E04"/>
    <w:rsid w:val="00726D9D"/>
    <w:rsid w:val="00733A4B"/>
    <w:rsid w:val="00744E34"/>
    <w:rsid w:val="00746955"/>
    <w:rsid w:val="00746C30"/>
    <w:rsid w:val="00747044"/>
    <w:rsid w:val="007570A9"/>
    <w:rsid w:val="007641CD"/>
    <w:rsid w:val="00765834"/>
    <w:rsid w:val="00774FAA"/>
    <w:rsid w:val="0078625C"/>
    <w:rsid w:val="007922ED"/>
    <w:rsid w:val="007A529A"/>
    <w:rsid w:val="007A6B37"/>
    <w:rsid w:val="007B044D"/>
    <w:rsid w:val="007B2A23"/>
    <w:rsid w:val="007D2BB1"/>
    <w:rsid w:val="007D7684"/>
    <w:rsid w:val="007E633E"/>
    <w:rsid w:val="007F0182"/>
    <w:rsid w:val="008000EA"/>
    <w:rsid w:val="00802EF0"/>
    <w:rsid w:val="00805763"/>
    <w:rsid w:val="00805BB9"/>
    <w:rsid w:val="00813117"/>
    <w:rsid w:val="008136B0"/>
    <w:rsid w:val="00817C33"/>
    <w:rsid w:val="00821DEB"/>
    <w:rsid w:val="00844175"/>
    <w:rsid w:val="0085267E"/>
    <w:rsid w:val="0087210A"/>
    <w:rsid w:val="00874513"/>
    <w:rsid w:val="00874FE5"/>
    <w:rsid w:val="008831D8"/>
    <w:rsid w:val="0088674D"/>
    <w:rsid w:val="008A0B6B"/>
    <w:rsid w:val="008A795D"/>
    <w:rsid w:val="008A796B"/>
    <w:rsid w:val="008B05AA"/>
    <w:rsid w:val="008C0374"/>
    <w:rsid w:val="008C19D2"/>
    <w:rsid w:val="008C4DD5"/>
    <w:rsid w:val="008C5D16"/>
    <w:rsid w:val="008D3717"/>
    <w:rsid w:val="008D4BAF"/>
    <w:rsid w:val="00902DDF"/>
    <w:rsid w:val="00911387"/>
    <w:rsid w:val="009318C6"/>
    <w:rsid w:val="00933EE2"/>
    <w:rsid w:val="009341AE"/>
    <w:rsid w:val="00942714"/>
    <w:rsid w:val="009438E2"/>
    <w:rsid w:val="00943B67"/>
    <w:rsid w:val="009476E5"/>
    <w:rsid w:val="009508EA"/>
    <w:rsid w:val="00976E87"/>
    <w:rsid w:val="00977880"/>
    <w:rsid w:val="00997233"/>
    <w:rsid w:val="009A29A0"/>
    <w:rsid w:val="009A56E9"/>
    <w:rsid w:val="009B552C"/>
    <w:rsid w:val="009C1847"/>
    <w:rsid w:val="009C23D6"/>
    <w:rsid w:val="009C55AD"/>
    <w:rsid w:val="009D03DC"/>
    <w:rsid w:val="009D3907"/>
    <w:rsid w:val="00A13D97"/>
    <w:rsid w:val="00A14AD7"/>
    <w:rsid w:val="00A2292C"/>
    <w:rsid w:val="00A26927"/>
    <w:rsid w:val="00A3127A"/>
    <w:rsid w:val="00A370CF"/>
    <w:rsid w:val="00A45105"/>
    <w:rsid w:val="00A50C64"/>
    <w:rsid w:val="00A62747"/>
    <w:rsid w:val="00A64A2C"/>
    <w:rsid w:val="00A64F0B"/>
    <w:rsid w:val="00A73338"/>
    <w:rsid w:val="00A85278"/>
    <w:rsid w:val="00A87861"/>
    <w:rsid w:val="00A95ABE"/>
    <w:rsid w:val="00A97993"/>
    <w:rsid w:val="00AA603D"/>
    <w:rsid w:val="00AB2CAA"/>
    <w:rsid w:val="00AC0869"/>
    <w:rsid w:val="00AC2200"/>
    <w:rsid w:val="00AC7C75"/>
    <w:rsid w:val="00AD3C33"/>
    <w:rsid w:val="00AF660A"/>
    <w:rsid w:val="00B04CA6"/>
    <w:rsid w:val="00B27BA6"/>
    <w:rsid w:val="00B34861"/>
    <w:rsid w:val="00B47D05"/>
    <w:rsid w:val="00B501C6"/>
    <w:rsid w:val="00B51529"/>
    <w:rsid w:val="00B52387"/>
    <w:rsid w:val="00B550DD"/>
    <w:rsid w:val="00B64F4D"/>
    <w:rsid w:val="00B748B5"/>
    <w:rsid w:val="00B75275"/>
    <w:rsid w:val="00B75A41"/>
    <w:rsid w:val="00B8126D"/>
    <w:rsid w:val="00B856EB"/>
    <w:rsid w:val="00B85E26"/>
    <w:rsid w:val="00BA1355"/>
    <w:rsid w:val="00BA4833"/>
    <w:rsid w:val="00BA664D"/>
    <w:rsid w:val="00BB3690"/>
    <w:rsid w:val="00BB7F0A"/>
    <w:rsid w:val="00BC1314"/>
    <w:rsid w:val="00BC2194"/>
    <w:rsid w:val="00BC23B9"/>
    <w:rsid w:val="00BC2DEE"/>
    <w:rsid w:val="00BC763C"/>
    <w:rsid w:val="00BC79CF"/>
    <w:rsid w:val="00BD19BC"/>
    <w:rsid w:val="00BD40AC"/>
    <w:rsid w:val="00BF1156"/>
    <w:rsid w:val="00BF48EA"/>
    <w:rsid w:val="00C0026B"/>
    <w:rsid w:val="00C0305F"/>
    <w:rsid w:val="00C1064B"/>
    <w:rsid w:val="00C13479"/>
    <w:rsid w:val="00C15C06"/>
    <w:rsid w:val="00C207DF"/>
    <w:rsid w:val="00C23CD1"/>
    <w:rsid w:val="00C25F27"/>
    <w:rsid w:val="00C32523"/>
    <w:rsid w:val="00C3706C"/>
    <w:rsid w:val="00C54485"/>
    <w:rsid w:val="00C547C0"/>
    <w:rsid w:val="00C56EF8"/>
    <w:rsid w:val="00C5769E"/>
    <w:rsid w:val="00C600BA"/>
    <w:rsid w:val="00C653F1"/>
    <w:rsid w:val="00C711AB"/>
    <w:rsid w:val="00C77852"/>
    <w:rsid w:val="00C806EA"/>
    <w:rsid w:val="00C80FC5"/>
    <w:rsid w:val="00C8258C"/>
    <w:rsid w:val="00C83381"/>
    <w:rsid w:val="00C93AE9"/>
    <w:rsid w:val="00C947F3"/>
    <w:rsid w:val="00C96A08"/>
    <w:rsid w:val="00CA58EF"/>
    <w:rsid w:val="00CB1C3F"/>
    <w:rsid w:val="00CB4C22"/>
    <w:rsid w:val="00CB7EBA"/>
    <w:rsid w:val="00CC26EE"/>
    <w:rsid w:val="00CD13B3"/>
    <w:rsid w:val="00CD6B5C"/>
    <w:rsid w:val="00CE0766"/>
    <w:rsid w:val="00CE16A3"/>
    <w:rsid w:val="00CE2FAD"/>
    <w:rsid w:val="00CE4E01"/>
    <w:rsid w:val="00CF57AA"/>
    <w:rsid w:val="00D0247A"/>
    <w:rsid w:val="00D04A23"/>
    <w:rsid w:val="00D05358"/>
    <w:rsid w:val="00D11182"/>
    <w:rsid w:val="00D20210"/>
    <w:rsid w:val="00D2600D"/>
    <w:rsid w:val="00D27A7E"/>
    <w:rsid w:val="00D445A7"/>
    <w:rsid w:val="00D513DD"/>
    <w:rsid w:val="00D516E7"/>
    <w:rsid w:val="00D80C27"/>
    <w:rsid w:val="00D85C15"/>
    <w:rsid w:val="00D94A82"/>
    <w:rsid w:val="00DA0DC4"/>
    <w:rsid w:val="00DD089A"/>
    <w:rsid w:val="00DD52FE"/>
    <w:rsid w:val="00DD7D1B"/>
    <w:rsid w:val="00DF02A5"/>
    <w:rsid w:val="00DF27AB"/>
    <w:rsid w:val="00E071B2"/>
    <w:rsid w:val="00E128C7"/>
    <w:rsid w:val="00E20EEB"/>
    <w:rsid w:val="00E349C2"/>
    <w:rsid w:val="00E34C83"/>
    <w:rsid w:val="00E54B2A"/>
    <w:rsid w:val="00E608B0"/>
    <w:rsid w:val="00E615C8"/>
    <w:rsid w:val="00E8455F"/>
    <w:rsid w:val="00E95508"/>
    <w:rsid w:val="00EA2E12"/>
    <w:rsid w:val="00EA6725"/>
    <w:rsid w:val="00EB45CD"/>
    <w:rsid w:val="00EB5F76"/>
    <w:rsid w:val="00EC0BFA"/>
    <w:rsid w:val="00EC1D5A"/>
    <w:rsid w:val="00EC3448"/>
    <w:rsid w:val="00EC6A87"/>
    <w:rsid w:val="00ED0B46"/>
    <w:rsid w:val="00ED2B50"/>
    <w:rsid w:val="00ED6B75"/>
    <w:rsid w:val="00EE2DE3"/>
    <w:rsid w:val="00EF1F3A"/>
    <w:rsid w:val="00EF7205"/>
    <w:rsid w:val="00F0129E"/>
    <w:rsid w:val="00F01FC4"/>
    <w:rsid w:val="00F07B8C"/>
    <w:rsid w:val="00F14EAE"/>
    <w:rsid w:val="00F1751B"/>
    <w:rsid w:val="00F23E7D"/>
    <w:rsid w:val="00F24677"/>
    <w:rsid w:val="00F35CBC"/>
    <w:rsid w:val="00F370DE"/>
    <w:rsid w:val="00F514AA"/>
    <w:rsid w:val="00F57B1D"/>
    <w:rsid w:val="00F57CF9"/>
    <w:rsid w:val="00F62434"/>
    <w:rsid w:val="00F657B2"/>
    <w:rsid w:val="00F75151"/>
    <w:rsid w:val="00F75DA6"/>
    <w:rsid w:val="00F830A1"/>
    <w:rsid w:val="00F903E1"/>
    <w:rsid w:val="00F97D1E"/>
    <w:rsid w:val="00FA40BD"/>
    <w:rsid w:val="00FA699B"/>
    <w:rsid w:val="00FB52B7"/>
    <w:rsid w:val="00FC09F5"/>
    <w:rsid w:val="00FD1CEF"/>
    <w:rsid w:val="00FD3C33"/>
    <w:rsid w:val="00FE05D4"/>
    <w:rsid w:val="00FE45B8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9ABFB6"/>
  <w15:docId w15:val="{64FC5008-D329-4502-B69B-7D5A75C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link w:val="HeaderChar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F8"/>
    <w:pPr>
      <w:ind w:left="720"/>
      <w:contextualSpacing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C56E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6EF8"/>
    <w:rPr>
      <w:rFonts w:ascii="Garamond" w:hAnsi="Garamond"/>
      <w:color w:val="000000" w:themeColor="text1"/>
    </w:rPr>
  </w:style>
  <w:style w:type="paragraph" w:styleId="Caption">
    <w:name w:val="caption"/>
    <w:basedOn w:val="Normal"/>
    <w:next w:val="Normal"/>
    <w:unhideWhenUsed/>
    <w:qFormat/>
    <w:rsid w:val="00B501C6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B5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B501C6"/>
    <w:pPr>
      <w:numPr>
        <w:numId w:val="6"/>
      </w:numPr>
      <w:tabs>
        <w:tab w:val="left" w:pos="445"/>
      </w:tabs>
      <w:ind w:left="445" w:hanging="426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C06"/>
    <w:rPr>
      <w:rFonts w:ascii="Garamond" w:hAnsi="Garamond"/>
      <w:b/>
      <w:bCs/>
      <w:color w:val="000000" w:themeColor="text1"/>
    </w:rPr>
  </w:style>
  <w:style w:type="character" w:customStyle="1" w:styleId="HeaderChar">
    <w:name w:val="Header Char"/>
    <w:basedOn w:val="DefaultParagraphFont"/>
    <w:link w:val="Header"/>
    <w:qFormat/>
    <w:rsid w:val="008C0374"/>
    <w:rPr>
      <w:rFonts w:ascii="Garamond" w:hAnsi="Garamond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0863C2"/>
    <w:pPr>
      <w:spacing w:after="240"/>
      <w:ind w:left="1134"/>
    </w:pPr>
    <w:rPr>
      <w:rFonts w:ascii="Times New Roman" w:hAnsi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863C2"/>
    <w:rPr>
      <w:sz w:val="24"/>
      <w:szCs w:val="24"/>
    </w:rPr>
  </w:style>
  <w:style w:type="paragraph" w:customStyle="1" w:styleId="Bildplats">
    <w:name w:val="Bildplats"/>
    <w:basedOn w:val="Normal"/>
    <w:next w:val="Normal"/>
    <w:qFormat/>
    <w:rsid w:val="000863C2"/>
    <w:pPr>
      <w:keepNext/>
      <w:tabs>
        <w:tab w:val="left" w:pos="1134"/>
      </w:tabs>
      <w:spacing w:after="120"/>
      <w:ind w:left="567"/>
      <w:jc w:val="center"/>
    </w:pPr>
    <w:rPr>
      <w:rFonts w:ascii="Times New Roman" w:hAnsi="Times New Roman"/>
      <w:color w:val="auto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A603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A603D"/>
  </w:style>
  <w:style w:type="paragraph" w:styleId="TOCHeading">
    <w:name w:val="TOC Heading"/>
    <w:basedOn w:val="Heading1"/>
    <w:next w:val="Normal"/>
    <w:uiPriority w:val="39"/>
    <w:unhideWhenUsed/>
    <w:qFormat/>
    <w:rsid w:val="009B552C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B55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552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55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0C42D972D146A21121B6EE9D6F4E" ma:contentTypeVersion="0" ma:contentTypeDescription="Create a new document." ma:contentTypeScope="" ma:versionID="1046e01d150cf85424f3fa59c52bde6b">
  <xsd:schema xmlns:xsd="http://www.w3.org/2001/XMLSchema" xmlns:xs="http://www.w3.org/2001/XMLSchema" xmlns:p="http://schemas.microsoft.com/office/2006/metadata/properties" xmlns:ns2="4b0cf1b2-411f-4d80-8be3-c234865cd9d6" targetNamespace="http://schemas.microsoft.com/office/2006/metadata/properties" ma:root="true" ma:fieldsID="8e74f6a26ff681cedd59fd956e1fd493" ns2:_="">
    <xsd:import namespace="4b0cf1b2-411f-4d80-8be3-c234865cd9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f1b2-411f-4d80-8be3-c234865cd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5. Avveckla</Processen>
    <Dokumenttyp xmlns="2905491a-54c4-435f-a32a-d65d8748809c">Mallar</Dokumentty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Props1.xml><?xml version="1.0" encoding="utf-8"?>
<ds:datastoreItem xmlns:ds="http://schemas.openxmlformats.org/officeDocument/2006/customXml" ds:itemID="{2E593554-BD95-4EAC-94D5-C0B1F8AC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f1b2-411f-4d80-8be3-c234865c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979F5-379D-4C59-911F-12EBA279D6C4}"/>
</file>

<file path=customXml/itemProps3.xml><?xml version="1.0" encoding="utf-8"?>
<ds:datastoreItem xmlns:ds="http://schemas.openxmlformats.org/officeDocument/2006/customXml" ds:itemID="{8A3F8789-086A-4EF5-B76E-19B315330D76}"/>
</file>

<file path=customXml/itemProps4.xml><?xml version="1.0" encoding="utf-8"?>
<ds:datastoreItem xmlns:ds="http://schemas.openxmlformats.org/officeDocument/2006/customXml" ds:itemID="{55B7D9B4-B17B-465A-AC33-53629BDBF98A}"/>
</file>

<file path=customXml/itemProps5.xml><?xml version="1.0" encoding="utf-8"?>
<ds:datastoreItem xmlns:ds="http://schemas.openxmlformats.org/officeDocument/2006/customXml" ds:itemID="{F030C752-E269-4741-8FBF-B2A221434EAC}"/>
</file>

<file path=customXml/itemProps6.xml><?xml version="1.0" encoding="utf-8"?>
<ds:datastoreItem xmlns:ds="http://schemas.openxmlformats.org/officeDocument/2006/customXml" ds:itemID="{066B67A3-4EFD-47A0-8A0C-7AC8510E9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</Words>
  <Characters>4342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ISD-Rapport Avveckla</dc:title>
  <dc:creator>Olofsson, Dan daolo</dc:creator>
  <cp:lastModifiedBy>Andersson Magnus</cp:lastModifiedBy>
  <cp:revision>2</cp:revision>
  <cp:lastPrinted>2018-09-27T12:55:00Z</cp:lastPrinted>
  <dcterms:created xsi:type="dcterms:W3CDTF">2018-11-08T15:50:00Z</dcterms:created>
  <dcterms:modified xsi:type="dcterms:W3CDTF">2018-11-08T15:50:00Z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d0065bac-b72e-42b1-bdd0-dc9415b41530</vt:lpwstr>
  </property>
  <property fmtid="{D5CDD505-2E9C-101B-9397-08002B2CF9AE}" pid="4" name="Order">
    <vt:r8>600</vt:r8>
  </property>
</Properties>
</file>