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7E4C5" w14:textId="67DDEE9A" w:rsidR="00FA6308" w:rsidRPr="007C5A6F" w:rsidRDefault="00E61BC4" w:rsidP="00FA6308">
      <w:pPr>
        <w:pBdr>
          <w:top w:val="single" w:sz="30" w:space="1" w:color="auto"/>
        </w:pBdr>
        <w:tabs>
          <w:tab w:val="left" w:pos="1134"/>
        </w:tabs>
        <w:spacing w:before="6400"/>
        <w:jc w:val="right"/>
        <w:rPr>
          <w:rFonts w:ascii="Arial" w:hAnsi="Arial" w:cs="Arial"/>
          <w:b/>
          <w:caps/>
          <w:sz w:val="40"/>
          <w:szCs w:val="20"/>
          <w:lang w:eastAsia="en-US"/>
        </w:rPr>
      </w:pPr>
      <w:r w:rsidRPr="00EB4C6F">
        <w:rPr>
          <w:rFonts w:ascii="Arial" w:hAnsi="Arial" w:cs="Arial"/>
          <w:b/>
          <w:caps/>
          <w:sz w:val="40"/>
          <w:szCs w:val="20"/>
          <w:highlight w:val="yellow"/>
          <w:lang w:eastAsia="en-US"/>
        </w:rPr>
        <w:t>&lt;</w:t>
      </w:r>
      <w:r w:rsidR="00F56071" w:rsidRPr="00EB4C6F">
        <w:rPr>
          <w:rFonts w:ascii="Arial" w:hAnsi="Arial" w:cs="Arial"/>
          <w:b/>
          <w:caps/>
          <w:sz w:val="40"/>
          <w:szCs w:val="20"/>
          <w:highlight w:val="yellow"/>
          <w:lang w:eastAsia="en-US"/>
        </w:rPr>
        <w:t xml:space="preserve">SYSTEM&gt; </w:t>
      </w:r>
      <w:r w:rsidR="001B21C9" w:rsidRPr="00EB4C6F">
        <w:rPr>
          <w:rFonts w:ascii="Arial" w:hAnsi="Arial" w:cs="Arial"/>
          <w:b/>
          <w:caps/>
          <w:sz w:val="40"/>
          <w:szCs w:val="20"/>
          <w:highlight w:val="yellow"/>
          <w:lang w:eastAsia="en-US"/>
        </w:rPr>
        <w:t>&lt;version&gt;</w:t>
      </w:r>
      <w:r w:rsidR="00FA6308" w:rsidRPr="007C5A6F">
        <w:rPr>
          <w:rFonts w:ascii="Arial" w:hAnsi="Arial" w:cs="Arial"/>
          <w:b/>
          <w:caps/>
          <w:sz w:val="40"/>
          <w:szCs w:val="20"/>
          <w:lang w:eastAsia="en-US"/>
        </w:rPr>
        <w:br/>
      </w:r>
      <w:r w:rsidR="00442447">
        <w:rPr>
          <w:rFonts w:ascii="Arial" w:hAnsi="Arial" w:cs="Arial"/>
          <w:caps/>
          <w:sz w:val="40"/>
          <w:szCs w:val="20"/>
          <w:lang w:eastAsia="en-US"/>
        </w:rPr>
        <w:t>ISD-PLAN</w:t>
      </w:r>
    </w:p>
    <w:p w14:paraId="7B294172" w14:textId="77777777" w:rsidR="00FA6308" w:rsidRPr="007C5A6F" w:rsidRDefault="00FA6308">
      <w:pPr>
        <w:rPr>
          <w:sz w:val="28"/>
        </w:rPr>
      </w:pPr>
      <w:r w:rsidRPr="007C5A6F">
        <w:rPr>
          <w:sz w:val="28"/>
        </w:rPr>
        <w:br w:type="page"/>
      </w:r>
    </w:p>
    <w:sdt>
      <w:sdtPr>
        <w:rPr>
          <w:rFonts w:ascii="Garamond" w:eastAsia="Times New Roman" w:hAnsi="Garamond" w:cs="Times New Roman"/>
          <w:color w:val="000000" w:themeColor="text1"/>
          <w:sz w:val="24"/>
          <w:szCs w:val="24"/>
        </w:rPr>
        <w:id w:val="-740789219"/>
        <w:docPartObj>
          <w:docPartGallery w:val="Table of Contents"/>
          <w:docPartUnique/>
        </w:docPartObj>
      </w:sdtPr>
      <w:sdtEndPr>
        <w:rPr>
          <w:b/>
          <w:bCs/>
        </w:rPr>
      </w:sdtEndPr>
      <w:sdtContent>
        <w:p w14:paraId="78C0A37A" w14:textId="77777777" w:rsidR="00B00992" w:rsidRPr="007C5A6F" w:rsidRDefault="00B00992">
          <w:pPr>
            <w:pStyle w:val="TOCHeading"/>
            <w:rPr>
              <w:color w:val="000000" w:themeColor="text1"/>
            </w:rPr>
          </w:pPr>
          <w:r w:rsidRPr="007C5A6F">
            <w:rPr>
              <w:color w:val="000000" w:themeColor="text1"/>
            </w:rPr>
            <w:t>Innehåll</w:t>
          </w:r>
        </w:p>
        <w:p w14:paraId="52E1B5C8" w14:textId="3E4E2A26" w:rsidR="007B0A85" w:rsidRDefault="00B00992">
          <w:pPr>
            <w:pStyle w:val="TOC1"/>
            <w:tabs>
              <w:tab w:val="left" w:pos="480"/>
              <w:tab w:val="right" w:leader="dot" w:pos="9170"/>
            </w:tabs>
            <w:rPr>
              <w:rFonts w:asciiTheme="minorHAnsi" w:eastAsiaTheme="minorEastAsia" w:hAnsiTheme="minorHAnsi" w:cstheme="minorBidi"/>
              <w:noProof/>
              <w:color w:val="auto"/>
              <w:sz w:val="22"/>
              <w:szCs w:val="22"/>
            </w:rPr>
          </w:pPr>
          <w:r w:rsidRPr="007C5A6F">
            <w:fldChar w:fldCharType="begin"/>
          </w:r>
          <w:r w:rsidRPr="007C5A6F">
            <w:instrText xml:space="preserve"> TOC \o "1-3" \h \z \u </w:instrText>
          </w:r>
          <w:r w:rsidRPr="007C5A6F">
            <w:fldChar w:fldCharType="separate"/>
          </w:r>
          <w:hyperlink w:anchor="_Toc525628156" w:history="1">
            <w:r w:rsidR="007B0A85" w:rsidRPr="00743B49">
              <w:rPr>
                <w:rStyle w:val="Hyperlink"/>
                <w:noProof/>
              </w:rPr>
              <w:t>1</w:t>
            </w:r>
            <w:r w:rsidR="007B0A85">
              <w:rPr>
                <w:rFonts w:asciiTheme="minorHAnsi" w:eastAsiaTheme="minorEastAsia" w:hAnsiTheme="minorHAnsi" w:cstheme="minorBidi"/>
                <w:noProof/>
                <w:color w:val="auto"/>
                <w:sz w:val="22"/>
                <w:szCs w:val="22"/>
              </w:rPr>
              <w:tab/>
            </w:r>
            <w:r w:rsidR="007B0A85" w:rsidRPr="00743B49">
              <w:rPr>
                <w:rStyle w:val="Hyperlink"/>
                <w:noProof/>
              </w:rPr>
              <w:t>Basfakta</w:t>
            </w:r>
            <w:r w:rsidR="007B0A85">
              <w:rPr>
                <w:noProof/>
                <w:webHidden/>
              </w:rPr>
              <w:tab/>
            </w:r>
            <w:r w:rsidR="007B0A85">
              <w:rPr>
                <w:noProof/>
                <w:webHidden/>
              </w:rPr>
              <w:fldChar w:fldCharType="begin"/>
            </w:r>
            <w:r w:rsidR="007B0A85">
              <w:rPr>
                <w:noProof/>
                <w:webHidden/>
              </w:rPr>
              <w:instrText xml:space="preserve"> PAGEREF _Toc525628156 \h </w:instrText>
            </w:r>
            <w:r w:rsidR="007B0A85">
              <w:rPr>
                <w:noProof/>
                <w:webHidden/>
              </w:rPr>
            </w:r>
            <w:r w:rsidR="007B0A85">
              <w:rPr>
                <w:noProof/>
                <w:webHidden/>
              </w:rPr>
              <w:fldChar w:fldCharType="separate"/>
            </w:r>
            <w:r w:rsidR="007B0A85">
              <w:rPr>
                <w:noProof/>
                <w:webHidden/>
              </w:rPr>
              <w:t>5</w:t>
            </w:r>
            <w:r w:rsidR="007B0A85">
              <w:rPr>
                <w:noProof/>
                <w:webHidden/>
              </w:rPr>
              <w:fldChar w:fldCharType="end"/>
            </w:r>
          </w:hyperlink>
        </w:p>
        <w:p w14:paraId="3807A81A" w14:textId="156973C5" w:rsidR="007B0A85" w:rsidRDefault="00ED136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628157" w:history="1">
            <w:r w:rsidR="007B0A85" w:rsidRPr="00743B49">
              <w:rPr>
                <w:rStyle w:val="Hyperlink"/>
                <w:noProof/>
              </w:rPr>
              <w:t>1.1</w:t>
            </w:r>
            <w:r w:rsidR="007B0A85">
              <w:rPr>
                <w:rFonts w:asciiTheme="minorHAnsi" w:eastAsiaTheme="minorEastAsia" w:hAnsiTheme="minorHAnsi" w:cstheme="minorBidi"/>
                <w:noProof/>
                <w:color w:val="auto"/>
                <w:sz w:val="22"/>
                <w:szCs w:val="22"/>
              </w:rPr>
              <w:tab/>
            </w:r>
            <w:r w:rsidR="007B0A85" w:rsidRPr="00743B49">
              <w:rPr>
                <w:rStyle w:val="Hyperlink"/>
                <w:noProof/>
              </w:rPr>
              <w:t>Giltighet och syfte</w:t>
            </w:r>
            <w:r w:rsidR="007B0A85">
              <w:rPr>
                <w:noProof/>
                <w:webHidden/>
              </w:rPr>
              <w:tab/>
            </w:r>
            <w:r w:rsidR="007B0A85">
              <w:rPr>
                <w:noProof/>
                <w:webHidden/>
              </w:rPr>
              <w:fldChar w:fldCharType="begin"/>
            </w:r>
            <w:r w:rsidR="007B0A85">
              <w:rPr>
                <w:noProof/>
                <w:webHidden/>
              </w:rPr>
              <w:instrText xml:space="preserve"> PAGEREF _Toc525628157 \h </w:instrText>
            </w:r>
            <w:r w:rsidR="007B0A85">
              <w:rPr>
                <w:noProof/>
                <w:webHidden/>
              </w:rPr>
            </w:r>
            <w:r w:rsidR="007B0A85">
              <w:rPr>
                <w:noProof/>
                <w:webHidden/>
              </w:rPr>
              <w:fldChar w:fldCharType="separate"/>
            </w:r>
            <w:r w:rsidR="007B0A85">
              <w:rPr>
                <w:noProof/>
                <w:webHidden/>
              </w:rPr>
              <w:t>5</w:t>
            </w:r>
            <w:r w:rsidR="007B0A85">
              <w:rPr>
                <w:noProof/>
                <w:webHidden/>
              </w:rPr>
              <w:fldChar w:fldCharType="end"/>
            </w:r>
          </w:hyperlink>
        </w:p>
        <w:p w14:paraId="18C8BD3F" w14:textId="16B8E0DA" w:rsidR="007B0A85" w:rsidRDefault="00ED136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628158" w:history="1">
            <w:r w:rsidR="007B0A85" w:rsidRPr="00743B49">
              <w:rPr>
                <w:rStyle w:val="Hyperlink"/>
                <w:noProof/>
              </w:rPr>
              <w:t>1.2</w:t>
            </w:r>
            <w:r w:rsidR="007B0A85">
              <w:rPr>
                <w:rFonts w:asciiTheme="minorHAnsi" w:eastAsiaTheme="minorEastAsia" w:hAnsiTheme="minorHAnsi" w:cstheme="minorBidi"/>
                <w:noProof/>
                <w:color w:val="auto"/>
                <w:sz w:val="22"/>
                <w:szCs w:val="22"/>
              </w:rPr>
              <w:tab/>
            </w:r>
            <w:r w:rsidR="007B0A85" w:rsidRPr="00743B49">
              <w:rPr>
                <w:rStyle w:val="Hyperlink"/>
                <w:noProof/>
              </w:rPr>
              <w:t>Revisionshistorik</w:t>
            </w:r>
            <w:r w:rsidR="007B0A85">
              <w:rPr>
                <w:noProof/>
                <w:webHidden/>
              </w:rPr>
              <w:tab/>
            </w:r>
            <w:r w:rsidR="007B0A85">
              <w:rPr>
                <w:noProof/>
                <w:webHidden/>
              </w:rPr>
              <w:fldChar w:fldCharType="begin"/>
            </w:r>
            <w:r w:rsidR="007B0A85">
              <w:rPr>
                <w:noProof/>
                <w:webHidden/>
              </w:rPr>
              <w:instrText xml:space="preserve"> PAGEREF _Toc525628158 \h </w:instrText>
            </w:r>
            <w:r w:rsidR="007B0A85">
              <w:rPr>
                <w:noProof/>
                <w:webHidden/>
              </w:rPr>
            </w:r>
            <w:r w:rsidR="007B0A85">
              <w:rPr>
                <w:noProof/>
                <w:webHidden/>
              </w:rPr>
              <w:fldChar w:fldCharType="separate"/>
            </w:r>
            <w:r w:rsidR="007B0A85">
              <w:rPr>
                <w:noProof/>
                <w:webHidden/>
              </w:rPr>
              <w:t>5</w:t>
            </w:r>
            <w:r w:rsidR="007B0A85">
              <w:rPr>
                <w:noProof/>
                <w:webHidden/>
              </w:rPr>
              <w:fldChar w:fldCharType="end"/>
            </w:r>
          </w:hyperlink>
        </w:p>
        <w:p w14:paraId="6810DE85" w14:textId="0CA2F8C6" w:rsidR="007B0A85" w:rsidRDefault="00ED136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628159" w:history="1">
            <w:r w:rsidR="007B0A85" w:rsidRPr="00743B49">
              <w:rPr>
                <w:rStyle w:val="Hyperlink"/>
                <w:noProof/>
              </w:rPr>
              <w:t>1.3</w:t>
            </w:r>
            <w:r w:rsidR="007B0A85">
              <w:rPr>
                <w:rFonts w:asciiTheme="minorHAnsi" w:eastAsiaTheme="minorEastAsia" w:hAnsiTheme="minorHAnsi" w:cstheme="minorBidi"/>
                <w:noProof/>
                <w:color w:val="auto"/>
                <w:sz w:val="22"/>
                <w:szCs w:val="22"/>
              </w:rPr>
              <w:tab/>
            </w:r>
            <w:r w:rsidR="007B0A85" w:rsidRPr="00743B49">
              <w:rPr>
                <w:rStyle w:val="Hyperlink"/>
                <w:noProof/>
              </w:rPr>
              <w:t>Terminologi och begrepp</w:t>
            </w:r>
            <w:r w:rsidR="007B0A85">
              <w:rPr>
                <w:noProof/>
                <w:webHidden/>
              </w:rPr>
              <w:tab/>
            </w:r>
            <w:r w:rsidR="007B0A85">
              <w:rPr>
                <w:noProof/>
                <w:webHidden/>
              </w:rPr>
              <w:fldChar w:fldCharType="begin"/>
            </w:r>
            <w:r w:rsidR="007B0A85">
              <w:rPr>
                <w:noProof/>
                <w:webHidden/>
              </w:rPr>
              <w:instrText xml:space="preserve"> PAGEREF _Toc525628159 \h </w:instrText>
            </w:r>
            <w:r w:rsidR="007B0A85">
              <w:rPr>
                <w:noProof/>
                <w:webHidden/>
              </w:rPr>
            </w:r>
            <w:r w:rsidR="007B0A85">
              <w:rPr>
                <w:noProof/>
                <w:webHidden/>
              </w:rPr>
              <w:fldChar w:fldCharType="separate"/>
            </w:r>
            <w:r w:rsidR="007B0A85">
              <w:rPr>
                <w:noProof/>
                <w:webHidden/>
              </w:rPr>
              <w:t>5</w:t>
            </w:r>
            <w:r w:rsidR="007B0A85">
              <w:rPr>
                <w:noProof/>
                <w:webHidden/>
              </w:rPr>
              <w:fldChar w:fldCharType="end"/>
            </w:r>
          </w:hyperlink>
        </w:p>
        <w:p w14:paraId="6A357CD7" w14:textId="03373430" w:rsidR="007B0A85" w:rsidRDefault="00ED136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628160" w:history="1">
            <w:r w:rsidR="007B0A85" w:rsidRPr="00743B49">
              <w:rPr>
                <w:rStyle w:val="Hyperlink"/>
                <w:noProof/>
              </w:rPr>
              <w:t>1.4</w:t>
            </w:r>
            <w:r w:rsidR="007B0A85">
              <w:rPr>
                <w:rFonts w:asciiTheme="minorHAnsi" w:eastAsiaTheme="minorEastAsia" w:hAnsiTheme="minorHAnsi" w:cstheme="minorBidi"/>
                <w:noProof/>
                <w:color w:val="auto"/>
                <w:sz w:val="22"/>
                <w:szCs w:val="22"/>
              </w:rPr>
              <w:tab/>
            </w:r>
            <w:r w:rsidR="007B0A85" w:rsidRPr="00743B49">
              <w:rPr>
                <w:rStyle w:val="Hyperlink"/>
                <w:noProof/>
              </w:rPr>
              <w:t>Bilageförteckning</w:t>
            </w:r>
            <w:r w:rsidR="007B0A85">
              <w:rPr>
                <w:noProof/>
                <w:webHidden/>
              </w:rPr>
              <w:tab/>
            </w:r>
            <w:r w:rsidR="007B0A85">
              <w:rPr>
                <w:noProof/>
                <w:webHidden/>
              </w:rPr>
              <w:fldChar w:fldCharType="begin"/>
            </w:r>
            <w:r w:rsidR="007B0A85">
              <w:rPr>
                <w:noProof/>
                <w:webHidden/>
              </w:rPr>
              <w:instrText xml:space="preserve"> PAGEREF _Toc525628160 \h </w:instrText>
            </w:r>
            <w:r w:rsidR="007B0A85">
              <w:rPr>
                <w:noProof/>
                <w:webHidden/>
              </w:rPr>
            </w:r>
            <w:r w:rsidR="007B0A85">
              <w:rPr>
                <w:noProof/>
                <w:webHidden/>
              </w:rPr>
              <w:fldChar w:fldCharType="separate"/>
            </w:r>
            <w:r w:rsidR="007B0A85">
              <w:rPr>
                <w:noProof/>
                <w:webHidden/>
              </w:rPr>
              <w:t>5</w:t>
            </w:r>
            <w:r w:rsidR="007B0A85">
              <w:rPr>
                <w:noProof/>
                <w:webHidden/>
              </w:rPr>
              <w:fldChar w:fldCharType="end"/>
            </w:r>
          </w:hyperlink>
        </w:p>
        <w:p w14:paraId="21032CDC" w14:textId="12147931" w:rsidR="007B0A85" w:rsidRDefault="00ED136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628161" w:history="1">
            <w:r w:rsidR="007B0A85" w:rsidRPr="00743B49">
              <w:rPr>
                <w:rStyle w:val="Hyperlink"/>
                <w:noProof/>
              </w:rPr>
              <w:t>1.5</w:t>
            </w:r>
            <w:r w:rsidR="007B0A85">
              <w:rPr>
                <w:rFonts w:asciiTheme="minorHAnsi" w:eastAsiaTheme="minorEastAsia" w:hAnsiTheme="minorHAnsi" w:cstheme="minorBidi"/>
                <w:noProof/>
                <w:color w:val="auto"/>
                <w:sz w:val="22"/>
                <w:szCs w:val="22"/>
              </w:rPr>
              <w:tab/>
            </w:r>
            <w:r w:rsidR="007B0A85" w:rsidRPr="00743B49">
              <w:rPr>
                <w:rStyle w:val="Hyperlink"/>
                <w:noProof/>
              </w:rPr>
              <w:t>Referenser</w:t>
            </w:r>
            <w:r w:rsidR="007B0A85">
              <w:rPr>
                <w:noProof/>
                <w:webHidden/>
              </w:rPr>
              <w:tab/>
            </w:r>
            <w:r w:rsidR="007B0A85">
              <w:rPr>
                <w:noProof/>
                <w:webHidden/>
              </w:rPr>
              <w:fldChar w:fldCharType="begin"/>
            </w:r>
            <w:r w:rsidR="007B0A85">
              <w:rPr>
                <w:noProof/>
                <w:webHidden/>
              </w:rPr>
              <w:instrText xml:space="preserve"> PAGEREF _Toc525628161 \h </w:instrText>
            </w:r>
            <w:r w:rsidR="007B0A85">
              <w:rPr>
                <w:noProof/>
                <w:webHidden/>
              </w:rPr>
            </w:r>
            <w:r w:rsidR="007B0A85">
              <w:rPr>
                <w:noProof/>
                <w:webHidden/>
              </w:rPr>
              <w:fldChar w:fldCharType="separate"/>
            </w:r>
            <w:r w:rsidR="007B0A85">
              <w:rPr>
                <w:noProof/>
                <w:webHidden/>
              </w:rPr>
              <w:t>5</w:t>
            </w:r>
            <w:r w:rsidR="007B0A85">
              <w:rPr>
                <w:noProof/>
                <w:webHidden/>
              </w:rPr>
              <w:fldChar w:fldCharType="end"/>
            </w:r>
          </w:hyperlink>
        </w:p>
        <w:p w14:paraId="11DCA4DA" w14:textId="361D68F1" w:rsidR="007B0A85" w:rsidRDefault="00ED1362">
          <w:pPr>
            <w:pStyle w:val="TOC1"/>
            <w:tabs>
              <w:tab w:val="left" w:pos="480"/>
              <w:tab w:val="right" w:leader="dot" w:pos="9170"/>
            </w:tabs>
            <w:rPr>
              <w:rFonts w:asciiTheme="minorHAnsi" w:eastAsiaTheme="minorEastAsia" w:hAnsiTheme="minorHAnsi" w:cstheme="minorBidi"/>
              <w:noProof/>
              <w:color w:val="auto"/>
              <w:sz w:val="22"/>
              <w:szCs w:val="22"/>
            </w:rPr>
          </w:pPr>
          <w:hyperlink w:anchor="_Toc525628162" w:history="1">
            <w:r w:rsidR="007B0A85" w:rsidRPr="00743B49">
              <w:rPr>
                <w:rStyle w:val="Hyperlink"/>
                <w:noProof/>
              </w:rPr>
              <w:t>2</w:t>
            </w:r>
            <w:r w:rsidR="007B0A85">
              <w:rPr>
                <w:rFonts w:asciiTheme="minorHAnsi" w:eastAsiaTheme="minorEastAsia" w:hAnsiTheme="minorHAnsi" w:cstheme="minorBidi"/>
                <w:noProof/>
                <w:color w:val="auto"/>
                <w:sz w:val="22"/>
                <w:szCs w:val="22"/>
              </w:rPr>
              <w:tab/>
            </w:r>
            <w:r w:rsidR="007B0A85" w:rsidRPr="00743B49">
              <w:rPr>
                <w:rStyle w:val="Hyperlink"/>
                <w:noProof/>
              </w:rPr>
              <w:t>Förutsättningar och principer för informationssäkerhetsarbetet</w:t>
            </w:r>
            <w:r w:rsidR="007B0A85">
              <w:rPr>
                <w:noProof/>
                <w:webHidden/>
              </w:rPr>
              <w:tab/>
            </w:r>
            <w:r w:rsidR="007B0A85">
              <w:rPr>
                <w:noProof/>
                <w:webHidden/>
              </w:rPr>
              <w:fldChar w:fldCharType="begin"/>
            </w:r>
            <w:r w:rsidR="007B0A85">
              <w:rPr>
                <w:noProof/>
                <w:webHidden/>
              </w:rPr>
              <w:instrText xml:space="preserve"> PAGEREF _Toc525628162 \h </w:instrText>
            </w:r>
            <w:r w:rsidR="007B0A85">
              <w:rPr>
                <w:noProof/>
                <w:webHidden/>
              </w:rPr>
            </w:r>
            <w:r w:rsidR="007B0A85">
              <w:rPr>
                <w:noProof/>
                <w:webHidden/>
              </w:rPr>
              <w:fldChar w:fldCharType="separate"/>
            </w:r>
            <w:r w:rsidR="007B0A85">
              <w:rPr>
                <w:noProof/>
                <w:webHidden/>
              </w:rPr>
              <w:t>7</w:t>
            </w:r>
            <w:r w:rsidR="007B0A85">
              <w:rPr>
                <w:noProof/>
                <w:webHidden/>
              </w:rPr>
              <w:fldChar w:fldCharType="end"/>
            </w:r>
          </w:hyperlink>
        </w:p>
        <w:p w14:paraId="58AD0A1F" w14:textId="20D5300E" w:rsidR="007B0A85" w:rsidRDefault="00ED136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628163" w:history="1">
            <w:r w:rsidR="007B0A85" w:rsidRPr="00743B49">
              <w:rPr>
                <w:rStyle w:val="Hyperlink"/>
                <w:noProof/>
              </w:rPr>
              <w:t>2.1</w:t>
            </w:r>
            <w:r w:rsidR="007B0A85">
              <w:rPr>
                <w:rFonts w:asciiTheme="minorHAnsi" w:eastAsiaTheme="minorEastAsia" w:hAnsiTheme="minorHAnsi" w:cstheme="minorBidi"/>
                <w:noProof/>
                <w:color w:val="auto"/>
                <w:sz w:val="22"/>
                <w:szCs w:val="22"/>
              </w:rPr>
              <w:tab/>
            </w:r>
            <w:r w:rsidR="007B0A85" w:rsidRPr="00743B49">
              <w:rPr>
                <w:rStyle w:val="Hyperlink"/>
                <w:noProof/>
              </w:rPr>
              <w:t>Principer</w:t>
            </w:r>
            <w:r w:rsidR="007B0A85">
              <w:rPr>
                <w:noProof/>
                <w:webHidden/>
              </w:rPr>
              <w:tab/>
            </w:r>
            <w:r w:rsidR="007B0A85">
              <w:rPr>
                <w:noProof/>
                <w:webHidden/>
              </w:rPr>
              <w:fldChar w:fldCharType="begin"/>
            </w:r>
            <w:r w:rsidR="007B0A85">
              <w:rPr>
                <w:noProof/>
                <w:webHidden/>
              </w:rPr>
              <w:instrText xml:space="preserve"> PAGEREF _Toc525628163 \h </w:instrText>
            </w:r>
            <w:r w:rsidR="007B0A85">
              <w:rPr>
                <w:noProof/>
                <w:webHidden/>
              </w:rPr>
            </w:r>
            <w:r w:rsidR="007B0A85">
              <w:rPr>
                <w:noProof/>
                <w:webHidden/>
              </w:rPr>
              <w:fldChar w:fldCharType="separate"/>
            </w:r>
            <w:r w:rsidR="007B0A85">
              <w:rPr>
                <w:noProof/>
                <w:webHidden/>
              </w:rPr>
              <w:t>7</w:t>
            </w:r>
            <w:r w:rsidR="007B0A85">
              <w:rPr>
                <w:noProof/>
                <w:webHidden/>
              </w:rPr>
              <w:fldChar w:fldCharType="end"/>
            </w:r>
          </w:hyperlink>
        </w:p>
        <w:p w14:paraId="016A39AE" w14:textId="17870A7D" w:rsidR="007B0A85" w:rsidRDefault="00ED136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628164" w:history="1">
            <w:r w:rsidR="007B0A85" w:rsidRPr="00743B49">
              <w:rPr>
                <w:rStyle w:val="Hyperlink"/>
                <w:noProof/>
              </w:rPr>
              <w:t>2.2</w:t>
            </w:r>
            <w:r w:rsidR="007B0A85">
              <w:rPr>
                <w:rFonts w:asciiTheme="minorHAnsi" w:eastAsiaTheme="minorEastAsia" w:hAnsiTheme="minorHAnsi" w:cstheme="minorBidi"/>
                <w:noProof/>
                <w:color w:val="auto"/>
                <w:sz w:val="22"/>
                <w:szCs w:val="22"/>
              </w:rPr>
              <w:tab/>
            </w:r>
            <w:r w:rsidR="007B0A85" w:rsidRPr="00743B49">
              <w:rPr>
                <w:rStyle w:val="Hyperlink"/>
                <w:noProof/>
              </w:rPr>
              <w:t>Avgränsningar</w:t>
            </w:r>
            <w:r w:rsidR="007B0A85">
              <w:rPr>
                <w:noProof/>
                <w:webHidden/>
              </w:rPr>
              <w:tab/>
            </w:r>
            <w:r w:rsidR="007B0A85">
              <w:rPr>
                <w:noProof/>
                <w:webHidden/>
              </w:rPr>
              <w:fldChar w:fldCharType="begin"/>
            </w:r>
            <w:r w:rsidR="007B0A85">
              <w:rPr>
                <w:noProof/>
                <w:webHidden/>
              </w:rPr>
              <w:instrText xml:space="preserve"> PAGEREF _Toc525628164 \h </w:instrText>
            </w:r>
            <w:r w:rsidR="007B0A85">
              <w:rPr>
                <w:noProof/>
                <w:webHidden/>
              </w:rPr>
            </w:r>
            <w:r w:rsidR="007B0A85">
              <w:rPr>
                <w:noProof/>
                <w:webHidden/>
              </w:rPr>
              <w:fldChar w:fldCharType="separate"/>
            </w:r>
            <w:r w:rsidR="007B0A85">
              <w:rPr>
                <w:noProof/>
                <w:webHidden/>
              </w:rPr>
              <w:t>7</w:t>
            </w:r>
            <w:r w:rsidR="007B0A85">
              <w:rPr>
                <w:noProof/>
                <w:webHidden/>
              </w:rPr>
              <w:fldChar w:fldCharType="end"/>
            </w:r>
          </w:hyperlink>
        </w:p>
        <w:p w14:paraId="633389B2" w14:textId="7A03BBC6" w:rsidR="007B0A85" w:rsidRDefault="00ED136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628165" w:history="1">
            <w:r w:rsidR="007B0A85" w:rsidRPr="00743B49">
              <w:rPr>
                <w:rStyle w:val="Hyperlink"/>
                <w:noProof/>
              </w:rPr>
              <w:t>2.3</w:t>
            </w:r>
            <w:r w:rsidR="007B0A85">
              <w:rPr>
                <w:rFonts w:asciiTheme="minorHAnsi" w:eastAsiaTheme="minorEastAsia" w:hAnsiTheme="minorHAnsi" w:cstheme="minorBidi"/>
                <w:noProof/>
                <w:color w:val="auto"/>
                <w:sz w:val="22"/>
                <w:szCs w:val="22"/>
              </w:rPr>
              <w:tab/>
            </w:r>
            <w:r w:rsidR="007B0A85" w:rsidRPr="00743B49">
              <w:rPr>
                <w:rStyle w:val="Hyperlink"/>
                <w:noProof/>
              </w:rPr>
              <w:t>Beroenden till andra system</w:t>
            </w:r>
            <w:r w:rsidR="007B0A85">
              <w:rPr>
                <w:noProof/>
                <w:webHidden/>
              </w:rPr>
              <w:tab/>
            </w:r>
            <w:r w:rsidR="007B0A85">
              <w:rPr>
                <w:noProof/>
                <w:webHidden/>
              </w:rPr>
              <w:fldChar w:fldCharType="begin"/>
            </w:r>
            <w:r w:rsidR="007B0A85">
              <w:rPr>
                <w:noProof/>
                <w:webHidden/>
              </w:rPr>
              <w:instrText xml:space="preserve"> PAGEREF _Toc525628165 \h </w:instrText>
            </w:r>
            <w:r w:rsidR="007B0A85">
              <w:rPr>
                <w:noProof/>
                <w:webHidden/>
              </w:rPr>
            </w:r>
            <w:r w:rsidR="007B0A85">
              <w:rPr>
                <w:noProof/>
                <w:webHidden/>
              </w:rPr>
              <w:fldChar w:fldCharType="separate"/>
            </w:r>
            <w:r w:rsidR="007B0A85">
              <w:rPr>
                <w:noProof/>
                <w:webHidden/>
              </w:rPr>
              <w:t>7</w:t>
            </w:r>
            <w:r w:rsidR="007B0A85">
              <w:rPr>
                <w:noProof/>
                <w:webHidden/>
              </w:rPr>
              <w:fldChar w:fldCharType="end"/>
            </w:r>
          </w:hyperlink>
        </w:p>
        <w:p w14:paraId="4B36686D" w14:textId="19E79566" w:rsidR="007B0A85" w:rsidRDefault="00ED136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628166" w:history="1">
            <w:r w:rsidR="007B0A85" w:rsidRPr="00743B49">
              <w:rPr>
                <w:rStyle w:val="Hyperlink"/>
                <w:noProof/>
              </w:rPr>
              <w:t>2.4</w:t>
            </w:r>
            <w:r w:rsidR="007B0A85">
              <w:rPr>
                <w:rFonts w:asciiTheme="minorHAnsi" w:eastAsiaTheme="minorEastAsia" w:hAnsiTheme="minorHAnsi" w:cstheme="minorBidi"/>
                <w:noProof/>
                <w:color w:val="auto"/>
                <w:sz w:val="22"/>
                <w:szCs w:val="22"/>
              </w:rPr>
              <w:tab/>
            </w:r>
            <w:r w:rsidR="007B0A85" w:rsidRPr="00743B49">
              <w:rPr>
                <w:rStyle w:val="Hyperlink"/>
                <w:noProof/>
              </w:rPr>
              <w:t>Beroenden till andra samverkanspartners</w:t>
            </w:r>
            <w:r w:rsidR="007B0A85">
              <w:rPr>
                <w:noProof/>
                <w:webHidden/>
              </w:rPr>
              <w:tab/>
            </w:r>
            <w:r w:rsidR="007B0A85">
              <w:rPr>
                <w:noProof/>
                <w:webHidden/>
              </w:rPr>
              <w:fldChar w:fldCharType="begin"/>
            </w:r>
            <w:r w:rsidR="007B0A85">
              <w:rPr>
                <w:noProof/>
                <w:webHidden/>
              </w:rPr>
              <w:instrText xml:space="preserve"> PAGEREF _Toc525628166 \h </w:instrText>
            </w:r>
            <w:r w:rsidR="007B0A85">
              <w:rPr>
                <w:noProof/>
                <w:webHidden/>
              </w:rPr>
            </w:r>
            <w:r w:rsidR="007B0A85">
              <w:rPr>
                <w:noProof/>
                <w:webHidden/>
              </w:rPr>
              <w:fldChar w:fldCharType="separate"/>
            </w:r>
            <w:r w:rsidR="007B0A85">
              <w:rPr>
                <w:noProof/>
                <w:webHidden/>
              </w:rPr>
              <w:t>7</w:t>
            </w:r>
            <w:r w:rsidR="007B0A85">
              <w:rPr>
                <w:noProof/>
                <w:webHidden/>
              </w:rPr>
              <w:fldChar w:fldCharType="end"/>
            </w:r>
          </w:hyperlink>
        </w:p>
        <w:p w14:paraId="0150FF15" w14:textId="1831609E" w:rsidR="007B0A85" w:rsidRDefault="00ED136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628167" w:history="1">
            <w:r w:rsidR="007B0A85" w:rsidRPr="00743B49">
              <w:rPr>
                <w:rStyle w:val="Hyperlink"/>
                <w:noProof/>
              </w:rPr>
              <w:t>2.5</w:t>
            </w:r>
            <w:r w:rsidR="007B0A85">
              <w:rPr>
                <w:rFonts w:asciiTheme="minorHAnsi" w:eastAsiaTheme="minorEastAsia" w:hAnsiTheme="minorHAnsi" w:cstheme="minorBidi"/>
                <w:noProof/>
                <w:color w:val="auto"/>
                <w:sz w:val="22"/>
                <w:szCs w:val="22"/>
              </w:rPr>
              <w:tab/>
            </w:r>
            <w:r w:rsidR="007B0A85" w:rsidRPr="00743B49">
              <w:rPr>
                <w:rStyle w:val="Hyperlink"/>
                <w:noProof/>
              </w:rPr>
              <w:t>Kravunderlag från Försvarsmakten</w:t>
            </w:r>
            <w:r w:rsidR="007B0A85">
              <w:rPr>
                <w:noProof/>
                <w:webHidden/>
              </w:rPr>
              <w:tab/>
            </w:r>
            <w:r w:rsidR="007B0A85">
              <w:rPr>
                <w:noProof/>
                <w:webHidden/>
              </w:rPr>
              <w:fldChar w:fldCharType="begin"/>
            </w:r>
            <w:r w:rsidR="007B0A85">
              <w:rPr>
                <w:noProof/>
                <w:webHidden/>
              </w:rPr>
              <w:instrText xml:space="preserve"> PAGEREF _Toc525628167 \h </w:instrText>
            </w:r>
            <w:r w:rsidR="007B0A85">
              <w:rPr>
                <w:noProof/>
                <w:webHidden/>
              </w:rPr>
            </w:r>
            <w:r w:rsidR="007B0A85">
              <w:rPr>
                <w:noProof/>
                <w:webHidden/>
              </w:rPr>
              <w:fldChar w:fldCharType="separate"/>
            </w:r>
            <w:r w:rsidR="007B0A85">
              <w:rPr>
                <w:noProof/>
                <w:webHidden/>
              </w:rPr>
              <w:t>8</w:t>
            </w:r>
            <w:r w:rsidR="007B0A85">
              <w:rPr>
                <w:noProof/>
                <w:webHidden/>
              </w:rPr>
              <w:fldChar w:fldCharType="end"/>
            </w:r>
          </w:hyperlink>
        </w:p>
        <w:p w14:paraId="1B56882C" w14:textId="706AAF2D" w:rsidR="007B0A85" w:rsidRDefault="00ED136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628168" w:history="1">
            <w:r w:rsidR="007B0A85" w:rsidRPr="00743B49">
              <w:rPr>
                <w:rStyle w:val="Hyperlink"/>
                <w:noProof/>
              </w:rPr>
              <w:t>2.6</w:t>
            </w:r>
            <w:r w:rsidR="007B0A85">
              <w:rPr>
                <w:rFonts w:asciiTheme="minorHAnsi" w:eastAsiaTheme="minorEastAsia" w:hAnsiTheme="minorHAnsi" w:cstheme="minorBidi"/>
                <w:noProof/>
                <w:color w:val="auto"/>
                <w:sz w:val="22"/>
                <w:szCs w:val="22"/>
              </w:rPr>
              <w:tab/>
            </w:r>
            <w:r w:rsidR="007B0A85" w:rsidRPr="00743B49">
              <w:rPr>
                <w:rStyle w:val="Hyperlink"/>
                <w:noProof/>
              </w:rPr>
              <w:t>Kravunderlag från FMV</w:t>
            </w:r>
            <w:r w:rsidR="007B0A85">
              <w:rPr>
                <w:noProof/>
                <w:webHidden/>
              </w:rPr>
              <w:tab/>
            </w:r>
            <w:r w:rsidR="007B0A85">
              <w:rPr>
                <w:noProof/>
                <w:webHidden/>
              </w:rPr>
              <w:fldChar w:fldCharType="begin"/>
            </w:r>
            <w:r w:rsidR="007B0A85">
              <w:rPr>
                <w:noProof/>
                <w:webHidden/>
              </w:rPr>
              <w:instrText xml:space="preserve"> PAGEREF _Toc525628168 \h </w:instrText>
            </w:r>
            <w:r w:rsidR="007B0A85">
              <w:rPr>
                <w:noProof/>
                <w:webHidden/>
              </w:rPr>
            </w:r>
            <w:r w:rsidR="007B0A85">
              <w:rPr>
                <w:noProof/>
                <w:webHidden/>
              </w:rPr>
              <w:fldChar w:fldCharType="separate"/>
            </w:r>
            <w:r w:rsidR="007B0A85">
              <w:rPr>
                <w:noProof/>
                <w:webHidden/>
              </w:rPr>
              <w:t>8</w:t>
            </w:r>
            <w:r w:rsidR="007B0A85">
              <w:rPr>
                <w:noProof/>
                <w:webHidden/>
              </w:rPr>
              <w:fldChar w:fldCharType="end"/>
            </w:r>
          </w:hyperlink>
        </w:p>
        <w:p w14:paraId="61B2B4A9" w14:textId="316BB82C" w:rsidR="007B0A85" w:rsidRDefault="00ED1362">
          <w:pPr>
            <w:pStyle w:val="TOC1"/>
            <w:tabs>
              <w:tab w:val="left" w:pos="480"/>
              <w:tab w:val="right" w:leader="dot" w:pos="9170"/>
            </w:tabs>
            <w:rPr>
              <w:rFonts w:asciiTheme="minorHAnsi" w:eastAsiaTheme="minorEastAsia" w:hAnsiTheme="minorHAnsi" w:cstheme="minorBidi"/>
              <w:noProof/>
              <w:color w:val="auto"/>
              <w:sz w:val="22"/>
              <w:szCs w:val="22"/>
            </w:rPr>
          </w:pPr>
          <w:hyperlink w:anchor="_Toc525628169" w:history="1">
            <w:r w:rsidR="007B0A85" w:rsidRPr="00743B49">
              <w:rPr>
                <w:rStyle w:val="Hyperlink"/>
                <w:noProof/>
              </w:rPr>
              <w:t>3</w:t>
            </w:r>
            <w:r w:rsidR="007B0A85">
              <w:rPr>
                <w:rFonts w:asciiTheme="minorHAnsi" w:eastAsiaTheme="minorEastAsia" w:hAnsiTheme="minorHAnsi" w:cstheme="minorBidi"/>
                <w:noProof/>
                <w:color w:val="auto"/>
                <w:sz w:val="22"/>
                <w:szCs w:val="22"/>
              </w:rPr>
              <w:tab/>
            </w:r>
            <w:r w:rsidR="007B0A85" w:rsidRPr="00743B49">
              <w:rPr>
                <w:rStyle w:val="Hyperlink"/>
                <w:noProof/>
              </w:rPr>
              <w:t>Ackrediteringsobjekt</w:t>
            </w:r>
            <w:r w:rsidR="007B0A85">
              <w:rPr>
                <w:noProof/>
                <w:webHidden/>
              </w:rPr>
              <w:tab/>
            </w:r>
            <w:r w:rsidR="007B0A85">
              <w:rPr>
                <w:noProof/>
                <w:webHidden/>
              </w:rPr>
              <w:fldChar w:fldCharType="begin"/>
            </w:r>
            <w:r w:rsidR="007B0A85">
              <w:rPr>
                <w:noProof/>
                <w:webHidden/>
              </w:rPr>
              <w:instrText xml:space="preserve"> PAGEREF _Toc525628169 \h </w:instrText>
            </w:r>
            <w:r w:rsidR="007B0A85">
              <w:rPr>
                <w:noProof/>
                <w:webHidden/>
              </w:rPr>
            </w:r>
            <w:r w:rsidR="007B0A85">
              <w:rPr>
                <w:noProof/>
                <w:webHidden/>
              </w:rPr>
              <w:fldChar w:fldCharType="separate"/>
            </w:r>
            <w:r w:rsidR="007B0A85">
              <w:rPr>
                <w:noProof/>
                <w:webHidden/>
              </w:rPr>
              <w:t>9</w:t>
            </w:r>
            <w:r w:rsidR="007B0A85">
              <w:rPr>
                <w:noProof/>
                <w:webHidden/>
              </w:rPr>
              <w:fldChar w:fldCharType="end"/>
            </w:r>
          </w:hyperlink>
        </w:p>
        <w:p w14:paraId="1FC990F9" w14:textId="33127840" w:rsidR="007B0A85" w:rsidRDefault="00ED136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628170" w:history="1">
            <w:r w:rsidR="007B0A85" w:rsidRPr="00743B49">
              <w:rPr>
                <w:rStyle w:val="Hyperlink"/>
                <w:noProof/>
              </w:rPr>
              <w:t>3.1</w:t>
            </w:r>
            <w:r w:rsidR="007B0A85">
              <w:rPr>
                <w:rFonts w:asciiTheme="minorHAnsi" w:eastAsiaTheme="minorEastAsia" w:hAnsiTheme="minorHAnsi" w:cstheme="minorBidi"/>
                <w:noProof/>
                <w:color w:val="auto"/>
                <w:sz w:val="22"/>
                <w:szCs w:val="22"/>
              </w:rPr>
              <w:tab/>
            </w:r>
            <w:r w:rsidR="007B0A85" w:rsidRPr="00743B49">
              <w:rPr>
                <w:rStyle w:val="Hyperlink"/>
                <w:noProof/>
              </w:rPr>
              <w:t>Exponering</w:t>
            </w:r>
            <w:r w:rsidR="007B0A85">
              <w:rPr>
                <w:noProof/>
                <w:webHidden/>
              </w:rPr>
              <w:tab/>
            </w:r>
            <w:r w:rsidR="007B0A85">
              <w:rPr>
                <w:noProof/>
                <w:webHidden/>
              </w:rPr>
              <w:fldChar w:fldCharType="begin"/>
            </w:r>
            <w:r w:rsidR="007B0A85">
              <w:rPr>
                <w:noProof/>
                <w:webHidden/>
              </w:rPr>
              <w:instrText xml:space="preserve"> PAGEREF _Toc525628170 \h </w:instrText>
            </w:r>
            <w:r w:rsidR="007B0A85">
              <w:rPr>
                <w:noProof/>
                <w:webHidden/>
              </w:rPr>
            </w:r>
            <w:r w:rsidR="007B0A85">
              <w:rPr>
                <w:noProof/>
                <w:webHidden/>
              </w:rPr>
              <w:fldChar w:fldCharType="separate"/>
            </w:r>
            <w:r w:rsidR="007B0A85">
              <w:rPr>
                <w:noProof/>
                <w:webHidden/>
              </w:rPr>
              <w:t>9</w:t>
            </w:r>
            <w:r w:rsidR="007B0A85">
              <w:rPr>
                <w:noProof/>
                <w:webHidden/>
              </w:rPr>
              <w:fldChar w:fldCharType="end"/>
            </w:r>
          </w:hyperlink>
        </w:p>
        <w:p w14:paraId="12CB6CE3" w14:textId="7EBE5CB1" w:rsidR="007B0A85" w:rsidRDefault="00ED1362">
          <w:pPr>
            <w:pStyle w:val="TOC1"/>
            <w:tabs>
              <w:tab w:val="left" w:pos="480"/>
              <w:tab w:val="right" w:leader="dot" w:pos="9170"/>
            </w:tabs>
            <w:rPr>
              <w:rFonts w:asciiTheme="minorHAnsi" w:eastAsiaTheme="minorEastAsia" w:hAnsiTheme="minorHAnsi" w:cstheme="minorBidi"/>
              <w:noProof/>
              <w:color w:val="auto"/>
              <w:sz w:val="22"/>
              <w:szCs w:val="22"/>
            </w:rPr>
          </w:pPr>
          <w:hyperlink w:anchor="_Toc525628171" w:history="1">
            <w:r w:rsidR="007B0A85" w:rsidRPr="00743B49">
              <w:rPr>
                <w:rStyle w:val="Hyperlink"/>
                <w:noProof/>
              </w:rPr>
              <w:t>4</w:t>
            </w:r>
            <w:r w:rsidR="007B0A85">
              <w:rPr>
                <w:rFonts w:asciiTheme="minorHAnsi" w:eastAsiaTheme="minorEastAsia" w:hAnsiTheme="minorHAnsi" w:cstheme="minorBidi"/>
                <w:noProof/>
                <w:color w:val="auto"/>
                <w:sz w:val="22"/>
                <w:szCs w:val="22"/>
              </w:rPr>
              <w:tab/>
            </w:r>
            <w:r w:rsidR="007B0A85" w:rsidRPr="00743B49">
              <w:rPr>
                <w:rStyle w:val="Hyperlink"/>
                <w:noProof/>
              </w:rPr>
              <w:t>Utmaningar</w:t>
            </w:r>
            <w:r w:rsidR="007B0A85">
              <w:rPr>
                <w:noProof/>
                <w:webHidden/>
              </w:rPr>
              <w:tab/>
            </w:r>
            <w:r w:rsidR="007B0A85">
              <w:rPr>
                <w:noProof/>
                <w:webHidden/>
              </w:rPr>
              <w:fldChar w:fldCharType="begin"/>
            </w:r>
            <w:r w:rsidR="007B0A85">
              <w:rPr>
                <w:noProof/>
                <w:webHidden/>
              </w:rPr>
              <w:instrText xml:space="preserve"> PAGEREF _Toc525628171 \h </w:instrText>
            </w:r>
            <w:r w:rsidR="007B0A85">
              <w:rPr>
                <w:noProof/>
                <w:webHidden/>
              </w:rPr>
            </w:r>
            <w:r w:rsidR="007B0A85">
              <w:rPr>
                <w:noProof/>
                <w:webHidden/>
              </w:rPr>
              <w:fldChar w:fldCharType="separate"/>
            </w:r>
            <w:r w:rsidR="007B0A85">
              <w:rPr>
                <w:noProof/>
                <w:webHidden/>
              </w:rPr>
              <w:t>10</w:t>
            </w:r>
            <w:r w:rsidR="007B0A85">
              <w:rPr>
                <w:noProof/>
                <w:webHidden/>
              </w:rPr>
              <w:fldChar w:fldCharType="end"/>
            </w:r>
          </w:hyperlink>
        </w:p>
        <w:p w14:paraId="211CFE6F" w14:textId="54F91FD3" w:rsidR="007B0A85" w:rsidRDefault="00ED1362">
          <w:pPr>
            <w:pStyle w:val="TOC1"/>
            <w:tabs>
              <w:tab w:val="left" w:pos="480"/>
              <w:tab w:val="right" w:leader="dot" w:pos="9170"/>
            </w:tabs>
            <w:rPr>
              <w:rFonts w:asciiTheme="minorHAnsi" w:eastAsiaTheme="minorEastAsia" w:hAnsiTheme="minorHAnsi" w:cstheme="minorBidi"/>
              <w:noProof/>
              <w:color w:val="auto"/>
              <w:sz w:val="22"/>
              <w:szCs w:val="22"/>
            </w:rPr>
          </w:pPr>
          <w:hyperlink w:anchor="_Toc525628172" w:history="1">
            <w:r w:rsidR="007B0A85" w:rsidRPr="00743B49">
              <w:rPr>
                <w:rStyle w:val="Hyperlink"/>
                <w:noProof/>
              </w:rPr>
              <w:t>5</w:t>
            </w:r>
            <w:r w:rsidR="007B0A85">
              <w:rPr>
                <w:rFonts w:asciiTheme="minorHAnsi" w:eastAsiaTheme="minorEastAsia" w:hAnsiTheme="minorHAnsi" w:cstheme="minorBidi"/>
                <w:noProof/>
                <w:color w:val="auto"/>
                <w:sz w:val="22"/>
                <w:szCs w:val="22"/>
              </w:rPr>
              <w:tab/>
            </w:r>
            <w:r w:rsidR="007B0A85" w:rsidRPr="00743B49">
              <w:rPr>
                <w:rStyle w:val="Hyperlink"/>
                <w:noProof/>
              </w:rPr>
              <w:t>Säkerhetsarbete</w:t>
            </w:r>
            <w:r w:rsidR="007B0A85">
              <w:rPr>
                <w:noProof/>
                <w:webHidden/>
              </w:rPr>
              <w:tab/>
            </w:r>
            <w:r w:rsidR="007B0A85">
              <w:rPr>
                <w:noProof/>
                <w:webHidden/>
              </w:rPr>
              <w:fldChar w:fldCharType="begin"/>
            </w:r>
            <w:r w:rsidR="007B0A85">
              <w:rPr>
                <w:noProof/>
                <w:webHidden/>
              </w:rPr>
              <w:instrText xml:space="preserve"> PAGEREF _Toc525628172 \h </w:instrText>
            </w:r>
            <w:r w:rsidR="007B0A85">
              <w:rPr>
                <w:noProof/>
                <w:webHidden/>
              </w:rPr>
            </w:r>
            <w:r w:rsidR="007B0A85">
              <w:rPr>
                <w:noProof/>
                <w:webHidden/>
              </w:rPr>
              <w:fldChar w:fldCharType="separate"/>
            </w:r>
            <w:r w:rsidR="007B0A85">
              <w:rPr>
                <w:noProof/>
                <w:webHidden/>
              </w:rPr>
              <w:t>11</w:t>
            </w:r>
            <w:r w:rsidR="007B0A85">
              <w:rPr>
                <w:noProof/>
                <w:webHidden/>
              </w:rPr>
              <w:fldChar w:fldCharType="end"/>
            </w:r>
          </w:hyperlink>
        </w:p>
        <w:p w14:paraId="7059A41D" w14:textId="795343F8" w:rsidR="007B0A85" w:rsidRDefault="00ED1362">
          <w:pPr>
            <w:pStyle w:val="TOC2"/>
            <w:tabs>
              <w:tab w:val="left" w:pos="880"/>
              <w:tab w:val="right" w:leader="dot" w:pos="9170"/>
            </w:tabs>
            <w:rPr>
              <w:rFonts w:asciiTheme="minorHAnsi" w:eastAsiaTheme="minorEastAsia" w:hAnsiTheme="minorHAnsi" w:cstheme="minorBidi"/>
              <w:noProof/>
              <w:color w:val="auto"/>
              <w:sz w:val="22"/>
              <w:szCs w:val="22"/>
            </w:rPr>
          </w:pPr>
          <w:hyperlink w:anchor="_Toc525628173" w:history="1">
            <w:r w:rsidR="007B0A85" w:rsidRPr="00743B49">
              <w:rPr>
                <w:rStyle w:val="Hyperlink"/>
                <w:noProof/>
              </w:rPr>
              <w:t>5.1</w:t>
            </w:r>
            <w:r w:rsidR="007B0A85">
              <w:rPr>
                <w:rFonts w:asciiTheme="minorHAnsi" w:eastAsiaTheme="minorEastAsia" w:hAnsiTheme="minorHAnsi" w:cstheme="minorBidi"/>
                <w:noProof/>
                <w:color w:val="auto"/>
                <w:sz w:val="22"/>
                <w:szCs w:val="22"/>
              </w:rPr>
              <w:tab/>
            </w:r>
            <w:r w:rsidR="007B0A85" w:rsidRPr="00743B49">
              <w:rPr>
                <w:rStyle w:val="Hyperlink"/>
                <w:noProof/>
              </w:rPr>
              <w:t>Roller och uppgift</w:t>
            </w:r>
            <w:r w:rsidR="007B0A85">
              <w:rPr>
                <w:noProof/>
                <w:webHidden/>
              </w:rPr>
              <w:tab/>
            </w:r>
            <w:r w:rsidR="007B0A85">
              <w:rPr>
                <w:noProof/>
                <w:webHidden/>
              </w:rPr>
              <w:fldChar w:fldCharType="begin"/>
            </w:r>
            <w:r w:rsidR="007B0A85">
              <w:rPr>
                <w:noProof/>
                <w:webHidden/>
              </w:rPr>
              <w:instrText xml:space="preserve"> PAGEREF _Toc525628173 \h </w:instrText>
            </w:r>
            <w:r w:rsidR="007B0A85">
              <w:rPr>
                <w:noProof/>
                <w:webHidden/>
              </w:rPr>
            </w:r>
            <w:r w:rsidR="007B0A85">
              <w:rPr>
                <w:noProof/>
                <w:webHidden/>
              </w:rPr>
              <w:fldChar w:fldCharType="separate"/>
            </w:r>
            <w:r w:rsidR="007B0A85">
              <w:rPr>
                <w:noProof/>
                <w:webHidden/>
              </w:rPr>
              <w:t>11</w:t>
            </w:r>
            <w:r w:rsidR="007B0A85">
              <w:rPr>
                <w:noProof/>
                <w:webHidden/>
              </w:rPr>
              <w:fldChar w:fldCharType="end"/>
            </w:r>
          </w:hyperlink>
        </w:p>
        <w:p w14:paraId="39F9EACA" w14:textId="6BD8632A" w:rsidR="007B0A85" w:rsidRDefault="00ED136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628174" w:history="1">
            <w:r w:rsidR="007B0A85" w:rsidRPr="00743B49">
              <w:rPr>
                <w:rStyle w:val="Hyperlink"/>
                <w:noProof/>
              </w:rPr>
              <w:t>5.1.1</w:t>
            </w:r>
            <w:r w:rsidR="007B0A85">
              <w:rPr>
                <w:rFonts w:asciiTheme="minorHAnsi" w:eastAsiaTheme="minorEastAsia" w:hAnsiTheme="minorHAnsi" w:cstheme="minorBidi"/>
                <w:noProof/>
                <w:color w:val="auto"/>
                <w:sz w:val="22"/>
                <w:szCs w:val="22"/>
              </w:rPr>
              <w:tab/>
            </w:r>
            <w:r w:rsidR="007B0A85" w:rsidRPr="00743B49">
              <w:rPr>
                <w:rStyle w:val="Hyperlink"/>
                <w:noProof/>
              </w:rPr>
              <w:t>ISM - Information Security Manager</w:t>
            </w:r>
            <w:r w:rsidR="007B0A85">
              <w:rPr>
                <w:noProof/>
                <w:webHidden/>
              </w:rPr>
              <w:tab/>
            </w:r>
            <w:r w:rsidR="007B0A85">
              <w:rPr>
                <w:noProof/>
                <w:webHidden/>
              </w:rPr>
              <w:fldChar w:fldCharType="begin"/>
            </w:r>
            <w:r w:rsidR="007B0A85">
              <w:rPr>
                <w:noProof/>
                <w:webHidden/>
              </w:rPr>
              <w:instrText xml:space="preserve"> PAGEREF _Toc525628174 \h </w:instrText>
            </w:r>
            <w:r w:rsidR="007B0A85">
              <w:rPr>
                <w:noProof/>
                <w:webHidden/>
              </w:rPr>
            </w:r>
            <w:r w:rsidR="007B0A85">
              <w:rPr>
                <w:noProof/>
                <w:webHidden/>
              </w:rPr>
              <w:fldChar w:fldCharType="separate"/>
            </w:r>
            <w:r w:rsidR="007B0A85">
              <w:rPr>
                <w:noProof/>
                <w:webHidden/>
              </w:rPr>
              <w:t>11</w:t>
            </w:r>
            <w:r w:rsidR="007B0A85">
              <w:rPr>
                <w:noProof/>
                <w:webHidden/>
              </w:rPr>
              <w:fldChar w:fldCharType="end"/>
            </w:r>
          </w:hyperlink>
        </w:p>
        <w:p w14:paraId="43B123C5" w14:textId="61F4C7AE" w:rsidR="007B0A85" w:rsidRDefault="00ED136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628175" w:history="1">
            <w:r w:rsidR="007B0A85" w:rsidRPr="00743B49">
              <w:rPr>
                <w:rStyle w:val="Hyperlink"/>
                <w:noProof/>
              </w:rPr>
              <w:t>5.1.2</w:t>
            </w:r>
            <w:r w:rsidR="007B0A85">
              <w:rPr>
                <w:rFonts w:asciiTheme="minorHAnsi" w:eastAsiaTheme="minorEastAsia" w:hAnsiTheme="minorHAnsi" w:cstheme="minorBidi"/>
                <w:noProof/>
                <w:color w:val="auto"/>
                <w:sz w:val="22"/>
                <w:szCs w:val="22"/>
              </w:rPr>
              <w:tab/>
            </w:r>
            <w:r w:rsidR="007B0A85" w:rsidRPr="00743B49">
              <w:rPr>
                <w:rStyle w:val="Hyperlink"/>
                <w:noProof/>
              </w:rPr>
              <w:t>ISA - Information Security Architect</w:t>
            </w:r>
            <w:r w:rsidR="007B0A85">
              <w:rPr>
                <w:noProof/>
                <w:webHidden/>
              </w:rPr>
              <w:tab/>
            </w:r>
            <w:r w:rsidR="007B0A85">
              <w:rPr>
                <w:noProof/>
                <w:webHidden/>
              </w:rPr>
              <w:fldChar w:fldCharType="begin"/>
            </w:r>
            <w:r w:rsidR="007B0A85">
              <w:rPr>
                <w:noProof/>
                <w:webHidden/>
              </w:rPr>
              <w:instrText xml:space="preserve"> PAGEREF _Toc525628175 \h </w:instrText>
            </w:r>
            <w:r w:rsidR="007B0A85">
              <w:rPr>
                <w:noProof/>
                <w:webHidden/>
              </w:rPr>
            </w:r>
            <w:r w:rsidR="007B0A85">
              <w:rPr>
                <w:noProof/>
                <w:webHidden/>
              </w:rPr>
              <w:fldChar w:fldCharType="separate"/>
            </w:r>
            <w:r w:rsidR="007B0A85">
              <w:rPr>
                <w:noProof/>
                <w:webHidden/>
              </w:rPr>
              <w:t>11</w:t>
            </w:r>
            <w:r w:rsidR="007B0A85">
              <w:rPr>
                <w:noProof/>
                <w:webHidden/>
              </w:rPr>
              <w:fldChar w:fldCharType="end"/>
            </w:r>
          </w:hyperlink>
        </w:p>
        <w:p w14:paraId="7DB614FA" w14:textId="17D1F410" w:rsidR="007B0A85" w:rsidRDefault="00ED136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628176" w:history="1">
            <w:r w:rsidR="007B0A85" w:rsidRPr="00743B49">
              <w:rPr>
                <w:rStyle w:val="Hyperlink"/>
                <w:noProof/>
              </w:rPr>
              <w:t>5.1.3</w:t>
            </w:r>
            <w:r w:rsidR="007B0A85">
              <w:rPr>
                <w:rFonts w:asciiTheme="minorHAnsi" w:eastAsiaTheme="minorEastAsia" w:hAnsiTheme="minorHAnsi" w:cstheme="minorBidi"/>
                <w:noProof/>
                <w:color w:val="auto"/>
                <w:sz w:val="22"/>
                <w:szCs w:val="22"/>
              </w:rPr>
              <w:tab/>
            </w:r>
            <w:r w:rsidR="007B0A85" w:rsidRPr="00743B49">
              <w:rPr>
                <w:rStyle w:val="Hyperlink"/>
                <w:noProof/>
              </w:rPr>
              <w:t>ISE - Information Security Evaluator</w:t>
            </w:r>
            <w:r w:rsidR="007B0A85">
              <w:rPr>
                <w:noProof/>
                <w:webHidden/>
              </w:rPr>
              <w:tab/>
            </w:r>
            <w:r w:rsidR="007B0A85">
              <w:rPr>
                <w:noProof/>
                <w:webHidden/>
              </w:rPr>
              <w:fldChar w:fldCharType="begin"/>
            </w:r>
            <w:r w:rsidR="007B0A85">
              <w:rPr>
                <w:noProof/>
                <w:webHidden/>
              </w:rPr>
              <w:instrText xml:space="preserve"> PAGEREF _Toc525628176 \h </w:instrText>
            </w:r>
            <w:r w:rsidR="007B0A85">
              <w:rPr>
                <w:noProof/>
                <w:webHidden/>
              </w:rPr>
            </w:r>
            <w:r w:rsidR="007B0A85">
              <w:rPr>
                <w:noProof/>
                <w:webHidden/>
              </w:rPr>
              <w:fldChar w:fldCharType="separate"/>
            </w:r>
            <w:r w:rsidR="007B0A85">
              <w:rPr>
                <w:noProof/>
                <w:webHidden/>
              </w:rPr>
              <w:t>11</w:t>
            </w:r>
            <w:r w:rsidR="007B0A85">
              <w:rPr>
                <w:noProof/>
                <w:webHidden/>
              </w:rPr>
              <w:fldChar w:fldCharType="end"/>
            </w:r>
          </w:hyperlink>
        </w:p>
        <w:p w14:paraId="4D4FC7E9" w14:textId="6E77EF9A" w:rsidR="007B0A85" w:rsidRDefault="00ED1362">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628177" w:history="1">
            <w:r w:rsidR="007B0A85" w:rsidRPr="00743B49">
              <w:rPr>
                <w:rStyle w:val="Hyperlink"/>
                <w:noProof/>
                <w:lang w:val="en-US"/>
              </w:rPr>
              <w:t>5.1.4</w:t>
            </w:r>
            <w:r w:rsidR="007B0A85">
              <w:rPr>
                <w:rFonts w:asciiTheme="minorHAnsi" w:eastAsiaTheme="minorEastAsia" w:hAnsiTheme="minorHAnsi" w:cstheme="minorBidi"/>
                <w:noProof/>
                <w:color w:val="auto"/>
                <w:sz w:val="22"/>
                <w:szCs w:val="22"/>
              </w:rPr>
              <w:tab/>
            </w:r>
            <w:r w:rsidR="007B0A85" w:rsidRPr="00743B49">
              <w:rPr>
                <w:rStyle w:val="Hyperlink"/>
                <w:noProof/>
                <w:lang w:val="en-US"/>
              </w:rPr>
              <w:t>ISTM - Information Security Test Manager</w:t>
            </w:r>
            <w:r w:rsidR="007B0A85">
              <w:rPr>
                <w:noProof/>
                <w:webHidden/>
              </w:rPr>
              <w:tab/>
            </w:r>
            <w:r w:rsidR="007B0A85">
              <w:rPr>
                <w:noProof/>
                <w:webHidden/>
              </w:rPr>
              <w:fldChar w:fldCharType="begin"/>
            </w:r>
            <w:r w:rsidR="007B0A85">
              <w:rPr>
                <w:noProof/>
                <w:webHidden/>
              </w:rPr>
              <w:instrText xml:space="preserve"> PAGEREF _Toc525628177 \h </w:instrText>
            </w:r>
            <w:r w:rsidR="007B0A85">
              <w:rPr>
                <w:noProof/>
                <w:webHidden/>
              </w:rPr>
            </w:r>
            <w:r w:rsidR="007B0A85">
              <w:rPr>
                <w:noProof/>
                <w:webHidden/>
              </w:rPr>
              <w:fldChar w:fldCharType="separate"/>
            </w:r>
            <w:r w:rsidR="007B0A85">
              <w:rPr>
                <w:noProof/>
                <w:webHidden/>
              </w:rPr>
              <w:t>12</w:t>
            </w:r>
            <w:r w:rsidR="007B0A85">
              <w:rPr>
                <w:noProof/>
                <w:webHidden/>
              </w:rPr>
              <w:fldChar w:fldCharType="end"/>
            </w:r>
          </w:hyperlink>
        </w:p>
        <w:p w14:paraId="1F2E49F8" w14:textId="614FF11C" w:rsidR="00B00992" w:rsidRPr="007C5A6F" w:rsidRDefault="00B00992">
          <w:r w:rsidRPr="007C5A6F">
            <w:rPr>
              <w:b/>
              <w:bCs/>
            </w:rPr>
            <w:fldChar w:fldCharType="end"/>
          </w:r>
        </w:p>
      </w:sdtContent>
    </w:sdt>
    <w:p w14:paraId="4DD86202" w14:textId="77777777" w:rsidR="00FA6308" w:rsidRPr="007C5A6F" w:rsidRDefault="00FA6308">
      <w:pPr>
        <w:rPr>
          <w:sz w:val="28"/>
        </w:rPr>
      </w:pPr>
      <w:r w:rsidRPr="007C5A6F">
        <w:rPr>
          <w:sz w:val="28"/>
        </w:rPr>
        <w:br w:type="page"/>
      </w:r>
    </w:p>
    <w:p w14:paraId="6E9CC135" w14:textId="7F910080" w:rsidR="00216067" w:rsidRPr="007C5A6F" w:rsidRDefault="00216067" w:rsidP="00FA6308">
      <w:pPr>
        <w:pStyle w:val="Brdtext1"/>
        <w:rPr>
          <w:b/>
          <w:sz w:val="28"/>
          <w:highlight w:val="yellow"/>
        </w:rPr>
      </w:pPr>
      <w:r w:rsidRPr="007C5A6F">
        <w:rPr>
          <w:b/>
          <w:sz w:val="28"/>
          <w:highlight w:val="yellow"/>
        </w:rPr>
        <w:lastRenderedPageBreak/>
        <w:t>Mallinformation</w:t>
      </w:r>
      <w:r w:rsidR="00442447">
        <w:rPr>
          <w:b/>
          <w:sz w:val="28"/>
          <w:highlight w:val="yellow"/>
        </w:rPr>
        <w:t xml:space="preserve"> 18FMV6730-3</w:t>
      </w:r>
      <w:r w:rsidR="00742381">
        <w:rPr>
          <w:b/>
          <w:sz w:val="28"/>
          <w:highlight w:val="yellow"/>
        </w:rPr>
        <w:t>:1</w:t>
      </w:r>
    </w:p>
    <w:p w14:paraId="34011BD3" w14:textId="77777777" w:rsidR="00216067" w:rsidRPr="007C5A6F" w:rsidRDefault="00216067" w:rsidP="00FA6308">
      <w:pPr>
        <w:pStyle w:val="Brdtext1"/>
        <w:rPr>
          <w:b/>
          <w:sz w:val="28"/>
          <w:highlight w:val="yellow"/>
        </w:rPr>
      </w:pPr>
    </w:p>
    <w:tbl>
      <w:tblPr>
        <w:tblStyle w:val="TableGrid"/>
        <w:tblW w:w="5100" w:type="pct"/>
        <w:jc w:val="center"/>
        <w:tblLayout w:type="fixed"/>
        <w:tblLook w:val="01E0" w:firstRow="1" w:lastRow="1" w:firstColumn="1" w:lastColumn="1" w:noHBand="0" w:noVBand="0"/>
      </w:tblPr>
      <w:tblGrid>
        <w:gridCol w:w="1610"/>
        <w:gridCol w:w="965"/>
        <w:gridCol w:w="5189"/>
        <w:gridCol w:w="1589"/>
      </w:tblGrid>
      <w:tr w:rsidR="007C5A6F" w:rsidRPr="007C5A6F" w14:paraId="004E4DFB" w14:textId="77777777" w:rsidTr="00F56071">
        <w:trPr>
          <w:jc w:val="center"/>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4B65F8" w14:textId="77777777" w:rsidR="00216067" w:rsidRPr="007C5A6F" w:rsidRDefault="00216067" w:rsidP="00F56071">
            <w:pPr>
              <w:rPr>
                <w:b/>
                <w:sz w:val="22"/>
                <w:highlight w:val="yellow"/>
              </w:rPr>
            </w:pPr>
            <w:r w:rsidRPr="007C5A6F">
              <w:rPr>
                <w:b/>
                <w:sz w:val="22"/>
                <w:highlight w:val="yellow"/>
              </w:rPr>
              <w:t>Datum</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93DB4C" w14:textId="77777777" w:rsidR="00216067" w:rsidRPr="007C5A6F" w:rsidRDefault="00216067" w:rsidP="00F56071">
            <w:pPr>
              <w:rPr>
                <w:b/>
                <w:sz w:val="22"/>
                <w:highlight w:val="yellow"/>
              </w:rPr>
            </w:pPr>
            <w:r w:rsidRPr="007C5A6F">
              <w:rPr>
                <w:b/>
                <w:sz w:val="22"/>
                <w:highlight w:val="yellow"/>
              </w:rPr>
              <w:t>Utgåva</w:t>
            </w:r>
            <w:r w:rsidRPr="007C5A6F">
              <w:rPr>
                <w:b/>
                <w:sz w:val="22"/>
                <w:highlight w:val="yellow"/>
              </w:rPr>
              <w:br/>
              <w:t>Version</w:t>
            </w:r>
          </w:p>
        </w:tc>
        <w:tc>
          <w:tcPr>
            <w:tcW w:w="5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50C45A" w14:textId="77777777" w:rsidR="00216067" w:rsidRPr="007C5A6F" w:rsidRDefault="00216067" w:rsidP="00F56071">
            <w:pPr>
              <w:rPr>
                <w:b/>
                <w:sz w:val="22"/>
                <w:highlight w:val="yellow"/>
              </w:rPr>
            </w:pPr>
            <w:r w:rsidRPr="007C5A6F">
              <w:rPr>
                <w:b/>
                <w:sz w:val="22"/>
                <w:highlight w:val="yellow"/>
              </w:rPr>
              <w:t>Beskrivning</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89B76B" w14:textId="77777777" w:rsidR="00216067" w:rsidRPr="007C5A6F" w:rsidRDefault="00216067" w:rsidP="00F56071">
            <w:pPr>
              <w:rPr>
                <w:b/>
                <w:sz w:val="22"/>
                <w:highlight w:val="yellow"/>
              </w:rPr>
            </w:pPr>
            <w:r w:rsidRPr="007C5A6F">
              <w:rPr>
                <w:b/>
                <w:sz w:val="22"/>
                <w:highlight w:val="yellow"/>
              </w:rPr>
              <w:t>Ansvarig</w:t>
            </w:r>
          </w:p>
        </w:tc>
      </w:tr>
      <w:tr w:rsidR="007C5A6F" w:rsidRPr="007C5A6F" w14:paraId="6B5AE726" w14:textId="77777777" w:rsidTr="00F56071">
        <w:trPr>
          <w:jc w:val="center"/>
        </w:trPr>
        <w:tc>
          <w:tcPr>
            <w:tcW w:w="1610" w:type="dxa"/>
            <w:tcBorders>
              <w:top w:val="single" w:sz="4" w:space="0" w:color="auto"/>
              <w:left w:val="single" w:sz="4" w:space="0" w:color="auto"/>
              <w:bottom w:val="single" w:sz="4" w:space="0" w:color="auto"/>
              <w:right w:val="single" w:sz="4" w:space="0" w:color="auto"/>
            </w:tcBorders>
          </w:tcPr>
          <w:p w14:paraId="57123BF2" w14:textId="0ACCC764" w:rsidR="00216067" w:rsidRPr="007C5A6F" w:rsidRDefault="00253340" w:rsidP="00D544E6">
            <w:pPr>
              <w:rPr>
                <w:sz w:val="22"/>
                <w:szCs w:val="22"/>
                <w:highlight w:val="yellow"/>
              </w:rPr>
            </w:pPr>
            <w:r>
              <w:rPr>
                <w:sz w:val="22"/>
                <w:szCs w:val="22"/>
                <w:highlight w:val="yellow"/>
              </w:rPr>
              <w:t>2018-</w:t>
            </w:r>
            <w:r w:rsidR="00D544E6">
              <w:rPr>
                <w:sz w:val="22"/>
                <w:szCs w:val="22"/>
                <w:highlight w:val="yellow"/>
              </w:rPr>
              <w:t>11-08</w:t>
            </w:r>
          </w:p>
        </w:tc>
        <w:tc>
          <w:tcPr>
            <w:tcW w:w="965" w:type="dxa"/>
            <w:tcBorders>
              <w:top w:val="single" w:sz="4" w:space="0" w:color="auto"/>
              <w:left w:val="single" w:sz="4" w:space="0" w:color="auto"/>
              <w:bottom w:val="single" w:sz="4" w:space="0" w:color="auto"/>
              <w:right w:val="single" w:sz="4" w:space="0" w:color="auto"/>
            </w:tcBorders>
          </w:tcPr>
          <w:p w14:paraId="7192A1BB" w14:textId="0C114CAE" w:rsidR="00216067" w:rsidRPr="007C5A6F" w:rsidRDefault="00216067" w:rsidP="00F56071">
            <w:pPr>
              <w:jc w:val="center"/>
              <w:rPr>
                <w:sz w:val="22"/>
                <w:szCs w:val="22"/>
                <w:highlight w:val="yellow"/>
              </w:rPr>
            </w:pPr>
            <w:r w:rsidRPr="007C5A6F">
              <w:rPr>
                <w:sz w:val="22"/>
                <w:szCs w:val="22"/>
                <w:highlight w:val="yellow"/>
              </w:rPr>
              <w:t>1.0</w:t>
            </w:r>
          </w:p>
        </w:tc>
        <w:tc>
          <w:tcPr>
            <w:tcW w:w="5189" w:type="dxa"/>
            <w:tcBorders>
              <w:top w:val="single" w:sz="4" w:space="0" w:color="auto"/>
              <w:left w:val="single" w:sz="4" w:space="0" w:color="auto"/>
              <w:bottom w:val="single" w:sz="4" w:space="0" w:color="auto"/>
              <w:right w:val="single" w:sz="4" w:space="0" w:color="auto"/>
            </w:tcBorders>
          </w:tcPr>
          <w:p w14:paraId="215383F6" w14:textId="3430D8C6" w:rsidR="00216067" w:rsidRPr="007C5A6F" w:rsidRDefault="00216067" w:rsidP="00F56071">
            <w:pPr>
              <w:rPr>
                <w:sz w:val="22"/>
                <w:szCs w:val="22"/>
                <w:highlight w:val="yellow"/>
              </w:rPr>
            </w:pPr>
            <w:r w:rsidRPr="007C5A6F">
              <w:rPr>
                <w:sz w:val="22"/>
                <w:szCs w:val="22"/>
                <w:highlight w:val="yellow"/>
              </w:rPr>
              <w:t>Mall för ISD-</w:t>
            </w:r>
            <w:r w:rsidR="00D544E6">
              <w:rPr>
                <w:sz w:val="22"/>
                <w:szCs w:val="22"/>
                <w:highlight w:val="yellow"/>
              </w:rPr>
              <w:t>Plan</w:t>
            </w:r>
          </w:p>
        </w:tc>
        <w:tc>
          <w:tcPr>
            <w:tcW w:w="1589" w:type="dxa"/>
            <w:tcBorders>
              <w:top w:val="single" w:sz="4" w:space="0" w:color="auto"/>
              <w:left w:val="single" w:sz="4" w:space="0" w:color="auto"/>
              <w:bottom w:val="single" w:sz="4" w:space="0" w:color="auto"/>
              <w:right w:val="single" w:sz="4" w:space="0" w:color="auto"/>
            </w:tcBorders>
          </w:tcPr>
          <w:p w14:paraId="1BFA45F7" w14:textId="7A94F46F" w:rsidR="00216067" w:rsidRPr="007C5A6F" w:rsidRDefault="00216067" w:rsidP="00F56071">
            <w:pPr>
              <w:rPr>
                <w:sz w:val="22"/>
                <w:highlight w:val="yellow"/>
              </w:rPr>
            </w:pPr>
            <w:r w:rsidRPr="007C5A6F">
              <w:rPr>
                <w:sz w:val="22"/>
                <w:highlight w:val="yellow"/>
              </w:rPr>
              <w:t>DAOL</w:t>
            </w:r>
            <w:r w:rsidR="000C12F8">
              <w:rPr>
                <w:sz w:val="22"/>
                <w:highlight w:val="yellow"/>
              </w:rPr>
              <w:t>O</w:t>
            </w:r>
          </w:p>
        </w:tc>
      </w:tr>
    </w:tbl>
    <w:p w14:paraId="1FC7419A" w14:textId="77777777" w:rsidR="00216067" w:rsidRPr="007C5A6F" w:rsidRDefault="00216067" w:rsidP="00FA6308">
      <w:pPr>
        <w:pStyle w:val="Brdtext1"/>
        <w:rPr>
          <w:b/>
          <w:sz w:val="28"/>
          <w:highlight w:val="yellow"/>
        </w:rPr>
      </w:pPr>
    </w:p>
    <w:p w14:paraId="0E19FE6A" w14:textId="77777777" w:rsidR="00216067" w:rsidRPr="007C5A6F" w:rsidRDefault="00216067" w:rsidP="00FA6308">
      <w:pPr>
        <w:pStyle w:val="Brdtext1"/>
        <w:rPr>
          <w:b/>
          <w:sz w:val="28"/>
          <w:highlight w:val="yellow"/>
        </w:rPr>
      </w:pPr>
    </w:p>
    <w:p w14:paraId="0134BDAF" w14:textId="696797ED" w:rsidR="00FA6308" w:rsidRPr="007C5A6F" w:rsidRDefault="00FA6308" w:rsidP="00FA6308">
      <w:pPr>
        <w:pStyle w:val="Brdtext1"/>
        <w:rPr>
          <w:b/>
          <w:sz w:val="28"/>
          <w:highlight w:val="yellow"/>
        </w:rPr>
      </w:pPr>
      <w:r w:rsidRPr="007C5A6F">
        <w:rPr>
          <w:b/>
          <w:sz w:val="28"/>
          <w:highlight w:val="yellow"/>
        </w:rPr>
        <w:t>Mallinstruktion</w:t>
      </w:r>
    </w:p>
    <w:p w14:paraId="5F5DA15D" w14:textId="5FEEFA86" w:rsidR="00FA6308" w:rsidRPr="007C5A6F" w:rsidRDefault="00997AD8" w:rsidP="00FA6308">
      <w:pPr>
        <w:pStyle w:val="Brdtext1"/>
        <w:rPr>
          <w:highlight w:val="yellow"/>
        </w:rPr>
      </w:pPr>
      <w:r w:rsidRPr="007C5A6F">
        <w:rPr>
          <w:highlight w:val="yellow"/>
        </w:rPr>
        <w:t>D</w:t>
      </w:r>
      <w:r w:rsidR="00234A38" w:rsidRPr="007C5A6F">
        <w:rPr>
          <w:highlight w:val="yellow"/>
        </w:rPr>
        <w:t xml:space="preserve">enna mall ska användas för att ta fram dokumentet </w:t>
      </w:r>
      <w:r w:rsidR="00442447">
        <w:rPr>
          <w:highlight w:val="yellow"/>
        </w:rPr>
        <w:t>ISD-Plan</w:t>
      </w:r>
      <w:r w:rsidR="00234A38" w:rsidRPr="007C5A6F">
        <w:rPr>
          <w:highlight w:val="yellow"/>
        </w:rPr>
        <w:t xml:space="preserve">. </w:t>
      </w:r>
    </w:p>
    <w:p w14:paraId="26044EDF" w14:textId="77777777" w:rsidR="00FA6308" w:rsidRPr="007C5A6F" w:rsidRDefault="00FA6308" w:rsidP="00FA6308">
      <w:pPr>
        <w:pStyle w:val="Brdtext1"/>
        <w:rPr>
          <w:highlight w:val="yellow"/>
        </w:rPr>
      </w:pPr>
    </w:p>
    <w:p w14:paraId="0E52770A" w14:textId="6A144079" w:rsidR="00FA6308" w:rsidRPr="007C5A6F" w:rsidRDefault="00FA6308" w:rsidP="00FA6308">
      <w:pPr>
        <w:pStyle w:val="Brdtext1"/>
        <w:rPr>
          <w:highlight w:val="yellow"/>
        </w:rPr>
      </w:pPr>
      <w:r w:rsidRPr="007C5A6F">
        <w:rPr>
          <w:highlight w:val="yellow"/>
        </w:rPr>
        <w:t>Det skarpa dokumentet börjar med</w:t>
      </w:r>
      <w:r w:rsidR="00C666BF">
        <w:rPr>
          <w:highlight w:val="yellow"/>
        </w:rPr>
        <w:t xml:space="preserve"> kapitel</w:t>
      </w:r>
      <w:r w:rsidRPr="007C5A6F">
        <w:rPr>
          <w:highlight w:val="yellow"/>
        </w:rPr>
        <w:t xml:space="preserve"> </w:t>
      </w:r>
      <w:r w:rsidR="00C666BF">
        <w:rPr>
          <w:highlight w:val="yellow"/>
        </w:rPr>
        <w:fldChar w:fldCharType="begin"/>
      </w:r>
      <w:r w:rsidR="00C666BF">
        <w:rPr>
          <w:highlight w:val="yellow"/>
        </w:rPr>
        <w:instrText xml:space="preserve"> REF _Ref525633791 \r \h </w:instrText>
      </w:r>
      <w:r w:rsidR="00C666BF">
        <w:rPr>
          <w:highlight w:val="yellow"/>
        </w:rPr>
      </w:r>
      <w:r w:rsidR="00C666BF">
        <w:rPr>
          <w:highlight w:val="yellow"/>
        </w:rPr>
        <w:fldChar w:fldCharType="separate"/>
      </w:r>
      <w:r w:rsidR="00C666BF">
        <w:rPr>
          <w:highlight w:val="yellow"/>
        </w:rPr>
        <w:t>1</w:t>
      </w:r>
      <w:r w:rsidR="00C666BF">
        <w:rPr>
          <w:highlight w:val="yellow"/>
        </w:rPr>
        <w:fldChar w:fldCharType="end"/>
      </w:r>
      <w:r w:rsidRPr="007C5A6F">
        <w:rPr>
          <w:highlight w:val="yellow"/>
        </w:rPr>
        <w:t xml:space="preserve"> </w:t>
      </w:r>
      <w:r w:rsidR="00D60538">
        <w:rPr>
          <w:highlight w:val="yellow"/>
        </w:rPr>
        <w:t>Basfakta</w:t>
      </w:r>
      <w:r w:rsidR="00442447">
        <w:rPr>
          <w:highlight w:val="yellow"/>
        </w:rPr>
        <w:t>.</w:t>
      </w:r>
    </w:p>
    <w:p w14:paraId="22D5BE94" w14:textId="77777777" w:rsidR="00E61BC4" w:rsidRPr="007C5A6F" w:rsidRDefault="00E61BC4" w:rsidP="00FA6308">
      <w:pPr>
        <w:pStyle w:val="Brdtext1"/>
        <w:rPr>
          <w:highlight w:val="yellow"/>
        </w:rPr>
      </w:pPr>
    </w:p>
    <w:p w14:paraId="0CAD6CB0" w14:textId="77777777" w:rsidR="00FA6308" w:rsidRPr="007C5A6F" w:rsidRDefault="00FA6308" w:rsidP="00230B4F">
      <w:pPr>
        <w:pStyle w:val="Brdtext1"/>
        <w:numPr>
          <w:ilvl w:val="0"/>
          <w:numId w:val="29"/>
        </w:numPr>
        <w:rPr>
          <w:highlight w:val="yellow"/>
        </w:rPr>
      </w:pPr>
      <w:r w:rsidRPr="007C5A6F">
        <w:rPr>
          <w:highlight w:val="yellow"/>
        </w:rPr>
        <w:t xml:space="preserve">Instruktionen om vad som ska stå under varje rubrik i det skarpa dokumentet anges i punktform. Den texten ska raderas innan dokumentet färdigställs. </w:t>
      </w:r>
    </w:p>
    <w:p w14:paraId="742F5C4C" w14:textId="7D265084" w:rsidR="00FA6308" w:rsidRPr="007C5A6F" w:rsidRDefault="00FA6308" w:rsidP="00230B4F">
      <w:pPr>
        <w:pStyle w:val="Brdtext1"/>
        <w:numPr>
          <w:ilvl w:val="0"/>
          <w:numId w:val="29"/>
        </w:numPr>
        <w:rPr>
          <w:highlight w:val="yellow"/>
        </w:rPr>
      </w:pPr>
      <w:r w:rsidRPr="007C5A6F">
        <w:rPr>
          <w:highlight w:val="yellow"/>
        </w:rPr>
        <w:t xml:space="preserve">Text utan </w:t>
      </w:r>
      <w:r w:rsidR="007C5A6F">
        <w:rPr>
          <w:highlight w:val="yellow"/>
        </w:rPr>
        <w:t>gulmarkering</w:t>
      </w:r>
      <w:r w:rsidRPr="007C5A6F">
        <w:rPr>
          <w:highlight w:val="yellow"/>
        </w:rPr>
        <w:t xml:space="preserve"> kan användas direkt i det färdigställda dokumentet.</w:t>
      </w:r>
    </w:p>
    <w:p w14:paraId="57F4D0EF" w14:textId="77777777" w:rsidR="00FA6308" w:rsidRPr="007C5A6F" w:rsidRDefault="00FA6308" w:rsidP="00230B4F">
      <w:pPr>
        <w:pStyle w:val="Brdtext1"/>
        <w:numPr>
          <w:ilvl w:val="0"/>
          <w:numId w:val="29"/>
        </w:numPr>
        <w:rPr>
          <w:highlight w:val="yellow"/>
        </w:rPr>
      </w:pPr>
      <w:r w:rsidRPr="007C5A6F">
        <w:rPr>
          <w:highlight w:val="yellow"/>
        </w:rPr>
        <w:t>Ersätt Systemnamn med systemets namn.</w:t>
      </w:r>
    </w:p>
    <w:p w14:paraId="66004E71" w14:textId="77777777" w:rsidR="00FA6308" w:rsidRPr="007C5A6F" w:rsidRDefault="00FA6308" w:rsidP="00230B4F">
      <w:pPr>
        <w:pStyle w:val="Brdtext1"/>
        <w:numPr>
          <w:ilvl w:val="0"/>
          <w:numId w:val="29"/>
        </w:numPr>
        <w:rPr>
          <w:highlight w:val="yellow"/>
        </w:rPr>
      </w:pPr>
      <w:r w:rsidRPr="007C5A6F">
        <w:rPr>
          <w:highlight w:val="yellow"/>
        </w:rPr>
        <w:t>Ta bort rubriker som inte är relevanta och lägg till egna rubriker där så behövs.</w:t>
      </w:r>
    </w:p>
    <w:p w14:paraId="34CE3B4A" w14:textId="77777777" w:rsidR="00FA6308" w:rsidRPr="007C5A6F" w:rsidRDefault="00FA6308" w:rsidP="00FA6308">
      <w:pPr>
        <w:pStyle w:val="Brdtext1"/>
        <w:rPr>
          <w:highlight w:val="yellow"/>
        </w:rPr>
      </w:pPr>
    </w:p>
    <w:p w14:paraId="55FFB8B8" w14:textId="77777777" w:rsidR="00E61BC4" w:rsidRPr="007C5A6F" w:rsidRDefault="00E61BC4" w:rsidP="00FA6308">
      <w:pPr>
        <w:pStyle w:val="Brdtext1"/>
        <w:rPr>
          <w:highlight w:val="yellow"/>
        </w:rPr>
      </w:pPr>
    </w:p>
    <w:p w14:paraId="57708DE1" w14:textId="77777777" w:rsidR="00E61BC4" w:rsidRPr="007C5A6F" w:rsidRDefault="00E61BC4" w:rsidP="00FA6308">
      <w:pPr>
        <w:pStyle w:val="Brdtext1"/>
        <w:rPr>
          <w:highlight w:val="yellow"/>
        </w:rPr>
      </w:pPr>
    </w:p>
    <w:p w14:paraId="441E807D" w14:textId="77777777" w:rsidR="007C5A6F" w:rsidRDefault="007C5A6F">
      <w:pPr>
        <w:rPr>
          <w:b/>
          <w:sz w:val="28"/>
          <w:highlight w:val="yellow"/>
        </w:rPr>
      </w:pPr>
      <w:r>
        <w:rPr>
          <w:b/>
          <w:sz w:val="28"/>
          <w:highlight w:val="yellow"/>
        </w:rPr>
        <w:br w:type="page"/>
      </w:r>
    </w:p>
    <w:p w14:paraId="412A891B" w14:textId="1C6AFD0E" w:rsidR="007C5A6F" w:rsidRDefault="007C5A6F" w:rsidP="007C5A6F">
      <w:pPr>
        <w:pStyle w:val="Brdtext1"/>
        <w:rPr>
          <w:b/>
          <w:i/>
          <w:sz w:val="28"/>
          <w:highlight w:val="yellow"/>
        </w:rPr>
      </w:pPr>
      <w:r>
        <w:rPr>
          <w:b/>
          <w:sz w:val="28"/>
          <w:highlight w:val="yellow"/>
        </w:rPr>
        <w:lastRenderedPageBreak/>
        <w:t>O</w:t>
      </w:r>
      <w:r w:rsidRPr="007C5A6F">
        <w:rPr>
          <w:b/>
          <w:sz w:val="28"/>
          <w:highlight w:val="yellow"/>
        </w:rPr>
        <w:t>mfattning av ISD</w:t>
      </w:r>
      <w:r w:rsidR="00442447">
        <w:rPr>
          <w:b/>
          <w:sz w:val="28"/>
          <w:highlight w:val="yellow"/>
        </w:rPr>
        <w:t>-Plan</w:t>
      </w:r>
    </w:p>
    <w:p w14:paraId="0E16DEF7" w14:textId="77777777" w:rsidR="007C5A6F" w:rsidRDefault="007C5A6F" w:rsidP="007C5A6F">
      <w:pPr>
        <w:pStyle w:val="Brdtext1"/>
        <w:rPr>
          <w:b/>
          <w:i/>
          <w:sz w:val="28"/>
          <w:highlight w:val="yellow"/>
        </w:rPr>
      </w:pPr>
    </w:p>
    <w:p w14:paraId="73D5A4CE" w14:textId="1F05E8A1" w:rsidR="007C5A6F" w:rsidRPr="007C5A6F" w:rsidRDefault="007C5A6F" w:rsidP="007C5A6F">
      <w:pPr>
        <w:pStyle w:val="Brdtext1"/>
        <w:rPr>
          <w:highlight w:val="yellow"/>
        </w:rPr>
      </w:pPr>
      <w:r w:rsidRPr="007C5A6F">
        <w:rPr>
          <w:highlight w:val="yellow"/>
        </w:rPr>
        <w:t xml:space="preserve">Informationssäkerhetsdeklaration </w:t>
      </w:r>
      <w:r w:rsidRPr="007C5A6F">
        <w:rPr>
          <w:i/>
          <w:highlight w:val="yellow"/>
        </w:rPr>
        <w:t>Definiera</w:t>
      </w:r>
      <w:r w:rsidRPr="007C5A6F">
        <w:rPr>
          <w:highlight w:val="yellow"/>
        </w:rPr>
        <w:t xml:space="preserve"> (ISD-D) består av ett huvuddokument och tre bilagor. Huvuddokumentet </w:t>
      </w:r>
      <w:r w:rsidR="00336B59">
        <w:rPr>
          <w:highlight w:val="yellow"/>
        </w:rPr>
        <w:t xml:space="preserve">utgör </w:t>
      </w:r>
      <w:r w:rsidRPr="007C5A6F">
        <w:rPr>
          <w:highlight w:val="yellow"/>
        </w:rPr>
        <w:t xml:space="preserve">realiserbarhetsbedömning av IT-systemet, och ska enbart innehålla de faktorer som ligger till grund för bedömningen. </w:t>
      </w:r>
    </w:p>
    <w:p w14:paraId="35F74310" w14:textId="77777777" w:rsidR="007C5A6F" w:rsidRPr="007C5A6F" w:rsidRDefault="007C5A6F" w:rsidP="007C5A6F">
      <w:pPr>
        <w:pStyle w:val="Brdtext1"/>
        <w:rPr>
          <w:b/>
          <w:sz w:val="28"/>
          <w:highlight w:val="yellow"/>
        </w:rPr>
      </w:pPr>
    </w:p>
    <w:p w14:paraId="37E37B61" w14:textId="77777777" w:rsidR="00E61BC4" w:rsidRPr="007C5A6F" w:rsidRDefault="00E61BC4" w:rsidP="00FA6308">
      <w:pPr>
        <w:pStyle w:val="Brdtext1"/>
        <w:rPr>
          <w:highlight w:val="yellow"/>
        </w:rPr>
      </w:pPr>
    </w:p>
    <w:p w14:paraId="29A81BB1" w14:textId="77777777" w:rsidR="00FA6308" w:rsidRPr="007C5A6F" w:rsidRDefault="00F04E76" w:rsidP="00F56071">
      <w:pPr>
        <w:pStyle w:val="Brdtext1"/>
        <w:jc w:val="center"/>
        <w:rPr>
          <w:highlight w:val="yellow"/>
        </w:rPr>
      </w:pPr>
      <w:r w:rsidRPr="007C5A6F">
        <w:rPr>
          <w:highlight w:val="yellow"/>
        </w:rPr>
        <w:object w:dxaOrig="9609" w:dyaOrig="5399" w14:anchorId="1282A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259pt" o:ole="">
            <v:imagedata r:id="rId13" o:title="" cropbottom="3276f" cropleft="10326f" cropright="3373f"/>
          </v:shape>
          <o:OLEObject Type="Embed" ProgID="PowerPoint.Slide.12" ShapeID="_x0000_i1025" DrawAspect="Content" ObjectID="_1603188724" r:id="rId14"/>
        </w:object>
      </w:r>
    </w:p>
    <w:p w14:paraId="313B0BC6" w14:textId="457D68AE" w:rsidR="00FA6308" w:rsidRDefault="00FA6308" w:rsidP="007C5A6F">
      <w:pPr>
        <w:rPr>
          <w:i/>
          <w:highlight w:val="yellow"/>
        </w:rPr>
      </w:pPr>
    </w:p>
    <w:p w14:paraId="2A63DE66" w14:textId="36C578A9" w:rsidR="007C5A6F" w:rsidRPr="0073009E" w:rsidRDefault="007C5A6F" w:rsidP="007C5A6F">
      <w:pPr>
        <w:pStyle w:val="Caption"/>
        <w:jc w:val="center"/>
        <w:rPr>
          <w:i w:val="0"/>
          <w:color w:val="000000" w:themeColor="text1"/>
          <w:sz w:val="22"/>
          <w:highlight w:val="yellow"/>
        </w:rPr>
      </w:pPr>
      <w:bookmarkStart w:id="0" w:name="_Ref524968589"/>
      <w:r w:rsidRPr="0073009E">
        <w:rPr>
          <w:highlight w:val="yellow"/>
        </w:rPr>
        <w:t xml:space="preserve">Figur </w:t>
      </w:r>
      <w:r w:rsidR="008E6BA5" w:rsidRPr="0073009E">
        <w:rPr>
          <w:highlight w:val="yellow"/>
        </w:rPr>
        <w:fldChar w:fldCharType="begin"/>
      </w:r>
      <w:r w:rsidR="008E6BA5" w:rsidRPr="0073009E">
        <w:rPr>
          <w:highlight w:val="yellow"/>
        </w:rPr>
        <w:instrText xml:space="preserve"> SEQ Figur \* ARABIC </w:instrText>
      </w:r>
      <w:r w:rsidR="008E6BA5" w:rsidRPr="0073009E">
        <w:rPr>
          <w:highlight w:val="yellow"/>
        </w:rPr>
        <w:fldChar w:fldCharType="separate"/>
      </w:r>
      <w:r w:rsidR="007B0A85">
        <w:rPr>
          <w:noProof/>
          <w:highlight w:val="yellow"/>
        </w:rPr>
        <w:t>1</w:t>
      </w:r>
      <w:r w:rsidR="008E6BA5" w:rsidRPr="0073009E">
        <w:rPr>
          <w:noProof/>
          <w:highlight w:val="yellow"/>
        </w:rPr>
        <w:fldChar w:fldCharType="end"/>
      </w:r>
      <w:r w:rsidRPr="0073009E">
        <w:rPr>
          <w:highlight w:val="yellow"/>
        </w:rPr>
        <w:t xml:space="preserve"> Dokumentstruktur Informationssäkerhetsdeklaration Definiera</w:t>
      </w:r>
      <w:bookmarkEnd w:id="0"/>
    </w:p>
    <w:p w14:paraId="741C0BAD" w14:textId="77777777" w:rsidR="007C5A6F" w:rsidRPr="007C5A6F" w:rsidRDefault="007C5A6F" w:rsidP="007C5A6F">
      <w:pPr>
        <w:pStyle w:val="Brdtext1"/>
        <w:rPr>
          <w:highlight w:val="yellow"/>
        </w:rPr>
      </w:pPr>
    </w:p>
    <w:p w14:paraId="72F8E860" w14:textId="66901090" w:rsidR="007C5A6F" w:rsidRDefault="007C5A6F" w:rsidP="007C5A6F">
      <w:pPr>
        <w:pStyle w:val="Brdtext1"/>
        <w:rPr>
          <w:highlight w:val="yellow"/>
        </w:rPr>
      </w:pPr>
      <w:r w:rsidRPr="007C5A6F">
        <w:rPr>
          <w:highlight w:val="yellow"/>
        </w:rPr>
        <w:t>ISD-plan, del av genomföran</w:t>
      </w:r>
      <w:r w:rsidR="00C666BF">
        <w:rPr>
          <w:highlight w:val="yellow"/>
        </w:rPr>
        <w:t>deprojektets projektplan, styr informations</w:t>
      </w:r>
      <w:r w:rsidRPr="007C5A6F">
        <w:rPr>
          <w:highlight w:val="yellow"/>
        </w:rPr>
        <w:t xml:space="preserve">säkerhetsarbetet och är </w:t>
      </w:r>
      <w:r w:rsidR="00D544E6" w:rsidRPr="007C5A6F">
        <w:rPr>
          <w:highlight w:val="yellow"/>
        </w:rPr>
        <w:t>en</w:t>
      </w:r>
      <w:r w:rsidRPr="007C5A6F">
        <w:rPr>
          <w:highlight w:val="yellow"/>
        </w:rPr>
        <w:t xml:space="preserve"> </w:t>
      </w:r>
      <w:r w:rsidR="00D544E6" w:rsidRPr="007C5A6F">
        <w:rPr>
          <w:highlight w:val="yellow"/>
        </w:rPr>
        <w:t>viktig</w:t>
      </w:r>
      <w:r w:rsidRPr="007C5A6F">
        <w:rPr>
          <w:highlight w:val="yellow"/>
        </w:rPr>
        <w:t xml:space="preserve"> </w:t>
      </w:r>
      <w:r w:rsidR="00C666BF">
        <w:rPr>
          <w:highlight w:val="yellow"/>
        </w:rPr>
        <w:t>styrning</w:t>
      </w:r>
      <w:r w:rsidRPr="007C5A6F">
        <w:rPr>
          <w:highlight w:val="yellow"/>
        </w:rPr>
        <w:t xml:space="preserve"> till dokumentet Informationssäkerhetsdeklaration </w:t>
      </w:r>
      <w:r w:rsidRPr="007C5A6F">
        <w:rPr>
          <w:i/>
          <w:highlight w:val="yellow"/>
        </w:rPr>
        <w:t xml:space="preserve">Definiera </w:t>
      </w:r>
      <w:r w:rsidRPr="007C5A6F">
        <w:rPr>
          <w:highlight w:val="yellow"/>
        </w:rPr>
        <w:t>ISD-D. Upphandlingsunderlagen</w:t>
      </w:r>
      <w:r w:rsidR="00D544E6">
        <w:rPr>
          <w:highlight w:val="yellow"/>
        </w:rPr>
        <w:t xml:space="preserve"> (TS och VÅS)</w:t>
      </w:r>
      <w:r w:rsidRPr="007C5A6F">
        <w:rPr>
          <w:highlight w:val="yellow"/>
        </w:rPr>
        <w:t xml:space="preserve"> och ISD-plan är separata</w:t>
      </w:r>
      <w:r w:rsidR="00C666BF">
        <w:rPr>
          <w:highlight w:val="yellow"/>
        </w:rPr>
        <w:t xml:space="preserve"> dokument och ingår inte i ISD 3.0</w:t>
      </w:r>
      <w:r w:rsidRPr="007C5A6F">
        <w:rPr>
          <w:highlight w:val="yellow"/>
        </w:rPr>
        <w:t>.</w:t>
      </w:r>
    </w:p>
    <w:p w14:paraId="413F86CB" w14:textId="77777777" w:rsidR="00FA6308" w:rsidRDefault="00FA6308" w:rsidP="00FA6308">
      <w:pPr>
        <w:pStyle w:val="Brdtext1"/>
        <w:rPr>
          <w:highlight w:val="yellow"/>
        </w:rPr>
      </w:pPr>
    </w:p>
    <w:p w14:paraId="301EEF12" w14:textId="7882F38E" w:rsidR="00ED5EAD" w:rsidRPr="007C5A6F" w:rsidRDefault="00FA6308" w:rsidP="00FA6308">
      <w:pPr>
        <w:rPr>
          <w:highlight w:val="yellow"/>
        </w:rPr>
      </w:pPr>
      <w:r w:rsidRPr="007C5A6F">
        <w:rPr>
          <w:highlight w:val="yellow"/>
        </w:rPr>
        <w:t xml:space="preserve">ISD-planen klargör vilka aktiviteter som ska genomföras, i vilken omfattning ISD-processen ska användas och vilka roller som behövs. ISD-processen behöver inte alltid användas i sin helhet men det ska beskrivas vilka delar som avses användas och varför. </w:t>
      </w:r>
    </w:p>
    <w:p w14:paraId="1715D637" w14:textId="05289D80" w:rsidR="00442447" w:rsidRDefault="00442447" w:rsidP="00FA6308"/>
    <w:p w14:paraId="6FBA089A" w14:textId="2D67EFDD" w:rsidR="00442447" w:rsidRPr="007C5A6F" w:rsidRDefault="00442447" w:rsidP="00FA6308">
      <w:r w:rsidRPr="00442447">
        <w:rPr>
          <w:highlight w:val="yellow"/>
        </w:rPr>
        <w:t>ISM ansvarar för framtagning av ISD-planen.</w:t>
      </w:r>
    </w:p>
    <w:p w14:paraId="1336976D" w14:textId="26C8BE44" w:rsidR="00FA6308" w:rsidRPr="007C5A6F" w:rsidRDefault="00FA6308">
      <w:pPr>
        <w:rPr>
          <w:i/>
        </w:rPr>
      </w:pPr>
    </w:p>
    <w:p w14:paraId="7FDF64CC" w14:textId="77777777" w:rsidR="00442447" w:rsidRDefault="00442447">
      <w:pPr>
        <w:rPr>
          <w:rFonts w:ascii="Calibri" w:hAnsi="Calibri" w:cs="Arial"/>
          <w:sz w:val="36"/>
        </w:rPr>
      </w:pPr>
      <w:bookmarkStart w:id="1" w:name="_Ref524967826"/>
      <w:r>
        <w:br w:type="page"/>
      </w:r>
    </w:p>
    <w:p w14:paraId="3E6E5A09" w14:textId="4847A706" w:rsidR="00B00992" w:rsidRPr="007C5A6F" w:rsidRDefault="00C00C7B" w:rsidP="00B00992">
      <w:pPr>
        <w:pStyle w:val="Heading1"/>
      </w:pPr>
      <w:bookmarkStart w:id="2" w:name="_Toc525628156"/>
      <w:bookmarkStart w:id="3" w:name="_Ref525633791"/>
      <w:r>
        <w:lastRenderedPageBreak/>
        <w:t>Basfakta</w:t>
      </w:r>
      <w:bookmarkEnd w:id="1"/>
      <w:bookmarkEnd w:id="2"/>
      <w:bookmarkEnd w:id="3"/>
    </w:p>
    <w:p w14:paraId="452A061C" w14:textId="7D8FF754" w:rsidR="00AB28E4" w:rsidRDefault="00AB28E4" w:rsidP="00AB28E4">
      <w:pPr>
        <w:pStyle w:val="Heading2"/>
        <w:rPr>
          <w:color w:val="000000" w:themeColor="text1"/>
        </w:rPr>
      </w:pPr>
      <w:bookmarkStart w:id="4" w:name="_Toc525628157"/>
      <w:r w:rsidRPr="007C5A6F">
        <w:rPr>
          <w:color w:val="000000" w:themeColor="text1"/>
        </w:rPr>
        <w:t>Giltighet</w:t>
      </w:r>
      <w:r>
        <w:rPr>
          <w:color w:val="000000" w:themeColor="text1"/>
        </w:rPr>
        <w:t xml:space="preserve"> och syfte</w:t>
      </w:r>
      <w:bookmarkEnd w:id="4"/>
    </w:p>
    <w:p w14:paraId="1831C1E9" w14:textId="3174C90A" w:rsidR="00442447" w:rsidRDefault="00442447" w:rsidP="00442447">
      <w:pPr>
        <w:pStyle w:val="Brdtext1"/>
      </w:pPr>
      <w:r w:rsidRPr="00442447">
        <w:rPr>
          <w:highlight w:val="yellow"/>
        </w:rPr>
        <w:t>I detta avsnitt beskrivs syftet med aktuell ISD-plan. Exempel på syfte anges nedan.</w:t>
      </w:r>
    </w:p>
    <w:p w14:paraId="6851563A" w14:textId="77777777" w:rsidR="00442447" w:rsidRPr="009011FF" w:rsidRDefault="00442447" w:rsidP="00442447">
      <w:pPr>
        <w:pStyle w:val="Brdtext1"/>
      </w:pPr>
    </w:p>
    <w:p w14:paraId="2E5C17F6" w14:textId="77777777" w:rsidR="00E56CDD" w:rsidRDefault="00442447" w:rsidP="00442447">
      <w:pPr>
        <w:pStyle w:val="Brdtext1"/>
      </w:pPr>
      <w:r w:rsidRPr="009011FF">
        <w:t>Syftet med denna ISD-</w:t>
      </w:r>
      <w:r w:rsidR="00E56CDD">
        <w:t>plan är att skapa en planering för det informations</w:t>
      </w:r>
      <w:r w:rsidRPr="009011FF">
        <w:t xml:space="preserve">säkerhetsarbete som krävs dels för att FMV ska kunna avge en IT-säkerhetsdeklaration till FM och dels för att förse underlag till FM för auktorisation och ackreditering. </w:t>
      </w:r>
    </w:p>
    <w:p w14:paraId="7CA8BAB9" w14:textId="77777777" w:rsidR="00E56CDD" w:rsidRDefault="00E56CDD" w:rsidP="00442447">
      <w:pPr>
        <w:pStyle w:val="Brdtext1"/>
      </w:pPr>
    </w:p>
    <w:p w14:paraId="47E8B354" w14:textId="1327E5D4" w:rsidR="00442447" w:rsidRPr="009011FF" w:rsidRDefault="00442447" w:rsidP="00442447">
      <w:pPr>
        <w:pStyle w:val="Brdtext1"/>
        <w:rPr>
          <w:sz w:val="18"/>
          <w:szCs w:val="18"/>
        </w:rPr>
      </w:pPr>
      <w:r w:rsidRPr="009011FF">
        <w:t xml:space="preserve">Med IT-säkerhetsdeklaration avses: </w:t>
      </w:r>
    </w:p>
    <w:p w14:paraId="45347362" w14:textId="7FD7FD48" w:rsidR="00442447" w:rsidRPr="009011FF" w:rsidRDefault="00442447" w:rsidP="00442447">
      <w:pPr>
        <w:pStyle w:val="Brdtext1"/>
        <w:numPr>
          <w:ilvl w:val="0"/>
          <w:numId w:val="34"/>
        </w:numPr>
      </w:pPr>
      <w:r w:rsidRPr="009011FF">
        <w:t>FMV tar designa</w:t>
      </w:r>
      <w:r w:rsidR="00D544E6">
        <w:t>nsvar för IT-säkerhetslösningen</w:t>
      </w:r>
    </w:p>
    <w:p w14:paraId="083B5697" w14:textId="4CEADA22" w:rsidR="00442447" w:rsidRPr="009011FF" w:rsidRDefault="00442447" w:rsidP="00442447">
      <w:pPr>
        <w:pStyle w:val="Brdtext1"/>
        <w:numPr>
          <w:ilvl w:val="0"/>
          <w:numId w:val="34"/>
        </w:numPr>
      </w:pPr>
      <w:r w:rsidRPr="009011FF">
        <w:t>FMV uppfyller FM krav på information</w:t>
      </w:r>
      <w:r w:rsidR="00D544E6">
        <w:t>ssäkerheten och tolererbar risk</w:t>
      </w:r>
    </w:p>
    <w:p w14:paraId="6775861E" w14:textId="5FD4C614" w:rsidR="00442447" w:rsidRDefault="00442447" w:rsidP="00442447">
      <w:pPr>
        <w:pStyle w:val="Brdtext1"/>
        <w:numPr>
          <w:ilvl w:val="0"/>
          <w:numId w:val="34"/>
        </w:numPr>
      </w:pPr>
      <w:r w:rsidRPr="009011FF">
        <w:t>Ackrediteringsdokumentation är utfo</w:t>
      </w:r>
      <w:r w:rsidR="00D544E6">
        <w:t>rmad enligt den norm som gäller</w:t>
      </w:r>
    </w:p>
    <w:p w14:paraId="7F8B2DFE" w14:textId="383808C0" w:rsidR="00442447" w:rsidRDefault="00442447" w:rsidP="00442447">
      <w:pPr>
        <w:pStyle w:val="Brdtext1"/>
      </w:pPr>
    </w:p>
    <w:p w14:paraId="350F1076" w14:textId="77777777" w:rsidR="00442447" w:rsidRDefault="00442447" w:rsidP="00442447">
      <w:pPr>
        <w:pStyle w:val="Brdtext1"/>
      </w:pPr>
      <w:r>
        <w:t xml:space="preserve">Denna ISD-plan omfattar följande: </w:t>
      </w:r>
    </w:p>
    <w:p w14:paraId="1DF75B08" w14:textId="5ED95021" w:rsidR="00442447" w:rsidRDefault="00442447" w:rsidP="00442447">
      <w:pPr>
        <w:pStyle w:val="Brdtext1"/>
        <w:numPr>
          <w:ilvl w:val="0"/>
          <w:numId w:val="35"/>
        </w:numPr>
      </w:pPr>
      <w:r>
        <w:t xml:space="preserve">Förutsättningar och </w:t>
      </w:r>
      <w:r w:rsidR="00D544E6">
        <w:t>avgränsningar</w:t>
      </w:r>
    </w:p>
    <w:p w14:paraId="356C056B" w14:textId="45D319B5" w:rsidR="00442447" w:rsidRDefault="00D544E6" w:rsidP="00442447">
      <w:pPr>
        <w:pStyle w:val="Brdtext1"/>
        <w:numPr>
          <w:ilvl w:val="0"/>
          <w:numId w:val="35"/>
        </w:numPr>
      </w:pPr>
      <w:r>
        <w:t>Roller och ansvar</w:t>
      </w:r>
    </w:p>
    <w:p w14:paraId="0C18A69A" w14:textId="4DEBA133" w:rsidR="00442447" w:rsidRDefault="00D544E6" w:rsidP="00442447">
      <w:pPr>
        <w:pStyle w:val="Brdtext1"/>
        <w:numPr>
          <w:ilvl w:val="0"/>
          <w:numId w:val="35"/>
        </w:numPr>
      </w:pPr>
      <w:r>
        <w:t>Leveranser och tidplan</w:t>
      </w:r>
    </w:p>
    <w:p w14:paraId="28BC156C" w14:textId="6A92851C" w:rsidR="00442447" w:rsidRDefault="00D544E6" w:rsidP="00442447">
      <w:pPr>
        <w:pStyle w:val="Brdtext1"/>
        <w:numPr>
          <w:ilvl w:val="0"/>
          <w:numId w:val="35"/>
        </w:numPr>
      </w:pPr>
      <w:r>
        <w:t>Leverabler i varje leverans</w:t>
      </w:r>
    </w:p>
    <w:p w14:paraId="528EA1E8" w14:textId="11103292" w:rsidR="00442447" w:rsidRDefault="00442447" w:rsidP="00442447">
      <w:pPr>
        <w:pStyle w:val="Brdtext1"/>
        <w:numPr>
          <w:ilvl w:val="0"/>
          <w:numId w:val="35"/>
        </w:numPr>
      </w:pPr>
      <w:r>
        <w:t xml:space="preserve">Aktiviteter </w:t>
      </w:r>
      <w:r w:rsidR="00D544E6">
        <w:t>för att ta fram varje leverabel</w:t>
      </w:r>
    </w:p>
    <w:p w14:paraId="58B46EDD" w14:textId="672A4F7F" w:rsidR="00442447" w:rsidRDefault="00442447" w:rsidP="00442447">
      <w:pPr>
        <w:pStyle w:val="Brdtext1"/>
        <w:numPr>
          <w:ilvl w:val="0"/>
          <w:numId w:val="35"/>
        </w:numPr>
      </w:pPr>
      <w:r>
        <w:t xml:space="preserve">Krav på säkerhetsarbete som krävs </w:t>
      </w:r>
      <w:r w:rsidR="00D544E6">
        <w:t>för att skapa ett säkert system</w:t>
      </w:r>
    </w:p>
    <w:p w14:paraId="18A8A9CF" w14:textId="12BC6267" w:rsidR="00E56CDD" w:rsidRDefault="00E56CDD" w:rsidP="00E56CDD">
      <w:pPr>
        <w:pStyle w:val="Brdtext1"/>
      </w:pPr>
    </w:p>
    <w:p w14:paraId="6017B8C5" w14:textId="23DA25F6" w:rsidR="00E56CDD" w:rsidRDefault="00E56CDD" w:rsidP="00E56CDD">
      <w:pPr>
        <w:pStyle w:val="Brdtext1"/>
      </w:pPr>
      <w:r>
        <w:t xml:space="preserve">ISD-Planen styr genomförandeprojektets informationssäkerhetsarbete i faserna </w:t>
      </w:r>
      <w:r w:rsidRPr="00E56CDD">
        <w:rPr>
          <w:i/>
        </w:rPr>
        <w:t>Definiera</w:t>
      </w:r>
      <w:r>
        <w:t xml:space="preserve"> och </w:t>
      </w:r>
      <w:r w:rsidRPr="00E56CDD">
        <w:rPr>
          <w:i/>
        </w:rPr>
        <w:t>Realisera</w:t>
      </w:r>
      <w:r>
        <w:t xml:space="preserve"> enligt FMV VHL.</w:t>
      </w:r>
    </w:p>
    <w:p w14:paraId="02EF0AC3" w14:textId="737DC0A7" w:rsidR="00E56CDD" w:rsidRDefault="00E56CDD" w:rsidP="00E56CDD">
      <w:pPr>
        <w:pStyle w:val="Brdtext1"/>
      </w:pPr>
    </w:p>
    <w:p w14:paraId="3A54AC6C" w14:textId="04A8EEDA" w:rsidR="00E56CDD" w:rsidRPr="009011FF" w:rsidRDefault="00D544E6" w:rsidP="00E56CDD">
      <w:pPr>
        <w:pStyle w:val="Brdtext1"/>
      </w:pPr>
      <w:r w:rsidRPr="00D544E6">
        <w:rPr>
          <w:highlight w:val="yellow"/>
        </w:rPr>
        <w:t xml:space="preserve">ISD-planen är att betrakta som ett förändligt objekt, så </w:t>
      </w:r>
      <w:r>
        <w:rPr>
          <w:highlight w:val="yellow"/>
        </w:rPr>
        <w:t>p</w:t>
      </w:r>
      <w:r w:rsidR="00E56CDD" w:rsidRPr="00E56CDD">
        <w:rPr>
          <w:highlight w:val="yellow"/>
        </w:rPr>
        <w:t>å grund av förändrade förutsättningar i genomf</w:t>
      </w:r>
      <w:r w:rsidR="008E3B5F">
        <w:rPr>
          <w:highlight w:val="yellow"/>
        </w:rPr>
        <w:t>örandeprojektet, kan denna ISD-p</w:t>
      </w:r>
      <w:r w:rsidR="00E56CDD" w:rsidRPr="00E56CDD">
        <w:rPr>
          <w:highlight w:val="yellow"/>
        </w:rPr>
        <w:t>lan behöva uppdateras.</w:t>
      </w:r>
      <w:r>
        <w:t xml:space="preserve"> </w:t>
      </w:r>
    </w:p>
    <w:p w14:paraId="73B50C01" w14:textId="35CBDD3D" w:rsidR="00AB28E4" w:rsidRPr="00C00C7B" w:rsidRDefault="00AB28E4" w:rsidP="00AB28E4">
      <w:pPr>
        <w:pStyle w:val="Brdtext1"/>
      </w:pPr>
    </w:p>
    <w:p w14:paraId="2A80ECAE" w14:textId="0AF37D50" w:rsidR="00B00992" w:rsidRPr="007C5A6F" w:rsidRDefault="00C00C7B" w:rsidP="00B00992">
      <w:pPr>
        <w:pStyle w:val="Heading2"/>
        <w:rPr>
          <w:color w:val="000000" w:themeColor="text1"/>
        </w:rPr>
      </w:pPr>
      <w:bookmarkStart w:id="5" w:name="_Toc525628158"/>
      <w:r>
        <w:rPr>
          <w:color w:val="000000" w:themeColor="text1"/>
        </w:rPr>
        <w:t>Revisionshistorik</w:t>
      </w:r>
      <w:bookmarkEnd w:id="5"/>
    </w:p>
    <w:tbl>
      <w:tblPr>
        <w:tblStyle w:val="TableGrid"/>
        <w:tblW w:w="5100" w:type="pct"/>
        <w:jc w:val="center"/>
        <w:tblLayout w:type="fixed"/>
        <w:tblLook w:val="01E0" w:firstRow="1" w:lastRow="1" w:firstColumn="1" w:lastColumn="1" w:noHBand="0" w:noVBand="0"/>
      </w:tblPr>
      <w:tblGrid>
        <w:gridCol w:w="1610"/>
        <w:gridCol w:w="965"/>
        <w:gridCol w:w="5189"/>
        <w:gridCol w:w="1589"/>
      </w:tblGrid>
      <w:tr w:rsidR="007C5A6F" w:rsidRPr="007C5A6F" w14:paraId="4451057A" w14:textId="77777777" w:rsidTr="00101AA3">
        <w:trPr>
          <w:cantSplit/>
          <w:tblHeader/>
          <w:jc w:val="center"/>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0487C8" w14:textId="77777777" w:rsidR="00B00992" w:rsidRPr="007C5A6F" w:rsidRDefault="00B00992" w:rsidP="00510B88">
            <w:pPr>
              <w:rPr>
                <w:b/>
                <w:sz w:val="22"/>
              </w:rPr>
            </w:pPr>
            <w:r w:rsidRPr="007C5A6F">
              <w:rPr>
                <w:b/>
                <w:sz w:val="22"/>
              </w:rPr>
              <w:t>Datum</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D9E2D0" w14:textId="77777777" w:rsidR="00B00992" w:rsidRPr="007C5A6F" w:rsidRDefault="00B00992" w:rsidP="00510B88">
            <w:pPr>
              <w:rPr>
                <w:b/>
                <w:sz w:val="22"/>
              </w:rPr>
            </w:pPr>
            <w:r w:rsidRPr="007C5A6F">
              <w:rPr>
                <w:b/>
                <w:sz w:val="22"/>
              </w:rPr>
              <w:t>Utgåva</w:t>
            </w:r>
            <w:r w:rsidRPr="007C5A6F">
              <w:rPr>
                <w:b/>
                <w:sz w:val="22"/>
              </w:rPr>
              <w:br/>
              <w:t>Version</w:t>
            </w:r>
          </w:p>
        </w:tc>
        <w:tc>
          <w:tcPr>
            <w:tcW w:w="5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DF39A0" w14:textId="77777777" w:rsidR="00B00992" w:rsidRPr="007C5A6F" w:rsidRDefault="00B00992" w:rsidP="00510B88">
            <w:pPr>
              <w:rPr>
                <w:b/>
                <w:sz w:val="22"/>
              </w:rPr>
            </w:pPr>
            <w:r w:rsidRPr="007C5A6F">
              <w:rPr>
                <w:b/>
                <w:sz w:val="22"/>
              </w:rPr>
              <w:t>Beskrivning</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B296D4" w14:textId="77777777" w:rsidR="00B00992" w:rsidRPr="007C5A6F" w:rsidRDefault="00B00992" w:rsidP="00510B88">
            <w:pPr>
              <w:rPr>
                <w:b/>
                <w:sz w:val="22"/>
              </w:rPr>
            </w:pPr>
            <w:r w:rsidRPr="007C5A6F">
              <w:rPr>
                <w:b/>
                <w:sz w:val="22"/>
              </w:rPr>
              <w:t>Ansvarig</w:t>
            </w:r>
          </w:p>
        </w:tc>
      </w:tr>
      <w:tr w:rsidR="007C5A6F" w:rsidRPr="007C5A6F" w14:paraId="17235ED6" w14:textId="77777777" w:rsidTr="00F80E3D">
        <w:trPr>
          <w:cantSplit/>
          <w:jc w:val="center"/>
        </w:trPr>
        <w:tc>
          <w:tcPr>
            <w:tcW w:w="1610" w:type="dxa"/>
            <w:tcBorders>
              <w:top w:val="single" w:sz="4" w:space="0" w:color="auto"/>
              <w:left w:val="single" w:sz="4" w:space="0" w:color="auto"/>
              <w:bottom w:val="single" w:sz="4" w:space="0" w:color="auto"/>
              <w:right w:val="single" w:sz="4" w:space="0" w:color="auto"/>
            </w:tcBorders>
          </w:tcPr>
          <w:p w14:paraId="734BF794" w14:textId="77777777" w:rsidR="00B00992" w:rsidRPr="007C5A6F" w:rsidRDefault="00B00992" w:rsidP="00510B88">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4465D5F0" w14:textId="77777777" w:rsidR="00B00992" w:rsidRPr="007C5A6F" w:rsidRDefault="00B00992" w:rsidP="00510B88">
            <w:pPr>
              <w:jc w:val="center"/>
              <w:rPr>
                <w:sz w:val="22"/>
                <w:szCs w:val="22"/>
              </w:rPr>
            </w:pPr>
          </w:p>
        </w:tc>
        <w:tc>
          <w:tcPr>
            <w:tcW w:w="5189" w:type="dxa"/>
            <w:tcBorders>
              <w:top w:val="single" w:sz="4" w:space="0" w:color="auto"/>
              <w:left w:val="single" w:sz="4" w:space="0" w:color="auto"/>
              <w:bottom w:val="single" w:sz="4" w:space="0" w:color="auto"/>
              <w:right w:val="single" w:sz="4" w:space="0" w:color="auto"/>
            </w:tcBorders>
          </w:tcPr>
          <w:p w14:paraId="11CD24B1" w14:textId="77777777" w:rsidR="00B00992" w:rsidRPr="007C5A6F" w:rsidRDefault="00B00992" w:rsidP="00510B88">
            <w:pPr>
              <w:rPr>
                <w:sz w:val="22"/>
                <w:szCs w:val="22"/>
              </w:rPr>
            </w:pPr>
          </w:p>
        </w:tc>
        <w:tc>
          <w:tcPr>
            <w:tcW w:w="1589" w:type="dxa"/>
            <w:tcBorders>
              <w:top w:val="single" w:sz="4" w:space="0" w:color="auto"/>
              <w:left w:val="single" w:sz="4" w:space="0" w:color="auto"/>
              <w:bottom w:val="single" w:sz="4" w:space="0" w:color="auto"/>
              <w:right w:val="single" w:sz="4" w:space="0" w:color="auto"/>
            </w:tcBorders>
          </w:tcPr>
          <w:p w14:paraId="06055F3D" w14:textId="77777777" w:rsidR="00B00992" w:rsidRPr="007C5A6F" w:rsidRDefault="00B00992" w:rsidP="00510B88">
            <w:pPr>
              <w:rPr>
                <w:sz w:val="22"/>
              </w:rPr>
            </w:pPr>
          </w:p>
        </w:tc>
      </w:tr>
      <w:tr w:rsidR="007C5A6F" w:rsidRPr="007C5A6F" w14:paraId="13CF34BF" w14:textId="77777777" w:rsidTr="00F80E3D">
        <w:trPr>
          <w:cantSplit/>
          <w:jc w:val="center"/>
        </w:trPr>
        <w:tc>
          <w:tcPr>
            <w:tcW w:w="1610" w:type="dxa"/>
            <w:tcBorders>
              <w:top w:val="single" w:sz="4" w:space="0" w:color="auto"/>
              <w:left w:val="single" w:sz="4" w:space="0" w:color="auto"/>
              <w:bottom w:val="single" w:sz="4" w:space="0" w:color="auto"/>
              <w:right w:val="single" w:sz="4" w:space="0" w:color="auto"/>
            </w:tcBorders>
          </w:tcPr>
          <w:p w14:paraId="42F9E9A5" w14:textId="77777777" w:rsidR="00B00992" w:rsidRPr="007C5A6F" w:rsidRDefault="00B00992" w:rsidP="00510B88">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088537BC" w14:textId="77777777" w:rsidR="00B00992" w:rsidRPr="007C5A6F" w:rsidRDefault="00B00992" w:rsidP="00510B88">
            <w:pPr>
              <w:jc w:val="center"/>
              <w:rPr>
                <w:sz w:val="22"/>
                <w:szCs w:val="22"/>
              </w:rPr>
            </w:pPr>
          </w:p>
        </w:tc>
        <w:tc>
          <w:tcPr>
            <w:tcW w:w="5189" w:type="dxa"/>
            <w:tcBorders>
              <w:top w:val="single" w:sz="4" w:space="0" w:color="auto"/>
              <w:left w:val="single" w:sz="4" w:space="0" w:color="auto"/>
              <w:bottom w:val="single" w:sz="4" w:space="0" w:color="auto"/>
              <w:right w:val="single" w:sz="4" w:space="0" w:color="auto"/>
            </w:tcBorders>
          </w:tcPr>
          <w:p w14:paraId="79B7E423" w14:textId="77777777" w:rsidR="00B00992" w:rsidRPr="007C5A6F" w:rsidRDefault="00B00992" w:rsidP="00510B88">
            <w:pPr>
              <w:rPr>
                <w:sz w:val="22"/>
                <w:szCs w:val="22"/>
              </w:rPr>
            </w:pPr>
          </w:p>
        </w:tc>
        <w:tc>
          <w:tcPr>
            <w:tcW w:w="1589" w:type="dxa"/>
            <w:tcBorders>
              <w:top w:val="single" w:sz="4" w:space="0" w:color="auto"/>
              <w:left w:val="single" w:sz="4" w:space="0" w:color="auto"/>
              <w:bottom w:val="single" w:sz="4" w:space="0" w:color="auto"/>
              <w:right w:val="single" w:sz="4" w:space="0" w:color="auto"/>
            </w:tcBorders>
          </w:tcPr>
          <w:p w14:paraId="1EB7FF70" w14:textId="77777777" w:rsidR="00B00992" w:rsidRPr="007C5A6F" w:rsidRDefault="00B00992" w:rsidP="00510B88">
            <w:pPr>
              <w:rPr>
                <w:sz w:val="22"/>
              </w:rPr>
            </w:pPr>
          </w:p>
        </w:tc>
      </w:tr>
    </w:tbl>
    <w:p w14:paraId="34611EA1" w14:textId="54D1B4F6" w:rsidR="003016B4" w:rsidRPr="003016B4" w:rsidRDefault="003016B4" w:rsidP="003016B4">
      <w:pPr>
        <w:pStyle w:val="Caption"/>
      </w:pPr>
      <w:r>
        <w:t xml:space="preserve">Tabell </w:t>
      </w:r>
      <w:r w:rsidR="000F3FA0">
        <w:rPr>
          <w:noProof/>
        </w:rPr>
        <w:fldChar w:fldCharType="begin"/>
      </w:r>
      <w:r w:rsidR="000F3FA0">
        <w:rPr>
          <w:noProof/>
        </w:rPr>
        <w:instrText xml:space="preserve"> SEQ Tabell \* ARABIC </w:instrText>
      </w:r>
      <w:r w:rsidR="000F3FA0">
        <w:rPr>
          <w:noProof/>
        </w:rPr>
        <w:fldChar w:fldCharType="separate"/>
      </w:r>
      <w:r w:rsidR="007B0A85">
        <w:rPr>
          <w:noProof/>
        </w:rPr>
        <w:t>1</w:t>
      </w:r>
      <w:r w:rsidR="000F3FA0">
        <w:rPr>
          <w:noProof/>
        </w:rPr>
        <w:fldChar w:fldCharType="end"/>
      </w:r>
      <w:r>
        <w:t xml:space="preserve"> - Revisionshistorik</w:t>
      </w:r>
    </w:p>
    <w:p w14:paraId="0D4D0811" w14:textId="2C03E4B5" w:rsidR="00C00C7B" w:rsidRDefault="00C00C7B" w:rsidP="00C00C7B">
      <w:pPr>
        <w:pStyle w:val="Heading2"/>
        <w:rPr>
          <w:color w:val="000000" w:themeColor="text1"/>
        </w:rPr>
      </w:pPr>
      <w:bookmarkStart w:id="6" w:name="_Toc525628159"/>
      <w:r>
        <w:rPr>
          <w:color w:val="000000" w:themeColor="text1"/>
        </w:rPr>
        <w:t>Terminologi och begrepp</w:t>
      </w:r>
      <w:bookmarkEnd w:id="6"/>
    </w:p>
    <w:p w14:paraId="2D73C8C4" w14:textId="14EF6562" w:rsidR="0078361B" w:rsidRPr="0078361B" w:rsidRDefault="0078361B" w:rsidP="0078361B">
      <w:pPr>
        <w:pStyle w:val="Brdtext1"/>
      </w:pPr>
      <w:r>
        <w:t xml:space="preserve">Följande tabell innehåller specifika begrepp som gäller för detta dokument. En generell lista återfinns i ref </w:t>
      </w:r>
      <w:r>
        <w:fldChar w:fldCharType="begin"/>
      </w:r>
      <w:r>
        <w:instrText xml:space="preserve"> REF _Ref523143224 \r \h </w:instrText>
      </w:r>
      <w:r>
        <w:fldChar w:fldCharType="separate"/>
      </w:r>
      <w:r w:rsidR="007B0A85">
        <w:t>[1]</w:t>
      </w:r>
      <w:r>
        <w:fldChar w:fldCharType="end"/>
      </w:r>
      <w:r>
        <w:t>.</w:t>
      </w:r>
    </w:p>
    <w:p w14:paraId="5F3B3C41" w14:textId="77777777" w:rsidR="00C00C7B" w:rsidRPr="007671EA" w:rsidRDefault="00C00C7B" w:rsidP="00C00C7B">
      <w:pPr>
        <w:pStyle w:val="Brdtext1"/>
      </w:pPr>
    </w:p>
    <w:tbl>
      <w:tblPr>
        <w:tblStyle w:val="TableGrid"/>
        <w:tblW w:w="5148" w:type="pct"/>
        <w:jc w:val="center"/>
        <w:tblLayout w:type="fixed"/>
        <w:tblLook w:val="01E0" w:firstRow="1" w:lastRow="1" w:firstColumn="1" w:lastColumn="1" w:noHBand="0" w:noVBand="0"/>
      </w:tblPr>
      <w:tblGrid>
        <w:gridCol w:w="1560"/>
        <w:gridCol w:w="4394"/>
        <w:gridCol w:w="1843"/>
        <w:gridCol w:w="1644"/>
      </w:tblGrid>
      <w:tr w:rsidR="00C00C7B" w:rsidRPr="007C5A6F" w14:paraId="189A2E09" w14:textId="77777777" w:rsidTr="00101AA3">
        <w:trPr>
          <w:cantSplit/>
          <w:tblHeader/>
          <w:jc w:val="center"/>
        </w:trPr>
        <w:tc>
          <w:tcPr>
            <w:tcW w:w="1560" w:type="dxa"/>
            <w:shd w:val="clear" w:color="auto" w:fill="D9D9D9" w:themeFill="background1" w:themeFillShade="D9"/>
          </w:tcPr>
          <w:p w14:paraId="7E837FC6" w14:textId="77777777" w:rsidR="00C00C7B" w:rsidRPr="007C5A6F" w:rsidRDefault="00C00C7B" w:rsidP="00BD0A60">
            <w:pPr>
              <w:rPr>
                <w:b/>
                <w:sz w:val="22"/>
                <w:szCs w:val="22"/>
              </w:rPr>
            </w:pPr>
            <w:r w:rsidRPr="007C5A6F">
              <w:rPr>
                <w:b/>
                <w:sz w:val="22"/>
                <w:szCs w:val="22"/>
              </w:rPr>
              <w:t>Term</w:t>
            </w:r>
            <w:r w:rsidRPr="007C5A6F">
              <w:rPr>
                <w:b/>
                <w:sz w:val="22"/>
                <w:szCs w:val="22"/>
              </w:rPr>
              <w:br/>
              <w:t>(förkortning)</w:t>
            </w:r>
          </w:p>
        </w:tc>
        <w:tc>
          <w:tcPr>
            <w:tcW w:w="4394" w:type="dxa"/>
            <w:shd w:val="clear" w:color="auto" w:fill="D9D9D9" w:themeFill="background1" w:themeFillShade="D9"/>
          </w:tcPr>
          <w:p w14:paraId="15C9B9EE" w14:textId="77777777" w:rsidR="00C00C7B" w:rsidRPr="007C5A6F" w:rsidRDefault="00C00C7B" w:rsidP="00BD0A60">
            <w:pPr>
              <w:rPr>
                <w:b/>
                <w:sz w:val="22"/>
                <w:szCs w:val="22"/>
              </w:rPr>
            </w:pPr>
            <w:r w:rsidRPr="007C5A6F">
              <w:rPr>
                <w:b/>
                <w:sz w:val="22"/>
                <w:szCs w:val="22"/>
              </w:rPr>
              <w:t>Definition</w:t>
            </w:r>
          </w:p>
        </w:tc>
        <w:tc>
          <w:tcPr>
            <w:tcW w:w="1843" w:type="dxa"/>
            <w:shd w:val="clear" w:color="auto" w:fill="D9D9D9" w:themeFill="background1" w:themeFillShade="D9"/>
          </w:tcPr>
          <w:p w14:paraId="76EEA19F" w14:textId="77777777" w:rsidR="00C00C7B" w:rsidRPr="007C5A6F" w:rsidRDefault="00C00C7B" w:rsidP="00BD0A60">
            <w:pPr>
              <w:rPr>
                <w:b/>
                <w:sz w:val="22"/>
                <w:szCs w:val="22"/>
              </w:rPr>
            </w:pPr>
            <w:r w:rsidRPr="007C5A6F">
              <w:rPr>
                <w:b/>
                <w:sz w:val="22"/>
                <w:szCs w:val="22"/>
              </w:rPr>
              <w:t>Källa</w:t>
            </w:r>
          </w:p>
        </w:tc>
        <w:tc>
          <w:tcPr>
            <w:tcW w:w="1644" w:type="dxa"/>
            <w:shd w:val="clear" w:color="auto" w:fill="D9D9D9" w:themeFill="background1" w:themeFillShade="D9"/>
          </w:tcPr>
          <w:p w14:paraId="3BBB3983" w14:textId="77777777" w:rsidR="00C00C7B" w:rsidRPr="007C5A6F" w:rsidRDefault="00C00C7B" w:rsidP="00BD0A60">
            <w:pPr>
              <w:rPr>
                <w:b/>
                <w:sz w:val="22"/>
                <w:szCs w:val="22"/>
              </w:rPr>
            </w:pPr>
            <w:r w:rsidRPr="007C5A6F">
              <w:rPr>
                <w:b/>
                <w:sz w:val="22"/>
                <w:szCs w:val="22"/>
              </w:rPr>
              <w:t>Kommentarer/</w:t>
            </w:r>
            <w:r w:rsidRPr="007C5A6F">
              <w:rPr>
                <w:b/>
                <w:sz w:val="22"/>
                <w:szCs w:val="22"/>
              </w:rPr>
              <w:br/>
              <w:t>Anmärkningar</w:t>
            </w:r>
          </w:p>
        </w:tc>
      </w:tr>
      <w:tr w:rsidR="00C00C7B" w:rsidRPr="007C5A6F" w14:paraId="19F07FAC" w14:textId="77777777" w:rsidTr="00101AA3">
        <w:trPr>
          <w:cantSplit/>
          <w:jc w:val="center"/>
        </w:trPr>
        <w:tc>
          <w:tcPr>
            <w:tcW w:w="1560" w:type="dxa"/>
          </w:tcPr>
          <w:p w14:paraId="6DE4C1C5" w14:textId="77777777" w:rsidR="00C00C7B" w:rsidRPr="00F80E3D" w:rsidRDefault="00C00C7B" w:rsidP="00BD0A60">
            <w:pPr>
              <w:rPr>
                <w:sz w:val="22"/>
                <w:szCs w:val="22"/>
                <w:highlight w:val="yellow"/>
              </w:rPr>
            </w:pPr>
            <w:r w:rsidRPr="00F80E3D">
              <w:rPr>
                <w:sz w:val="22"/>
                <w:szCs w:val="22"/>
                <w:highlight w:val="yellow"/>
              </w:rPr>
              <w:t>&lt;term&gt;</w:t>
            </w:r>
          </w:p>
        </w:tc>
        <w:tc>
          <w:tcPr>
            <w:tcW w:w="4394" w:type="dxa"/>
          </w:tcPr>
          <w:p w14:paraId="7BEA8CBD" w14:textId="77777777" w:rsidR="00C00C7B" w:rsidRPr="00F80E3D" w:rsidRDefault="00C00C7B" w:rsidP="00BD0A60">
            <w:pPr>
              <w:rPr>
                <w:sz w:val="22"/>
                <w:szCs w:val="22"/>
                <w:highlight w:val="yellow"/>
              </w:rPr>
            </w:pPr>
            <w:r w:rsidRPr="00F80E3D">
              <w:rPr>
                <w:sz w:val="22"/>
                <w:szCs w:val="22"/>
                <w:highlight w:val="yellow"/>
              </w:rPr>
              <w:t>&lt;Definition&gt;</w:t>
            </w:r>
          </w:p>
        </w:tc>
        <w:tc>
          <w:tcPr>
            <w:tcW w:w="1843" w:type="dxa"/>
          </w:tcPr>
          <w:p w14:paraId="70261755" w14:textId="77777777" w:rsidR="00C00C7B" w:rsidRPr="00F80E3D" w:rsidRDefault="00C00C7B" w:rsidP="00BD0A60">
            <w:pPr>
              <w:rPr>
                <w:sz w:val="22"/>
                <w:szCs w:val="22"/>
                <w:highlight w:val="yellow"/>
              </w:rPr>
            </w:pPr>
            <w:r w:rsidRPr="00F80E3D">
              <w:rPr>
                <w:sz w:val="22"/>
                <w:szCs w:val="22"/>
                <w:highlight w:val="yellow"/>
              </w:rPr>
              <w:t>&lt;Källa&gt;</w:t>
            </w:r>
          </w:p>
        </w:tc>
        <w:tc>
          <w:tcPr>
            <w:tcW w:w="1644" w:type="dxa"/>
          </w:tcPr>
          <w:p w14:paraId="005A0EA5" w14:textId="77777777" w:rsidR="00C00C7B" w:rsidRPr="007C5A6F" w:rsidRDefault="00C00C7B" w:rsidP="00BD0A60">
            <w:pPr>
              <w:rPr>
                <w:sz w:val="22"/>
                <w:szCs w:val="22"/>
              </w:rPr>
            </w:pPr>
          </w:p>
        </w:tc>
      </w:tr>
      <w:tr w:rsidR="00C00C7B" w:rsidRPr="007C5A6F" w14:paraId="4F43CF3E" w14:textId="77777777" w:rsidTr="00101AA3">
        <w:trPr>
          <w:cantSplit/>
          <w:jc w:val="center"/>
        </w:trPr>
        <w:tc>
          <w:tcPr>
            <w:tcW w:w="1560" w:type="dxa"/>
          </w:tcPr>
          <w:p w14:paraId="3A5EB803" w14:textId="77777777" w:rsidR="00C00C7B" w:rsidRPr="00F80E3D" w:rsidRDefault="00C00C7B" w:rsidP="00BD0A60">
            <w:pPr>
              <w:rPr>
                <w:sz w:val="22"/>
                <w:szCs w:val="22"/>
                <w:highlight w:val="yellow"/>
              </w:rPr>
            </w:pPr>
            <w:r w:rsidRPr="00F80E3D">
              <w:rPr>
                <w:sz w:val="22"/>
                <w:szCs w:val="22"/>
                <w:highlight w:val="yellow"/>
              </w:rPr>
              <w:t>&lt;term&gt;</w:t>
            </w:r>
          </w:p>
        </w:tc>
        <w:tc>
          <w:tcPr>
            <w:tcW w:w="4394" w:type="dxa"/>
          </w:tcPr>
          <w:p w14:paraId="5EC61AB8" w14:textId="77777777" w:rsidR="00C00C7B" w:rsidRPr="00F80E3D" w:rsidRDefault="00C00C7B" w:rsidP="00BD0A60">
            <w:pPr>
              <w:rPr>
                <w:sz w:val="22"/>
                <w:szCs w:val="22"/>
                <w:highlight w:val="yellow"/>
              </w:rPr>
            </w:pPr>
            <w:r w:rsidRPr="00F80E3D">
              <w:rPr>
                <w:sz w:val="22"/>
                <w:szCs w:val="22"/>
                <w:highlight w:val="yellow"/>
              </w:rPr>
              <w:t>&lt;Definition&gt;</w:t>
            </w:r>
          </w:p>
        </w:tc>
        <w:tc>
          <w:tcPr>
            <w:tcW w:w="1843" w:type="dxa"/>
          </w:tcPr>
          <w:p w14:paraId="70FBE9C5" w14:textId="77777777" w:rsidR="00C00C7B" w:rsidRPr="00F80E3D" w:rsidRDefault="00C00C7B" w:rsidP="00BD0A60">
            <w:pPr>
              <w:rPr>
                <w:sz w:val="22"/>
                <w:szCs w:val="22"/>
                <w:highlight w:val="yellow"/>
              </w:rPr>
            </w:pPr>
            <w:r w:rsidRPr="00F80E3D">
              <w:rPr>
                <w:sz w:val="22"/>
                <w:szCs w:val="22"/>
                <w:highlight w:val="yellow"/>
              </w:rPr>
              <w:t>&lt;Källa&gt;</w:t>
            </w:r>
          </w:p>
        </w:tc>
        <w:tc>
          <w:tcPr>
            <w:tcW w:w="1644" w:type="dxa"/>
          </w:tcPr>
          <w:p w14:paraId="0B441E1C" w14:textId="77777777" w:rsidR="00C00C7B" w:rsidRPr="007C5A6F" w:rsidRDefault="00C00C7B" w:rsidP="00BD0A60">
            <w:pPr>
              <w:rPr>
                <w:sz w:val="22"/>
                <w:szCs w:val="22"/>
              </w:rPr>
            </w:pPr>
          </w:p>
        </w:tc>
      </w:tr>
      <w:tr w:rsidR="00C00C7B" w:rsidRPr="007C5A6F" w14:paraId="1AF73AF5" w14:textId="77777777" w:rsidTr="00101AA3">
        <w:trPr>
          <w:cantSplit/>
          <w:jc w:val="center"/>
        </w:trPr>
        <w:tc>
          <w:tcPr>
            <w:tcW w:w="1560" w:type="dxa"/>
          </w:tcPr>
          <w:p w14:paraId="77726AC4" w14:textId="77777777" w:rsidR="00C00C7B" w:rsidRPr="00F80E3D" w:rsidRDefault="00C00C7B" w:rsidP="00BD0A60">
            <w:pPr>
              <w:rPr>
                <w:sz w:val="22"/>
                <w:szCs w:val="22"/>
                <w:highlight w:val="yellow"/>
              </w:rPr>
            </w:pPr>
            <w:r w:rsidRPr="00F80E3D">
              <w:rPr>
                <w:sz w:val="22"/>
                <w:szCs w:val="22"/>
                <w:highlight w:val="yellow"/>
              </w:rPr>
              <w:t>&lt;term&gt;</w:t>
            </w:r>
          </w:p>
        </w:tc>
        <w:tc>
          <w:tcPr>
            <w:tcW w:w="4394" w:type="dxa"/>
          </w:tcPr>
          <w:p w14:paraId="7B76DAF5" w14:textId="77777777" w:rsidR="00C00C7B" w:rsidRPr="00F80E3D" w:rsidRDefault="00C00C7B" w:rsidP="00BD0A60">
            <w:pPr>
              <w:rPr>
                <w:sz w:val="22"/>
                <w:szCs w:val="22"/>
                <w:highlight w:val="yellow"/>
              </w:rPr>
            </w:pPr>
            <w:r w:rsidRPr="00F80E3D">
              <w:rPr>
                <w:sz w:val="22"/>
                <w:szCs w:val="22"/>
                <w:highlight w:val="yellow"/>
              </w:rPr>
              <w:t>&lt;Definition&gt;</w:t>
            </w:r>
          </w:p>
        </w:tc>
        <w:tc>
          <w:tcPr>
            <w:tcW w:w="1843" w:type="dxa"/>
          </w:tcPr>
          <w:p w14:paraId="19BAEFA7" w14:textId="77777777" w:rsidR="00C00C7B" w:rsidRPr="00F80E3D" w:rsidRDefault="00C00C7B" w:rsidP="00BD0A60">
            <w:pPr>
              <w:rPr>
                <w:sz w:val="22"/>
                <w:szCs w:val="22"/>
                <w:highlight w:val="yellow"/>
              </w:rPr>
            </w:pPr>
            <w:r w:rsidRPr="00F80E3D">
              <w:rPr>
                <w:sz w:val="22"/>
                <w:szCs w:val="22"/>
                <w:highlight w:val="yellow"/>
              </w:rPr>
              <w:t>&lt;Källa&gt;</w:t>
            </w:r>
          </w:p>
        </w:tc>
        <w:tc>
          <w:tcPr>
            <w:tcW w:w="1644" w:type="dxa"/>
          </w:tcPr>
          <w:p w14:paraId="33889CE1" w14:textId="77777777" w:rsidR="00C00C7B" w:rsidRPr="007C5A6F" w:rsidRDefault="00C00C7B" w:rsidP="00BD0A60">
            <w:pPr>
              <w:rPr>
                <w:sz w:val="22"/>
                <w:szCs w:val="22"/>
              </w:rPr>
            </w:pPr>
          </w:p>
        </w:tc>
      </w:tr>
    </w:tbl>
    <w:p w14:paraId="4A2D7378" w14:textId="256D6AFF" w:rsidR="00C00C7B" w:rsidRPr="00C00C7B" w:rsidRDefault="0078361B" w:rsidP="0078361B">
      <w:pPr>
        <w:pStyle w:val="Caption"/>
      </w:pPr>
      <w:r>
        <w:t xml:space="preserve">Tabell </w:t>
      </w:r>
      <w:r w:rsidR="000F3FA0">
        <w:rPr>
          <w:noProof/>
        </w:rPr>
        <w:fldChar w:fldCharType="begin"/>
      </w:r>
      <w:r w:rsidR="000F3FA0">
        <w:rPr>
          <w:noProof/>
        </w:rPr>
        <w:instrText xml:space="preserve"> SEQ Tabell \* ARABIC </w:instrText>
      </w:r>
      <w:r w:rsidR="000F3FA0">
        <w:rPr>
          <w:noProof/>
        </w:rPr>
        <w:fldChar w:fldCharType="separate"/>
      </w:r>
      <w:r w:rsidR="007B0A85">
        <w:rPr>
          <w:noProof/>
        </w:rPr>
        <w:t>2</w:t>
      </w:r>
      <w:r w:rsidR="000F3FA0">
        <w:rPr>
          <w:noProof/>
        </w:rPr>
        <w:fldChar w:fldCharType="end"/>
      </w:r>
      <w:r w:rsidR="003016B4">
        <w:t xml:space="preserve"> - </w:t>
      </w:r>
      <w:r>
        <w:t>Terminologi och begrepp</w:t>
      </w:r>
      <w:r w:rsidR="003016B4">
        <w:t xml:space="preserve"> i detta dokument</w:t>
      </w:r>
    </w:p>
    <w:p w14:paraId="6709E1D1" w14:textId="2247DF28" w:rsidR="00B00992" w:rsidRDefault="00B00992" w:rsidP="00B00992">
      <w:pPr>
        <w:pStyle w:val="Heading2"/>
        <w:rPr>
          <w:color w:val="000000" w:themeColor="text1"/>
        </w:rPr>
      </w:pPr>
      <w:bookmarkStart w:id="7" w:name="_Toc525628160"/>
      <w:r w:rsidRPr="007C5A6F">
        <w:rPr>
          <w:color w:val="000000" w:themeColor="text1"/>
        </w:rPr>
        <w:lastRenderedPageBreak/>
        <w:t>Bilageförteckning</w:t>
      </w:r>
      <w:bookmarkEnd w:id="7"/>
    </w:p>
    <w:p w14:paraId="3A48CFD5" w14:textId="573970B8" w:rsidR="00442447" w:rsidRPr="00442447" w:rsidRDefault="00442447" w:rsidP="00442447">
      <w:pPr>
        <w:pStyle w:val="Brdtext1"/>
      </w:pPr>
      <w:r>
        <w:t>Detta dokument har inga bilagor.</w:t>
      </w:r>
    </w:p>
    <w:p w14:paraId="14694A02" w14:textId="067EE023" w:rsidR="00B00992" w:rsidRPr="007C5A6F" w:rsidRDefault="00B00992" w:rsidP="00B00992">
      <w:pPr>
        <w:pStyle w:val="Heading2"/>
        <w:rPr>
          <w:color w:val="000000" w:themeColor="text1"/>
        </w:rPr>
      </w:pPr>
      <w:bookmarkStart w:id="8" w:name="_Toc525628161"/>
      <w:r w:rsidRPr="007C5A6F">
        <w:rPr>
          <w:color w:val="000000" w:themeColor="text1"/>
        </w:rPr>
        <w:t>Referens</w:t>
      </w:r>
      <w:r w:rsidR="006A296D">
        <w:rPr>
          <w:color w:val="000000" w:themeColor="text1"/>
        </w:rPr>
        <w:t>er</w:t>
      </w:r>
      <w:bookmarkEnd w:id="8"/>
    </w:p>
    <w:tbl>
      <w:tblPr>
        <w:tblStyle w:val="TableGrid"/>
        <w:tblW w:w="5215" w:type="pct"/>
        <w:jc w:val="center"/>
        <w:tblLayout w:type="fixed"/>
        <w:tblCellMar>
          <w:right w:w="28" w:type="dxa"/>
        </w:tblCellMar>
        <w:tblLook w:val="01E0" w:firstRow="1" w:lastRow="1" w:firstColumn="1" w:lastColumn="1" w:noHBand="0" w:noVBand="0"/>
      </w:tblPr>
      <w:tblGrid>
        <w:gridCol w:w="4729"/>
        <w:gridCol w:w="3659"/>
        <w:gridCol w:w="1176"/>
      </w:tblGrid>
      <w:tr w:rsidR="007C5A6F" w:rsidRPr="007C5A6F" w14:paraId="512D4C59" w14:textId="77777777" w:rsidTr="00101AA3">
        <w:trPr>
          <w:cantSplit/>
          <w:tblHeader/>
          <w:jc w:val="center"/>
        </w:trPr>
        <w:tc>
          <w:tcPr>
            <w:tcW w:w="4729" w:type="dxa"/>
            <w:shd w:val="clear" w:color="auto" w:fill="D9D9D9" w:themeFill="background1" w:themeFillShade="D9"/>
            <w:vAlign w:val="center"/>
          </w:tcPr>
          <w:p w14:paraId="2648F60F" w14:textId="77777777" w:rsidR="00B00992" w:rsidRPr="007C5A6F" w:rsidRDefault="00B00992" w:rsidP="00510B88">
            <w:pPr>
              <w:spacing w:after="60"/>
              <w:rPr>
                <w:b/>
                <w:sz w:val="22"/>
                <w:szCs w:val="22"/>
              </w:rPr>
            </w:pPr>
            <w:r w:rsidRPr="007C5A6F">
              <w:rPr>
                <w:b/>
                <w:sz w:val="22"/>
                <w:szCs w:val="22"/>
              </w:rPr>
              <w:t>Dokumenttitel</w:t>
            </w:r>
          </w:p>
        </w:tc>
        <w:tc>
          <w:tcPr>
            <w:tcW w:w="3659" w:type="dxa"/>
            <w:shd w:val="clear" w:color="auto" w:fill="D9D9D9" w:themeFill="background1" w:themeFillShade="D9"/>
            <w:vAlign w:val="center"/>
          </w:tcPr>
          <w:p w14:paraId="5814744A" w14:textId="77777777" w:rsidR="00B00992" w:rsidRPr="007C5A6F" w:rsidRDefault="00B00992" w:rsidP="00510B88">
            <w:pPr>
              <w:spacing w:after="60"/>
              <w:rPr>
                <w:b/>
                <w:sz w:val="22"/>
                <w:szCs w:val="22"/>
              </w:rPr>
            </w:pPr>
            <w:r w:rsidRPr="007C5A6F">
              <w:rPr>
                <w:b/>
                <w:sz w:val="22"/>
                <w:szCs w:val="22"/>
              </w:rPr>
              <w:t xml:space="preserve">Dokumentbeteckning, datum </w:t>
            </w:r>
          </w:p>
        </w:tc>
        <w:tc>
          <w:tcPr>
            <w:tcW w:w="1176" w:type="dxa"/>
            <w:shd w:val="clear" w:color="auto" w:fill="D9D9D9" w:themeFill="background1" w:themeFillShade="D9"/>
            <w:vAlign w:val="center"/>
          </w:tcPr>
          <w:p w14:paraId="23BE28BB" w14:textId="77777777" w:rsidR="00B00992" w:rsidRPr="007C5A6F" w:rsidRDefault="00B00992" w:rsidP="00510B88">
            <w:pPr>
              <w:spacing w:after="60"/>
              <w:rPr>
                <w:b/>
                <w:sz w:val="22"/>
                <w:szCs w:val="22"/>
              </w:rPr>
            </w:pPr>
            <w:r w:rsidRPr="007C5A6F">
              <w:rPr>
                <w:b/>
                <w:sz w:val="22"/>
                <w:szCs w:val="22"/>
              </w:rPr>
              <w:t>Utgåva nr</w:t>
            </w:r>
          </w:p>
        </w:tc>
      </w:tr>
      <w:tr w:rsidR="007C5A6F" w:rsidRPr="007C5A6F" w14:paraId="1CF2C84C" w14:textId="77777777" w:rsidTr="00101AA3">
        <w:trPr>
          <w:cantSplit/>
          <w:jc w:val="center"/>
        </w:trPr>
        <w:tc>
          <w:tcPr>
            <w:tcW w:w="4729" w:type="dxa"/>
          </w:tcPr>
          <w:p w14:paraId="51D6D7EF" w14:textId="4746A924" w:rsidR="00B00992" w:rsidRPr="007C5A6F" w:rsidRDefault="0078361B" w:rsidP="00ED5EAD">
            <w:pPr>
              <w:pStyle w:val="Referenslista"/>
              <w:numPr>
                <w:ilvl w:val="0"/>
                <w:numId w:val="20"/>
              </w:numPr>
              <w:ind w:left="454"/>
              <w:rPr>
                <w:szCs w:val="22"/>
              </w:rPr>
            </w:pPr>
            <w:bookmarkStart w:id="9" w:name="_Ref523143224"/>
            <w:r>
              <w:rPr>
                <w:szCs w:val="22"/>
              </w:rPr>
              <w:t xml:space="preserve">ISD </w:t>
            </w:r>
            <w:r w:rsidR="00F17CF5">
              <w:rPr>
                <w:szCs w:val="22"/>
              </w:rPr>
              <w:t xml:space="preserve">3.0 </w:t>
            </w:r>
            <w:r>
              <w:rPr>
                <w:szCs w:val="22"/>
              </w:rPr>
              <w:t>Begrepp</w:t>
            </w:r>
            <w:bookmarkEnd w:id="9"/>
            <w:r w:rsidR="00F17CF5">
              <w:rPr>
                <w:szCs w:val="22"/>
              </w:rPr>
              <w:t xml:space="preserve"> och förkortningar</w:t>
            </w:r>
          </w:p>
        </w:tc>
        <w:tc>
          <w:tcPr>
            <w:tcW w:w="3659" w:type="dxa"/>
          </w:tcPr>
          <w:p w14:paraId="3A26D15A" w14:textId="50CC68C9" w:rsidR="00B00992" w:rsidRPr="00F17CF5" w:rsidRDefault="00F17CF5" w:rsidP="00B00992">
            <w:pPr>
              <w:rPr>
                <w:sz w:val="22"/>
                <w:szCs w:val="22"/>
              </w:rPr>
            </w:pPr>
            <w:r w:rsidRPr="00F17CF5">
              <w:rPr>
                <w:sz w:val="22"/>
                <w:szCs w:val="22"/>
              </w:rPr>
              <w:t>18FMV6730-8:1.1</w:t>
            </w:r>
          </w:p>
        </w:tc>
        <w:tc>
          <w:tcPr>
            <w:tcW w:w="1176" w:type="dxa"/>
          </w:tcPr>
          <w:p w14:paraId="7E3A4840" w14:textId="1D6490B1" w:rsidR="00B00992" w:rsidRPr="00F17CF5" w:rsidRDefault="00F17CF5" w:rsidP="00B00992">
            <w:pPr>
              <w:rPr>
                <w:sz w:val="22"/>
                <w:szCs w:val="22"/>
              </w:rPr>
            </w:pPr>
            <w:r w:rsidRPr="00F17CF5">
              <w:rPr>
                <w:sz w:val="22"/>
                <w:szCs w:val="22"/>
              </w:rPr>
              <w:t>1</w:t>
            </w:r>
          </w:p>
        </w:tc>
      </w:tr>
      <w:tr w:rsidR="007C5A6F" w:rsidRPr="007C5A6F" w14:paraId="0779DE26" w14:textId="77777777" w:rsidTr="00101AA3">
        <w:trPr>
          <w:cantSplit/>
          <w:jc w:val="center"/>
        </w:trPr>
        <w:tc>
          <w:tcPr>
            <w:tcW w:w="4729" w:type="dxa"/>
          </w:tcPr>
          <w:p w14:paraId="28FAC7A1" w14:textId="146D0B52" w:rsidR="00B00992" w:rsidRPr="007C5A6F" w:rsidRDefault="00EF1AC3" w:rsidP="00ED5EAD">
            <w:pPr>
              <w:pStyle w:val="Referenslista"/>
              <w:ind w:left="454"/>
              <w:rPr>
                <w:szCs w:val="22"/>
              </w:rPr>
            </w:pPr>
            <w:bookmarkStart w:id="10" w:name="_Ref525627194"/>
            <w:r>
              <w:rPr>
                <w:szCs w:val="22"/>
              </w:rPr>
              <w:t xml:space="preserve">ISD-Processen </w:t>
            </w:r>
            <w:r w:rsidR="00F17CF5">
              <w:rPr>
                <w:szCs w:val="22"/>
              </w:rPr>
              <w:t>3.0</w:t>
            </w:r>
            <w:bookmarkEnd w:id="10"/>
          </w:p>
        </w:tc>
        <w:tc>
          <w:tcPr>
            <w:tcW w:w="3659" w:type="dxa"/>
          </w:tcPr>
          <w:p w14:paraId="37C931EC" w14:textId="084A0734" w:rsidR="00B00992" w:rsidRPr="00F17CF5" w:rsidRDefault="00F17CF5" w:rsidP="00B00992">
            <w:pPr>
              <w:rPr>
                <w:sz w:val="22"/>
                <w:szCs w:val="22"/>
              </w:rPr>
            </w:pPr>
            <w:r w:rsidRPr="00F17CF5">
              <w:rPr>
                <w:sz w:val="22"/>
                <w:szCs w:val="22"/>
              </w:rPr>
              <w:t>18FMV6730-8:1</w:t>
            </w:r>
          </w:p>
        </w:tc>
        <w:tc>
          <w:tcPr>
            <w:tcW w:w="1176" w:type="dxa"/>
          </w:tcPr>
          <w:p w14:paraId="3C8CFAAF" w14:textId="5CA6208D" w:rsidR="00B00992" w:rsidRPr="00F17CF5" w:rsidRDefault="00EF1AC3" w:rsidP="00B00992">
            <w:pPr>
              <w:rPr>
                <w:sz w:val="22"/>
                <w:szCs w:val="22"/>
              </w:rPr>
            </w:pPr>
            <w:r>
              <w:rPr>
                <w:sz w:val="22"/>
                <w:szCs w:val="22"/>
              </w:rPr>
              <w:t>1</w:t>
            </w:r>
          </w:p>
        </w:tc>
      </w:tr>
      <w:tr w:rsidR="007C5A6F" w:rsidRPr="007C5A6F" w14:paraId="1574A572" w14:textId="77777777" w:rsidTr="00101AA3">
        <w:trPr>
          <w:cantSplit/>
          <w:jc w:val="center"/>
        </w:trPr>
        <w:tc>
          <w:tcPr>
            <w:tcW w:w="4729" w:type="dxa"/>
          </w:tcPr>
          <w:p w14:paraId="694C11B9" w14:textId="67643934" w:rsidR="00B00992" w:rsidRPr="007C5A6F" w:rsidRDefault="00F80E3D" w:rsidP="00ED5EAD">
            <w:pPr>
              <w:pStyle w:val="Referenslista"/>
              <w:ind w:left="454"/>
              <w:rPr>
                <w:szCs w:val="22"/>
              </w:rPr>
            </w:pPr>
            <w:r w:rsidRPr="00C00C7B">
              <w:rPr>
                <w:szCs w:val="22"/>
                <w:highlight w:val="yellow"/>
              </w:rPr>
              <w:t>&lt;Dokumentnamn&gt;</w:t>
            </w:r>
          </w:p>
        </w:tc>
        <w:tc>
          <w:tcPr>
            <w:tcW w:w="3659" w:type="dxa"/>
          </w:tcPr>
          <w:p w14:paraId="2650CFB5" w14:textId="77777777" w:rsidR="00B00992" w:rsidRPr="00F80E3D" w:rsidRDefault="00B00992" w:rsidP="00B00992">
            <w:pPr>
              <w:rPr>
                <w:sz w:val="22"/>
                <w:szCs w:val="22"/>
                <w:highlight w:val="yellow"/>
              </w:rPr>
            </w:pPr>
            <w:r w:rsidRPr="00F80E3D">
              <w:rPr>
                <w:sz w:val="22"/>
                <w:szCs w:val="22"/>
                <w:highlight w:val="yellow"/>
              </w:rPr>
              <w:t>&lt;dokumentid., åååå-mm-dd&gt;</w:t>
            </w:r>
          </w:p>
        </w:tc>
        <w:tc>
          <w:tcPr>
            <w:tcW w:w="1176" w:type="dxa"/>
          </w:tcPr>
          <w:p w14:paraId="053D2302" w14:textId="77777777" w:rsidR="00B00992" w:rsidRPr="00F80E3D" w:rsidRDefault="00B00992" w:rsidP="00B00992">
            <w:pPr>
              <w:rPr>
                <w:sz w:val="22"/>
                <w:szCs w:val="22"/>
                <w:highlight w:val="yellow"/>
              </w:rPr>
            </w:pPr>
            <w:r w:rsidRPr="00F80E3D">
              <w:rPr>
                <w:sz w:val="22"/>
                <w:szCs w:val="22"/>
                <w:highlight w:val="yellow"/>
              </w:rPr>
              <w:t>&lt;nr&gt;</w:t>
            </w:r>
          </w:p>
        </w:tc>
      </w:tr>
    </w:tbl>
    <w:p w14:paraId="1AD7CA8A" w14:textId="5C5D6F8A" w:rsidR="003016B4" w:rsidRPr="00C00C7B" w:rsidRDefault="003016B4" w:rsidP="003016B4">
      <w:pPr>
        <w:pStyle w:val="Caption"/>
      </w:pPr>
      <w:r>
        <w:t xml:space="preserve">Tabell </w:t>
      </w:r>
      <w:r w:rsidR="000F3FA0">
        <w:rPr>
          <w:noProof/>
        </w:rPr>
        <w:fldChar w:fldCharType="begin"/>
      </w:r>
      <w:r w:rsidR="000F3FA0">
        <w:rPr>
          <w:noProof/>
        </w:rPr>
        <w:instrText xml:space="preserve"> SEQ Tabell \* ARABIC </w:instrText>
      </w:r>
      <w:r w:rsidR="000F3FA0">
        <w:rPr>
          <w:noProof/>
        </w:rPr>
        <w:fldChar w:fldCharType="separate"/>
      </w:r>
      <w:r w:rsidR="007B0A85">
        <w:rPr>
          <w:noProof/>
        </w:rPr>
        <w:t>3</w:t>
      </w:r>
      <w:r w:rsidR="000F3FA0">
        <w:rPr>
          <w:noProof/>
        </w:rPr>
        <w:fldChar w:fldCharType="end"/>
      </w:r>
      <w:r>
        <w:t xml:space="preserve"> - Referenser</w:t>
      </w:r>
    </w:p>
    <w:p w14:paraId="57A5E08F" w14:textId="77777777" w:rsidR="00C00C7B" w:rsidRDefault="00C00C7B" w:rsidP="00C00C7B">
      <w:pPr>
        <w:pStyle w:val="Brdtext1"/>
      </w:pPr>
    </w:p>
    <w:p w14:paraId="6F6DFE7B" w14:textId="77777777" w:rsidR="00442447" w:rsidRDefault="00442447">
      <w:pPr>
        <w:rPr>
          <w:rFonts w:ascii="Calibri" w:hAnsi="Calibri" w:cs="Arial"/>
          <w:sz w:val="36"/>
        </w:rPr>
      </w:pPr>
      <w:r>
        <w:br w:type="page"/>
      </w:r>
    </w:p>
    <w:p w14:paraId="0958EF9F" w14:textId="5E4746A5" w:rsidR="00442447" w:rsidRDefault="00442447" w:rsidP="00442447">
      <w:pPr>
        <w:pStyle w:val="Heading1"/>
      </w:pPr>
      <w:bookmarkStart w:id="11" w:name="_Toc525628162"/>
      <w:r>
        <w:lastRenderedPageBreak/>
        <w:t>Förutsättningar och principer för informationssäkerhetsarbetet</w:t>
      </w:r>
      <w:bookmarkEnd w:id="11"/>
    </w:p>
    <w:p w14:paraId="33ED6388" w14:textId="33841B78" w:rsidR="00442447" w:rsidRDefault="00442447" w:rsidP="00442447">
      <w:r>
        <w:t>I detta avsnitt beskrivs de förutsättningar, principer och avgränsningar som gäller och påverkar det aktuella informationssäkerhetsarbetet. Nedan fokuseras förutsättningarna framförallt på områdena beroenden till andra system och samverkanspartners samt de kravunderlag från FM och FMV som krävs som input till IT-säkerhetsarbetet.</w:t>
      </w:r>
    </w:p>
    <w:p w14:paraId="351017CC" w14:textId="127CAB49" w:rsidR="00442447" w:rsidRDefault="00442447" w:rsidP="00442447">
      <w:pPr>
        <w:pStyle w:val="Heading2"/>
      </w:pPr>
      <w:bookmarkStart w:id="12" w:name="_Toc525628163"/>
      <w:r>
        <w:t>Principer</w:t>
      </w:r>
      <w:bookmarkEnd w:id="12"/>
    </w:p>
    <w:p w14:paraId="456DBA36" w14:textId="2033AE9A" w:rsidR="00442447" w:rsidRPr="00442447" w:rsidRDefault="00442447" w:rsidP="00442447">
      <w:pPr>
        <w:rPr>
          <w:highlight w:val="yellow"/>
        </w:rPr>
      </w:pPr>
      <w:r w:rsidRPr="00442447">
        <w:rPr>
          <w:highlight w:val="yellow"/>
        </w:rPr>
        <w:t xml:space="preserve">Detta avsnitt beskriver om det finns specifika principer/förhållningssätt till informationssäkerhetsarbetet. Ett exempel på principer kan vara att ISD-planen rör ett system av system där detaljerade ISD-planer tas fram för varje delsystem, </w:t>
      </w:r>
      <w:r w:rsidR="00766F92">
        <w:rPr>
          <w:highlight w:val="yellow"/>
        </w:rPr>
        <w:t xml:space="preserve">där </w:t>
      </w:r>
      <w:r w:rsidRPr="00442447">
        <w:rPr>
          <w:highlight w:val="yellow"/>
        </w:rPr>
        <w:t>det aktuella systemet är ett övergripande system. Här kan också anges vad som måste krävas i form av underlag, beslut och leverabler m m för att gå vidare i informationssäkerhetsarbetet samt hur olika överlämningar av resultat ska ske.</w:t>
      </w:r>
    </w:p>
    <w:p w14:paraId="11B77D0E" w14:textId="77777777" w:rsidR="00442447" w:rsidRPr="00442447" w:rsidRDefault="00442447" w:rsidP="00442447">
      <w:pPr>
        <w:rPr>
          <w:highlight w:val="yellow"/>
        </w:rPr>
      </w:pPr>
    </w:p>
    <w:p w14:paraId="1D8D7FF0" w14:textId="4F0F1C24" w:rsidR="00442447" w:rsidRPr="00442447" w:rsidRDefault="00442447" w:rsidP="00442447">
      <w:pPr>
        <w:rPr>
          <w:highlight w:val="yellow"/>
        </w:rPr>
      </w:pPr>
      <w:r w:rsidRPr="00442447">
        <w:rPr>
          <w:highlight w:val="yellow"/>
        </w:rPr>
        <w:t>Finns inte nödvändiga underlag ska det finnas en plan för hur dessa underlag ska tas fram.</w:t>
      </w:r>
    </w:p>
    <w:p w14:paraId="7F9C3C96" w14:textId="178F2840" w:rsidR="00CB4AB0" w:rsidRDefault="00CB4AB0" w:rsidP="00442447"/>
    <w:tbl>
      <w:tblPr>
        <w:tblStyle w:val="TableGrid"/>
        <w:tblW w:w="5145" w:type="pct"/>
        <w:jc w:val="center"/>
        <w:tblLayout w:type="fixed"/>
        <w:tblLook w:val="01E0" w:firstRow="1" w:lastRow="1" w:firstColumn="1" w:lastColumn="1" w:noHBand="0" w:noVBand="0"/>
      </w:tblPr>
      <w:tblGrid>
        <w:gridCol w:w="846"/>
        <w:gridCol w:w="2835"/>
        <w:gridCol w:w="4111"/>
        <w:gridCol w:w="1644"/>
      </w:tblGrid>
      <w:tr w:rsidR="00CB4AB0" w:rsidRPr="007C5A6F" w14:paraId="426E92DA" w14:textId="77777777" w:rsidTr="00CB4AB0">
        <w:trPr>
          <w:cantSplit/>
          <w:tblHeader/>
          <w:jc w:val="center"/>
        </w:trPr>
        <w:tc>
          <w:tcPr>
            <w:tcW w:w="846" w:type="dxa"/>
            <w:shd w:val="clear" w:color="auto" w:fill="D9D9D9" w:themeFill="background1" w:themeFillShade="D9"/>
          </w:tcPr>
          <w:p w14:paraId="646A7356" w14:textId="4C2E9956" w:rsidR="00CB4AB0" w:rsidRPr="007C5A6F" w:rsidRDefault="00CB4AB0" w:rsidP="007B0A85">
            <w:pPr>
              <w:rPr>
                <w:b/>
                <w:sz w:val="22"/>
                <w:szCs w:val="22"/>
              </w:rPr>
            </w:pPr>
            <w:r>
              <w:rPr>
                <w:b/>
                <w:sz w:val="22"/>
                <w:szCs w:val="22"/>
              </w:rPr>
              <w:t>Nr</w:t>
            </w:r>
          </w:p>
        </w:tc>
        <w:tc>
          <w:tcPr>
            <w:tcW w:w="2835" w:type="dxa"/>
            <w:shd w:val="clear" w:color="auto" w:fill="D9D9D9" w:themeFill="background1" w:themeFillShade="D9"/>
          </w:tcPr>
          <w:p w14:paraId="62D7A5A6" w14:textId="13441CDE" w:rsidR="00CB4AB0" w:rsidRPr="007C5A6F" w:rsidRDefault="00CB4AB0" w:rsidP="007B0A85">
            <w:pPr>
              <w:rPr>
                <w:b/>
                <w:sz w:val="22"/>
                <w:szCs w:val="22"/>
              </w:rPr>
            </w:pPr>
            <w:r>
              <w:rPr>
                <w:b/>
                <w:sz w:val="22"/>
                <w:szCs w:val="22"/>
              </w:rPr>
              <w:t>Princip</w:t>
            </w:r>
          </w:p>
        </w:tc>
        <w:tc>
          <w:tcPr>
            <w:tcW w:w="4111" w:type="dxa"/>
            <w:shd w:val="clear" w:color="auto" w:fill="D9D9D9" w:themeFill="background1" w:themeFillShade="D9"/>
          </w:tcPr>
          <w:p w14:paraId="05FAB15E" w14:textId="13758F1F" w:rsidR="00CB4AB0" w:rsidRPr="007C5A6F" w:rsidRDefault="00CB4AB0" w:rsidP="007B0A85">
            <w:pPr>
              <w:rPr>
                <w:b/>
                <w:sz w:val="22"/>
                <w:szCs w:val="22"/>
              </w:rPr>
            </w:pPr>
            <w:r>
              <w:rPr>
                <w:b/>
                <w:sz w:val="22"/>
                <w:szCs w:val="22"/>
              </w:rPr>
              <w:t>Beskrivning</w:t>
            </w:r>
          </w:p>
        </w:tc>
        <w:tc>
          <w:tcPr>
            <w:tcW w:w="1644" w:type="dxa"/>
            <w:shd w:val="clear" w:color="auto" w:fill="D9D9D9" w:themeFill="background1" w:themeFillShade="D9"/>
          </w:tcPr>
          <w:p w14:paraId="7D731160" w14:textId="1202872F" w:rsidR="00CB4AB0" w:rsidRPr="007C5A6F" w:rsidRDefault="00CB4AB0" w:rsidP="007B0A85">
            <w:pPr>
              <w:rPr>
                <w:b/>
                <w:sz w:val="22"/>
                <w:szCs w:val="22"/>
              </w:rPr>
            </w:pPr>
            <w:r>
              <w:rPr>
                <w:b/>
                <w:sz w:val="22"/>
                <w:szCs w:val="22"/>
              </w:rPr>
              <w:t>Referens</w:t>
            </w:r>
          </w:p>
        </w:tc>
      </w:tr>
      <w:tr w:rsidR="00CB4AB0" w:rsidRPr="007C5A6F" w14:paraId="07E892EF" w14:textId="77777777" w:rsidTr="00CB4AB0">
        <w:trPr>
          <w:cantSplit/>
          <w:jc w:val="center"/>
        </w:trPr>
        <w:tc>
          <w:tcPr>
            <w:tcW w:w="846" w:type="dxa"/>
          </w:tcPr>
          <w:p w14:paraId="27047C27" w14:textId="44C90132" w:rsidR="00CB4AB0" w:rsidRPr="00CB4AB0" w:rsidRDefault="00CB4AB0" w:rsidP="007B0A85">
            <w:pPr>
              <w:rPr>
                <w:sz w:val="22"/>
                <w:szCs w:val="22"/>
              </w:rPr>
            </w:pPr>
          </w:p>
        </w:tc>
        <w:tc>
          <w:tcPr>
            <w:tcW w:w="2835" w:type="dxa"/>
          </w:tcPr>
          <w:p w14:paraId="721BBE87" w14:textId="1A18CEFA" w:rsidR="00CB4AB0" w:rsidRPr="00CB4AB0" w:rsidRDefault="00CB4AB0" w:rsidP="007B0A85">
            <w:pPr>
              <w:rPr>
                <w:sz w:val="22"/>
                <w:szCs w:val="22"/>
              </w:rPr>
            </w:pPr>
          </w:p>
        </w:tc>
        <w:tc>
          <w:tcPr>
            <w:tcW w:w="4111" w:type="dxa"/>
          </w:tcPr>
          <w:p w14:paraId="2D69437F" w14:textId="00C4D47F" w:rsidR="00CB4AB0" w:rsidRPr="00CB4AB0" w:rsidRDefault="00CB4AB0" w:rsidP="007B0A85">
            <w:pPr>
              <w:rPr>
                <w:sz w:val="22"/>
                <w:szCs w:val="22"/>
              </w:rPr>
            </w:pPr>
          </w:p>
        </w:tc>
        <w:tc>
          <w:tcPr>
            <w:tcW w:w="1644" w:type="dxa"/>
          </w:tcPr>
          <w:p w14:paraId="3A4F1BC1" w14:textId="77777777" w:rsidR="00CB4AB0" w:rsidRPr="00CB4AB0" w:rsidRDefault="00CB4AB0" w:rsidP="007B0A85">
            <w:pPr>
              <w:rPr>
                <w:sz w:val="22"/>
                <w:szCs w:val="22"/>
              </w:rPr>
            </w:pPr>
          </w:p>
        </w:tc>
      </w:tr>
      <w:tr w:rsidR="00CB4AB0" w:rsidRPr="007C5A6F" w14:paraId="0E47599D" w14:textId="77777777" w:rsidTr="00CB4AB0">
        <w:trPr>
          <w:cantSplit/>
          <w:jc w:val="center"/>
        </w:trPr>
        <w:tc>
          <w:tcPr>
            <w:tcW w:w="846" w:type="dxa"/>
          </w:tcPr>
          <w:p w14:paraId="005989CF" w14:textId="4BC46DCC" w:rsidR="00CB4AB0" w:rsidRPr="00CB4AB0" w:rsidRDefault="00CB4AB0" w:rsidP="007B0A85">
            <w:pPr>
              <w:rPr>
                <w:sz w:val="22"/>
                <w:szCs w:val="22"/>
              </w:rPr>
            </w:pPr>
          </w:p>
        </w:tc>
        <w:tc>
          <w:tcPr>
            <w:tcW w:w="2835" w:type="dxa"/>
          </w:tcPr>
          <w:p w14:paraId="06087968" w14:textId="1E981759" w:rsidR="00CB4AB0" w:rsidRPr="00CB4AB0" w:rsidRDefault="00CB4AB0" w:rsidP="007B0A85">
            <w:pPr>
              <w:rPr>
                <w:sz w:val="22"/>
                <w:szCs w:val="22"/>
              </w:rPr>
            </w:pPr>
          </w:p>
        </w:tc>
        <w:tc>
          <w:tcPr>
            <w:tcW w:w="4111" w:type="dxa"/>
          </w:tcPr>
          <w:p w14:paraId="0E264EE5" w14:textId="6E3FBF3A" w:rsidR="00CB4AB0" w:rsidRPr="00CB4AB0" w:rsidRDefault="00CB4AB0" w:rsidP="007B0A85">
            <w:pPr>
              <w:rPr>
                <w:sz w:val="22"/>
                <w:szCs w:val="22"/>
              </w:rPr>
            </w:pPr>
          </w:p>
        </w:tc>
        <w:tc>
          <w:tcPr>
            <w:tcW w:w="1644" w:type="dxa"/>
          </w:tcPr>
          <w:p w14:paraId="6EAD6D4F" w14:textId="77777777" w:rsidR="00CB4AB0" w:rsidRPr="00CB4AB0" w:rsidRDefault="00CB4AB0" w:rsidP="007B0A85">
            <w:pPr>
              <w:rPr>
                <w:sz w:val="22"/>
                <w:szCs w:val="22"/>
              </w:rPr>
            </w:pPr>
          </w:p>
        </w:tc>
      </w:tr>
      <w:tr w:rsidR="00CB4AB0" w:rsidRPr="007C5A6F" w14:paraId="2227DCE1" w14:textId="77777777" w:rsidTr="00CB4AB0">
        <w:trPr>
          <w:cantSplit/>
          <w:jc w:val="center"/>
        </w:trPr>
        <w:tc>
          <w:tcPr>
            <w:tcW w:w="846" w:type="dxa"/>
          </w:tcPr>
          <w:p w14:paraId="6245991A" w14:textId="162783FA" w:rsidR="00CB4AB0" w:rsidRPr="00CB4AB0" w:rsidRDefault="00CB4AB0" w:rsidP="007B0A85">
            <w:pPr>
              <w:rPr>
                <w:sz w:val="22"/>
                <w:szCs w:val="22"/>
              </w:rPr>
            </w:pPr>
          </w:p>
        </w:tc>
        <w:tc>
          <w:tcPr>
            <w:tcW w:w="2835" w:type="dxa"/>
          </w:tcPr>
          <w:p w14:paraId="230F55B6" w14:textId="43E72948" w:rsidR="00CB4AB0" w:rsidRPr="00CB4AB0" w:rsidRDefault="00CB4AB0" w:rsidP="007B0A85">
            <w:pPr>
              <w:rPr>
                <w:sz w:val="22"/>
                <w:szCs w:val="22"/>
              </w:rPr>
            </w:pPr>
          </w:p>
        </w:tc>
        <w:tc>
          <w:tcPr>
            <w:tcW w:w="4111" w:type="dxa"/>
          </w:tcPr>
          <w:p w14:paraId="1E57E3BD" w14:textId="49B51B5A" w:rsidR="00CB4AB0" w:rsidRPr="00CB4AB0" w:rsidRDefault="00CB4AB0" w:rsidP="007B0A85">
            <w:pPr>
              <w:rPr>
                <w:sz w:val="22"/>
                <w:szCs w:val="22"/>
              </w:rPr>
            </w:pPr>
          </w:p>
        </w:tc>
        <w:tc>
          <w:tcPr>
            <w:tcW w:w="1644" w:type="dxa"/>
          </w:tcPr>
          <w:p w14:paraId="2CC87B1D" w14:textId="77777777" w:rsidR="00CB4AB0" w:rsidRPr="00CB4AB0" w:rsidRDefault="00CB4AB0" w:rsidP="007B0A85">
            <w:pPr>
              <w:rPr>
                <w:sz w:val="22"/>
                <w:szCs w:val="22"/>
              </w:rPr>
            </w:pPr>
          </w:p>
        </w:tc>
      </w:tr>
    </w:tbl>
    <w:p w14:paraId="6E51794E" w14:textId="1659687A" w:rsidR="00CB4AB0" w:rsidRPr="00C00C7B" w:rsidRDefault="00CB4AB0" w:rsidP="00CB4AB0">
      <w:pPr>
        <w:pStyle w:val="Caption"/>
      </w:pPr>
      <w:r>
        <w:t xml:space="preserve">Tabell </w:t>
      </w:r>
      <w:r>
        <w:rPr>
          <w:noProof/>
        </w:rPr>
        <w:fldChar w:fldCharType="begin"/>
      </w:r>
      <w:r>
        <w:rPr>
          <w:noProof/>
        </w:rPr>
        <w:instrText xml:space="preserve"> SEQ Tabell \* ARABIC </w:instrText>
      </w:r>
      <w:r>
        <w:rPr>
          <w:noProof/>
        </w:rPr>
        <w:fldChar w:fldCharType="separate"/>
      </w:r>
      <w:r w:rsidR="007B0A85">
        <w:rPr>
          <w:noProof/>
        </w:rPr>
        <w:t>4</w:t>
      </w:r>
      <w:r>
        <w:rPr>
          <w:noProof/>
        </w:rPr>
        <w:fldChar w:fldCharType="end"/>
      </w:r>
      <w:r>
        <w:t xml:space="preserve"> - Principer</w:t>
      </w:r>
    </w:p>
    <w:p w14:paraId="225BB3E1" w14:textId="76417AD4" w:rsidR="00442447" w:rsidRDefault="00442447" w:rsidP="00442447">
      <w:pPr>
        <w:pStyle w:val="Heading2"/>
      </w:pPr>
      <w:bookmarkStart w:id="13" w:name="_Toc525628164"/>
      <w:r>
        <w:t>Avgränsningar</w:t>
      </w:r>
      <w:bookmarkEnd w:id="13"/>
    </w:p>
    <w:p w14:paraId="33107B5B" w14:textId="011A3539" w:rsidR="00442447" w:rsidRDefault="00442447" w:rsidP="00442447">
      <w:pPr>
        <w:rPr>
          <w:highlight w:val="yellow"/>
        </w:rPr>
      </w:pPr>
      <w:r w:rsidRPr="00442447">
        <w:rPr>
          <w:highlight w:val="yellow"/>
        </w:rPr>
        <w:t xml:space="preserve">Detta avsnitt beskriver eventuella avgränsningar t ex om ISD-planen inte ska </w:t>
      </w:r>
      <w:r>
        <w:rPr>
          <w:highlight w:val="yellow"/>
        </w:rPr>
        <w:t>omfatta någon del av ett system.</w:t>
      </w:r>
    </w:p>
    <w:p w14:paraId="65788699" w14:textId="225DF690" w:rsidR="00442447" w:rsidRDefault="00442447" w:rsidP="00442447"/>
    <w:p w14:paraId="09C8B753" w14:textId="4F3EB98E" w:rsidR="00442447" w:rsidRDefault="00442447" w:rsidP="00442447">
      <w:r w:rsidRPr="00442447">
        <w:rPr>
          <w:highlight w:val="yellow"/>
        </w:rPr>
        <w:t>Stöd till detta kapitel kan hämtas från ISD-Strategin.</w:t>
      </w:r>
    </w:p>
    <w:p w14:paraId="1A5929E1" w14:textId="3151FD58" w:rsidR="00442447" w:rsidRDefault="00442447" w:rsidP="00442447">
      <w:pPr>
        <w:pStyle w:val="Heading2"/>
      </w:pPr>
      <w:bookmarkStart w:id="14" w:name="_Toc525628165"/>
      <w:r>
        <w:t>Beroenden till andra system</w:t>
      </w:r>
      <w:bookmarkEnd w:id="14"/>
    </w:p>
    <w:p w14:paraId="69A84BB7" w14:textId="77777777" w:rsidR="00442447" w:rsidRPr="00442447" w:rsidRDefault="00442447" w:rsidP="00442447">
      <w:pPr>
        <w:rPr>
          <w:highlight w:val="yellow"/>
        </w:rPr>
      </w:pPr>
      <w:r w:rsidRPr="00442447">
        <w:rPr>
          <w:highlight w:val="yellow"/>
        </w:rPr>
        <w:t>Detta avsnitt ska beskriva hur beroenden ser ut till andra system. Flera aspekter är viktiga faktorer som kan påverka IT-säkerhetsarbetet såsom:</w:t>
      </w:r>
    </w:p>
    <w:p w14:paraId="786DA769" w14:textId="436BDDDE" w:rsidR="00442447" w:rsidRPr="00442447" w:rsidRDefault="00442447" w:rsidP="00442447">
      <w:pPr>
        <w:pStyle w:val="ListParagraph"/>
        <w:numPr>
          <w:ilvl w:val="0"/>
          <w:numId w:val="36"/>
        </w:numPr>
        <w:rPr>
          <w:rFonts w:ascii="Garamond" w:hAnsi="Garamond"/>
          <w:highlight w:val="yellow"/>
        </w:rPr>
      </w:pPr>
      <w:r w:rsidRPr="00442447">
        <w:rPr>
          <w:rFonts w:ascii="Garamond" w:hAnsi="Garamond"/>
          <w:highlight w:val="yellow"/>
        </w:rPr>
        <w:t xml:space="preserve">Redan godkända komponenter/system/delsystem är en del av lösningen vilket påverkar de aktiviteter som behöver genomföras i IT-säkerhetsarbetet bland annat i form av analys av återbrukbarhet av dokumentation m m. </w:t>
      </w:r>
    </w:p>
    <w:p w14:paraId="21BC519F" w14:textId="38785ADA" w:rsidR="00442447" w:rsidRPr="00442447" w:rsidRDefault="00442447" w:rsidP="00442447">
      <w:pPr>
        <w:pStyle w:val="ListParagraph"/>
        <w:numPr>
          <w:ilvl w:val="0"/>
          <w:numId w:val="36"/>
        </w:numPr>
        <w:rPr>
          <w:rFonts w:ascii="Garamond" w:hAnsi="Garamond"/>
          <w:highlight w:val="yellow"/>
        </w:rPr>
      </w:pPr>
      <w:r w:rsidRPr="00442447">
        <w:rPr>
          <w:rFonts w:ascii="Garamond" w:hAnsi="Garamond"/>
          <w:highlight w:val="yellow"/>
        </w:rPr>
        <w:t>Krav på godkännande från/till annat projekt/system. Det är viktigt att klargöra vem som har ansvar för godkännandet av ett system och framtagning av dokumentation i det fall system ska användas som utvecklas i annat projekt.</w:t>
      </w:r>
    </w:p>
    <w:p w14:paraId="5093F895" w14:textId="0D896451" w:rsidR="00442447" w:rsidRDefault="00442447" w:rsidP="00442447">
      <w:pPr>
        <w:pStyle w:val="Heading2"/>
      </w:pPr>
      <w:bookmarkStart w:id="15" w:name="_Toc525628166"/>
      <w:r>
        <w:t>Beroenden till andra samverkanspartners</w:t>
      </w:r>
      <w:bookmarkEnd w:id="15"/>
    </w:p>
    <w:p w14:paraId="57B45254" w14:textId="77777777" w:rsidR="00442447" w:rsidRPr="00442447" w:rsidRDefault="00442447" w:rsidP="00442447">
      <w:pPr>
        <w:rPr>
          <w:highlight w:val="yellow"/>
        </w:rPr>
      </w:pPr>
      <w:r w:rsidRPr="00442447">
        <w:rPr>
          <w:highlight w:val="yellow"/>
        </w:rPr>
        <w:t xml:space="preserve">Detta avsnitt ska beskriva hur beroenden ser ut till andra samverkanspartners. Aspekter att ta hänsyn till är: </w:t>
      </w:r>
    </w:p>
    <w:p w14:paraId="3BC7576D" w14:textId="6A3FF7AD" w:rsidR="00442447" w:rsidRPr="00442447" w:rsidRDefault="00442447" w:rsidP="00442447">
      <w:pPr>
        <w:pStyle w:val="ListParagraph"/>
        <w:numPr>
          <w:ilvl w:val="0"/>
          <w:numId w:val="37"/>
        </w:numPr>
        <w:rPr>
          <w:rFonts w:ascii="Garamond" w:hAnsi="Garamond"/>
          <w:highlight w:val="yellow"/>
        </w:rPr>
      </w:pPr>
      <w:r w:rsidRPr="00442447">
        <w:rPr>
          <w:rFonts w:ascii="Garamond" w:hAnsi="Garamond"/>
          <w:highlight w:val="yellow"/>
        </w:rPr>
        <w:t>Vilka krav på IT-säkerhet ställer samverkanspartners?</w:t>
      </w:r>
    </w:p>
    <w:p w14:paraId="6971D48D" w14:textId="05241C08" w:rsidR="00442447" w:rsidRPr="00442447" w:rsidRDefault="00442447" w:rsidP="00442447">
      <w:pPr>
        <w:pStyle w:val="ListParagraph"/>
        <w:numPr>
          <w:ilvl w:val="0"/>
          <w:numId w:val="37"/>
        </w:numPr>
        <w:rPr>
          <w:rFonts w:ascii="Garamond" w:hAnsi="Garamond"/>
          <w:highlight w:val="yellow"/>
        </w:rPr>
      </w:pPr>
      <w:r w:rsidRPr="00442447">
        <w:rPr>
          <w:rFonts w:ascii="Garamond" w:hAnsi="Garamond"/>
          <w:highlight w:val="yellow"/>
        </w:rPr>
        <w:t>Vilka krav på IT-säkerhet ställer FMV på samverkanspartners?</w:t>
      </w:r>
    </w:p>
    <w:p w14:paraId="4EF40AE6" w14:textId="46932E4D" w:rsidR="00442447" w:rsidRDefault="00442447" w:rsidP="00442447">
      <w:pPr>
        <w:pStyle w:val="Heading2"/>
      </w:pPr>
      <w:bookmarkStart w:id="16" w:name="_Toc525628167"/>
      <w:r>
        <w:t>Kravunderlag från Försvarsmakten</w:t>
      </w:r>
      <w:bookmarkEnd w:id="16"/>
    </w:p>
    <w:p w14:paraId="0353060E" w14:textId="77777777" w:rsidR="00442447" w:rsidRPr="00442447" w:rsidRDefault="00442447" w:rsidP="00442447">
      <w:pPr>
        <w:rPr>
          <w:highlight w:val="yellow"/>
        </w:rPr>
      </w:pPr>
      <w:r w:rsidRPr="00442447">
        <w:rPr>
          <w:highlight w:val="yellow"/>
        </w:rPr>
        <w:lastRenderedPageBreak/>
        <w:t xml:space="preserve">De underlag som IT-säkerhetsarbetet ska baseras på från Försvarsmakten ska anges i detta avsnitt. Underlagen kan vara av olika styrande karaktär vilket också kan anges här. Vanliga underlag är: </w:t>
      </w:r>
    </w:p>
    <w:p w14:paraId="7E2AC081" w14:textId="686E22C3" w:rsidR="00442447" w:rsidRPr="00442447" w:rsidRDefault="00442447" w:rsidP="00442447">
      <w:pPr>
        <w:pStyle w:val="ListParagraph"/>
        <w:numPr>
          <w:ilvl w:val="0"/>
          <w:numId w:val="38"/>
        </w:numPr>
        <w:rPr>
          <w:rFonts w:ascii="Garamond" w:hAnsi="Garamond"/>
          <w:highlight w:val="yellow"/>
        </w:rPr>
      </w:pPr>
      <w:r w:rsidRPr="00442447">
        <w:rPr>
          <w:rFonts w:ascii="Garamond" w:hAnsi="Garamond"/>
          <w:highlight w:val="yellow"/>
        </w:rPr>
        <w:t>Systemmålsättning</w:t>
      </w:r>
    </w:p>
    <w:p w14:paraId="231BFB2A" w14:textId="5146B581" w:rsidR="00442447" w:rsidRPr="00442447" w:rsidRDefault="00766F92" w:rsidP="00442447">
      <w:pPr>
        <w:pStyle w:val="ListParagraph"/>
        <w:numPr>
          <w:ilvl w:val="0"/>
          <w:numId w:val="38"/>
        </w:numPr>
        <w:rPr>
          <w:rFonts w:ascii="Garamond" w:hAnsi="Garamond"/>
          <w:highlight w:val="yellow"/>
        </w:rPr>
      </w:pPr>
      <w:r>
        <w:rPr>
          <w:rFonts w:ascii="Garamond" w:hAnsi="Garamond"/>
          <w:highlight w:val="yellow"/>
        </w:rPr>
        <w:t>Säkerhetsmålsättning</w:t>
      </w:r>
    </w:p>
    <w:p w14:paraId="037F36F5" w14:textId="3546B3DB" w:rsidR="00442447" w:rsidRPr="00442447" w:rsidRDefault="00442447" w:rsidP="00442447">
      <w:pPr>
        <w:pStyle w:val="ListParagraph"/>
        <w:numPr>
          <w:ilvl w:val="0"/>
          <w:numId w:val="38"/>
        </w:numPr>
        <w:rPr>
          <w:rFonts w:ascii="Garamond" w:hAnsi="Garamond"/>
          <w:highlight w:val="yellow"/>
        </w:rPr>
      </w:pPr>
      <w:r w:rsidRPr="00442447">
        <w:rPr>
          <w:rFonts w:ascii="Garamond" w:hAnsi="Garamond"/>
          <w:highlight w:val="yellow"/>
        </w:rPr>
        <w:t>FM ITSS</w:t>
      </w:r>
    </w:p>
    <w:p w14:paraId="426BFE11" w14:textId="71848046" w:rsidR="00442447" w:rsidRPr="00442447" w:rsidRDefault="00766F92" w:rsidP="00442447">
      <w:pPr>
        <w:pStyle w:val="ListParagraph"/>
        <w:numPr>
          <w:ilvl w:val="0"/>
          <w:numId w:val="38"/>
        </w:numPr>
        <w:rPr>
          <w:rFonts w:ascii="Garamond" w:hAnsi="Garamond"/>
          <w:highlight w:val="yellow"/>
        </w:rPr>
      </w:pPr>
      <w:r>
        <w:rPr>
          <w:rFonts w:ascii="Garamond" w:hAnsi="Garamond"/>
          <w:highlight w:val="yellow"/>
        </w:rPr>
        <w:t>MUST KSF</w:t>
      </w:r>
    </w:p>
    <w:p w14:paraId="43FE9A55" w14:textId="421B48B5" w:rsidR="00442447" w:rsidRPr="00442447" w:rsidRDefault="00442447" w:rsidP="00442447">
      <w:pPr>
        <w:pStyle w:val="ListParagraph"/>
        <w:numPr>
          <w:ilvl w:val="0"/>
          <w:numId w:val="38"/>
        </w:numPr>
        <w:rPr>
          <w:rFonts w:ascii="Garamond" w:hAnsi="Garamond"/>
          <w:highlight w:val="yellow"/>
        </w:rPr>
      </w:pPr>
      <w:r w:rsidRPr="00442447">
        <w:rPr>
          <w:rFonts w:ascii="Garamond" w:hAnsi="Garamond"/>
          <w:highlight w:val="yellow"/>
        </w:rPr>
        <w:t>Beslut från FM</w:t>
      </w:r>
    </w:p>
    <w:p w14:paraId="197385A6" w14:textId="5659EF7F" w:rsidR="00442447" w:rsidRPr="00442447" w:rsidRDefault="00442447" w:rsidP="00442447">
      <w:pPr>
        <w:pStyle w:val="ListParagraph"/>
        <w:numPr>
          <w:ilvl w:val="0"/>
          <w:numId w:val="38"/>
        </w:numPr>
        <w:rPr>
          <w:rFonts w:ascii="Garamond" w:hAnsi="Garamond"/>
          <w:highlight w:val="yellow"/>
        </w:rPr>
      </w:pPr>
      <w:r w:rsidRPr="00442447">
        <w:rPr>
          <w:rFonts w:ascii="Garamond" w:hAnsi="Garamond"/>
          <w:highlight w:val="yellow"/>
        </w:rPr>
        <w:t>Externa krav och beroenden såsom internationella krav o</w:t>
      </w:r>
      <w:r w:rsidR="00766F92">
        <w:rPr>
          <w:rFonts w:ascii="Garamond" w:hAnsi="Garamond"/>
          <w:highlight w:val="yellow"/>
        </w:rPr>
        <w:t>ch andra organisationers system</w:t>
      </w:r>
    </w:p>
    <w:p w14:paraId="7FDAF1D0" w14:textId="3D2F929B" w:rsidR="00442447" w:rsidRDefault="00442447" w:rsidP="00442447">
      <w:pPr>
        <w:pStyle w:val="ListParagraph"/>
        <w:numPr>
          <w:ilvl w:val="0"/>
          <w:numId w:val="38"/>
        </w:numPr>
        <w:rPr>
          <w:rFonts w:ascii="Garamond" w:hAnsi="Garamond"/>
          <w:highlight w:val="yellow"/>
        </w:rPr>
      </w:pPr>
      <w:r w:rsidRPr="00442447">
        <w:rPr>
          <w:rFonts w:ascii="Garamond" w:hAnsi="Garamond"/>
          <w:highlight w:val="yellow"/>
        </w:rPr>
        <w:t>Styrni</w:t>
      </w:r>
      <w:r w:rsidR="00766F92">
        <w:rPr>
          <w:rFonts w:ascii="Garamond" w:hAnsi="Garamond"/>
          <w:highlight w:val="yellow"/>
        </w:rPr>
        <w:t>ng av val av system/komponenter</w:t>
      </w:r>
    </w:p>
    <w:p w14:paraId="0EE230C6" w14:textId="0CF1AF45" w:rsidR="00CB4AB0" w:rsidRDefault="00CB4AB0" w:rsidP="00CB4AB0">
      <w:pPr>
        <w:rPr>
          <w:highlight w:val="yellow"/>
        </w:rPr>
      </w:pPr>
    </w:p>
    <w:tbl>
      <w:tblPr>
        <w:tblStyle w:val="TableGrid"/>
        <w:tblW w:w="5176" w:type="pct"/>
        <w:jc w:val="center"/>
        <w:tblLayout w:type="fixed"/>
        <w:tblLook w:val="01E0" w:firstRow="1" w:lastRow="1" w:firstColumn="1" w:lastColumn="1" w:noHBand="0" w:noVBand="0"/>
      </w:tblPr>
      <w:tblGrid>
        <w:gridCol w:w="847"/>
        <w:gridCol w:w="5102"/>
        <w:gridCol w:w="2126"/>
        <w:gridCol w:w="1418"/>
      </w:tblGrid>
      <w:tr w:rsidR="00CB4AB0" w:rsidRPr="007C5A6F" w14:paraId="6A5B12D2" w14:textId="2B54C330" w:rsidTr="00CB4AB0">
        <w:trPr>
          <w:cantSplit/>
          <w:tblHeader/>
          <w:jc w:val="center"/>
        </w:trPr>
        <w:tc>
          <w:tcPr>
            <w:tcW w:w="847" w:type="dxa"/>
            <w:shd w:val="clear" w:color="auto" w:fill="D9D9D9" w:themeFill="background1" w:themeFillShade="D9"/>
          </w:tcPr>
          <w:p w14:paraId="14BAAD72" w14:textId="77777777" w:rsidR="00CB4AB0" w:rsidRPr="007C5A6F" w:rsidRDefault="00CB4AB0" w:rsidP="007B0A85">
            <w:pPr>
              <w:rPr>
                <w:b/>
                <w:sz w:val="22"/>
                <w:szCs w:val="22"/>
              </w:rPr>
            </w:pPr>
            <w:r>
              <w:rPr>
                <w:b/>
                <w:sz w:val="22"/>
                <w:szCs w:val="22"/>
              </w:rPr>
              <w:t>Nr</w:t>
            </w:r>
          </w:p>
        </w:tc>
        <w:tc>
          <w:tcPr>
            <w:tcW w:w="5102" w:type="dxa"/>
            <w:shd w:val="clear" w:color="auto" w:fill="D9D9D9" w:themeFill="background1" w:themeFillShade="D9"/>
          </w:tcPr>
          <w:p w14:paraId="589CA110" w14:textId="1BE524CA" w:rsidR="00CB4AB0" w:rsidRPr="007C5A6F" w:rsidRDefault="00CB4AB0" w:rsidP="007B0A85">
            <w:pPr>
              <w:rPr>
                <w:b/>
                <w:sz w:val="22"/>
                <w:szCs w:val="22"/>
              </w:rPr>
            </w:pPr>
            <w:r>
              <w:rPr>
                <w:b/>
                <w:sz w:val="22"/>
                <w:szCs w:val="22"/>
              </w:rPr>
              <w:t>Dokument</w:t>
            </w:r>
          </w:p>
        </w:tc>
        <w:tc>
          <w:tcPr>
            <w:tcW w:w="2126" w:type="dxa"/>
            <w:shd w:val="clear" w:color="auto" w:fill="D9D9D9" w:themeFill="background1" w:themeFillShade="D9"/>
          </w:tcPr>
          <w:p w14:paraId="0BDBDAED" w14:textId="499CA3CF" w:rsidR="00CB4AB0" w:rsidRPr="007C5A6F" w:rsidRDefault="00CB4AB0" w:rsidP="007B0A85">
            <w:pPr>
              <w:rPr>
                <w:b/>
                <w:sz w:val="22"/>
                <w:szCs w:val="22"/>
              </w:rPr>
            </w:pPr>
            <w:r>
              <w:rPr>
                <w:b/>
                <w:sz w:val="22"/>
                <w:szCs w:val="22"/>
              </w:rPr>
              <w:t>Dokumentnummer</w:t>
            </w:r>
          </w:p>
        </w:tc>
        <w:tc>
          <w:tcPr>
            <w:tcW w:w="1418" w:type="dxa"/>
            <w:shd w:val="clear" w:color="auto" w:fill="D9D9D9" w:themeFill="background1" w:themeFillShade="D9"/>
          </w:tcPr>
          <w:p w14:paraId="6DD0CBA5" w14:textId="0591E71D" w:rsidR="00CB4AB0" w:rsidRDefault="00CB4AB0" w:rsidP="007B0A85">
            <w:pPr>
              <w:rPr>
                <w:b/>
                <w:sz w:val="22"/>
                <w:szCs w:val="22"/>
              </w:rPr>
            </w:pPr>
            <w:r>
              <w:rPr>
                <w:b/>
                <w:sz w:val="22"/>
                <w:szCs w:val="22"/>
              </w:rPr>
              <w:t>Styrande</w:t>
            </w:r>
          </w:p>
        </w:tc>
      </w:tr>
      <w:tr w:rsidR="00CB4AB0" w:rsidRPr="007C5A6F" w14:paraId="296B150A" w14:textId="7E217685" w:rsidTr="00CB4AB0">
        <w:trPr>
          <w:cantSplit/>
          <w:jc w:val="center"/>
        </w:trPr>
        <w:tc>
          <w:tcPr>
            <w:tcW w:w="847" w:type="dxa"/>
          </w:tcPr>
          <w:p w14:paraId="42EDF4C8" w14:textId="77777777" w:rsidR="00CB4AB0" w:rsidRPr="00CB4AB0" w:rsidRDefault="00CB4AB0" w:rsidP="007B0A85">
            <w:pPr>
              <w:rPr>
                <w:sz w:val="22"/>
                <w:szCs w:val="22"/>
              </w:rPr>
            </w:pPr>
          </w:p>
        </w:tc>
        <w:tc>
          <w:tcPr>
            <w:tcW w:w="5102" w:type="dxa"/>
          </w:tcPr>
          <w:p w14:paraId="3DD4651D" w14:textId="77777777" w:rsidR="00CB4AB0" w:rsidRPr="00CB4AB0" w:rsidRDefault="00CB4AB0" w:rsidP="007B0A85">
            <w:pPr>
              <w:rPr>
                <w:sz w:val="22"/>
                <w:szCs w:val="22"/>
              </w:rPr>
            </w:pPr>
          </w:p>
        </w:tc>
        <w:tc>
          <w:tcPr>
            <w:tcW w:w="2126" w:type="dxa"/>
          </w:tcPr>
          <w:p w14:paraId="1837D5D1" w14:textId="77777777" w:rsidR="00CB4AB0" w:rsidRPr="00CB4AB0" w:rsidRDefault="00CB4AB0" w:rsidP="007B0A85">
            <w:pPr>
              <w:rPr>
                <w:sz w:val="22"/>
                <w:szCs w:val="22"/>
              </w:rPr>
            </w:pPr>
          </w:p>
        </w:tc>
        <w:tc>
          <w:tcPr>
            <w:tcW w:w="1418" w:type="dxa"/>
          </w:tcPr>
          <w:p w14:paraId="64CCB6A3" w14:textId="77777777" w:rsidR="00CB4AB0" w:rsidRPr="00CB4AB0" w:rsidRDefault="00CB4AB0" w:rsidP="007B0A85">
            <w:pPr>
              <w:rPr>
                <w:sz w:val="22"/>
                <w:szCs w:val="22"/>
              </w:rPr>
            </w:pPr>
          </w:p>
        </w:tc>
      </w:tr>
      <w:tr w:rsidR="00CB4AB0" w:rsidRPr="007C5A6F" w14:paraId="139B3134" w14:textId="1C8781D4" w:rsidTr="00CB4AB0">
        <w:trPr>
          <w:cantSplit/>
          <w:jc w:val="center"/>
        </w:trPr>
        <w:tc>
          <w:tcPr>
            <w:tcW w:w="847" w:type="dxa"/>
          </w:tcPr>
          <w:p w14:paraId="0C12F7C7" w14:textId="77777777" w:rsidR="00CB4AB0" w:rsidRPr="00CB4AB0" w:rsidRDefault="00CB4AB0" w:rsidP="007B0A85">
            <w:pPr>
              <w:rPr>
                <w:sz w:val="22"/>
                <w:szCs w:val="22"/>
              </w:rPr>
            </w:pPr>
          </w:p>
        </w:tc>
        <w:tc>
          <w:tcPr>
            <w:tcW w:w="5102" w:type="dxa"/>
          </w:tcPr>
          <w:p w14:paraId="4EB84A49" w14:textId="77777777" w:rsidR="00CB4AB0" w:rsidRPr="00CB4AB0" w:rsidRDefault="00CB4AB0" w:rsidP="007B0A85">
            <w:pPr>
              <w:rPr>
                <w:sz w:val="22"/>
                <w:szCs w:val="22"/>
              </w:rPr>
            </w:pPr>
          </w:p>
        </w:tc>
        <w:tc>
          <w:tcPr>
            <w:tcW w:w="2126" w:type="dxa"/>
          </w:tcPr>
          <w:p w14:paraId="0F06A6D1" w14:textId="77777777" w:rsidR="00CB4AB0" w:rsidRPr="00CB4AB0" w:rsidRDefault="00CB4AB0" w:rsidP="007B0A85">
            <w:pPr>
              <w:rPr>
                <w:sz w:val="22"/>
                <w:szCs w:val="22"/>
              </w:rPr>
            </w:pPr>
          </w:p>
        </w:tc>
        <w:tc>
          <w:tcPr>
            <w:tcW w:w="1418" w:type="dxa"/>
          </w:tcPr>
          <w:p w14:paraId="158C6A19" w14:textId="77777777" w:rsidR="00CB4AB0" w:rsidRPr="00CB4AB0" w:rsidRDefault="00CB4AB0" w:rsidP="007B0A85">
            <w:pPr>
              <w:rPr>
                <w:sz w:val="22"/>
                <w:szCs w:val="22"/>
              </w:rPr>
            </w:pPr>
          </w:p>
        </w:tc>
      </w:tr>
      <w:tr w:rsidR="00CB4AB0" w:rsidRPr="007C5A6F" w14:paraId="5C24CFA5" w14:textId="46CF10E1" w:rsidTr="00CB4AB0">
        <w:trPr>
          <w:cantSplit/>
          <w:jc w:val="center"/>
        </w:trPr>
        <w:tc>
          <w:tcPr>
            <w:tcW w:w="847" w:type="dxa"/>
          </w:tcPr>
          <w:p w14:paraId="43BB4A64" w14:textId="77777777" w:rsidR="00CB4AB0" w:rsidRPr="00CB4AB0" w:rsidRDefault="00CB4AB0" w:rsidP="007B0A85">
            <w:pPr>
              <w:rPr>
                <w:sz w:val="22"/>
                <w:szCs w:val="22"/>
              </w:rPr>
            </w:pPr>
          </w:p>
        </w:tc>
        <w:tc>
          <w:tcPr>
            <w:tcW w:w="5102" w:type="dxa"/>
          </w:tcPr>
          <w:p w14:paraId="0321C881" w14:textId="77777777" w:rsidR="00CB4AB0" w:rsidRPr="00CB4AB0" w:rsidRDefault="00CB4AB0" w:rsidP="007B0A85">
            <w:pPr>
              <w:rPr>
                <w:sz w:val="22"/>
                <w:szCs w:val="22"/>
              </w:rPr>
            </w:pPr>
          </w:p>
        </w:tc>
        <w:tc>
          <w:tcPr>
            <w:tcW w:w="2126" w:type="dxa"/>
          </w:tcPr>
          <w:p w14:paraId="4215BF1A" w14:textId="77777777" w:rsidR="00CB4AB0" w:rsidRPr="00CB4AB0" w:rsidRDefault="00CB4AB0" w:rsidP="007B0A85">
            <w:pPr>
              <w:rPr>
                <w:sz w:val="22"/>
                <w:szCs w:val="22"/>
              </w:rPr>
            </w:pPr>
          </w:p>
        </w:tc>
        <w:tc>
          <w:tcPr>
            <w:tcW w:w="1418" w:type="dxa"/>
          </w:tcPr>
          <w:p w14:paraId="10C772BD" w14:textId="77777777" w:rsidR="00CB4AB0" w:rsidRPr="00CB4AB0" w:rsidRDefault="00CB4AB0" w:rsidP="007B0A85">
            <w:pPr>
              <w:rPr>
                <w:sz w:val="22"/>
                <w:szCs w:val="22"/>
              </w:rPr>
            </w:pPr>
          </w:p>
        </w:tc>
      </w:tr>
    </w:tbl>
    <w:p w14:paraId="65D551DC" w14:textId="32A6B332" w:rsidR="00CB4AB0" w:rsidRPr="00C00C7B" w:rsidRDefault="00CB4AB0" w:rsidP="00CB4AB0">
      <w:pPr>
        <w:pStyle w:val="Caption"/>
      </w:pPr>
      <w:r>
        <w:t xml:space="preserve">Tabell </w:t>
      </w:r>
      <w:r>
        <w:rPr>
          <w:noProof/>
        </w:rPr>
        <w:fldChar w:fldCharType="begin"/>
      </w:r>
      <w:r>
        <w:rPr>
          <w:noProof/>
        </w:rPr>
        <w:instrText xml:space="preserve"> SEQ Tabell \* ARABIC </w:instrText>
      </w:r>
      <w:r>
        <w:rPr>
          <w:noProof/>
        </w:rPr>
        <w:fldChar w:fldCharType="separate"/>
      </w:r>
      <w:r w:rsidR="007B0A85">
        <w:rPr>
          <w:noProof/>
        </w:rPr>
        <w:t>5</w:t>
      </w:r>
      <w:r>
        <w:rPr>
          <w:noProof/>
        </w:rPr>
        <w:fldChar w:fldCharType="end"/>
      </w:r>
      <w:r>
        <w:t xml:space="preserve"> – Kravunderlag från Försvarsmakten</w:t>
      </w:r>
    </w:p>
    <w:p w14:paraId="0D7BC7D4" w14:textId="30C702A3" w:rsidR="00442447" w:rsidRDefault="00442447" w:rsidP="00442447">
      <w:pPr>
        <w:pStyle w:val="Heading2"/>
      </w:pPr>
      <w:bookmarkStart w:id="17" w:name="_Toc525628168"/>
      <w:r>
        <w:t>Kravunderlag från FMV</w:t>
      </w:r>
      <w:bookmarkEnd w:id="17"/>
    </w:p>
    <w:p w14:paraId="60ADCEE1" w14:textId="77777777" w:rsidR="00442447" w:rsidRPr="00442447" w:rsidRDefault="00442447" w:rsidP="00442447">
      <w:pPr>
        <w:rPr>
          <w:highlight w:val="yellow"/>
        </w:rPr>
      </w:pPr>
      <w:r w:rsidRPr="00442447">
        <w:rPr>
          <w:highlight w:val="yellow"/>
        </w:rPr>
        <w:t xml:space="preserve">De underlag som IT-säkerhetsarbetet ska baseras på från Försvarets materielverk ska anges i detta avsnitt. Exempel: </w:t>
      </w:r>
    </w:p>
    <w:p w14:paraId="1EFDEEAE" w14:textId="2E64B631" w:rsidR="00442447" w:rsidRPr="00442447" w:rsidRDefault="00442447" w:rsidP="00442447">
      <w:pPr>
        <w:pStyle w:val="ListParagraph"/>
        <w:numPr>
          <w:ilvl w:val="0"/>
          <w:numId w:val="39"/>
        </w:numPr>
        <w:rPr>
          <w:rFonts w:ascii="Garamond" w:hAnsi="Garamond"/>
          <w:highlight w:val="yellow"/>
        </w:rPr>
      </w:pPr>
      <w:r w:rsidRPr="00442447">
        <w:rPr>
          <w:rFonts w:ascii="Garamond" w:hAnsi="Garamond"/>
          <w:highlight w:val="yellow"/>
        </w:rPr>
        <w:t>ISD-Strategi</w:t>
      </w:r>
    </w:p>
    <w:p w14:paraId="7C5918FC" w14:textId="59C61419" w:rsidR="00442447" w:rsidRPr="00442447" w:rsidRDefault="00442447" w:rsidP="00442447">
      <w:pPr>
        <w:pStyle w:val="ListParagraph"/>
        <w:numPr>
          <w:ilvl w:val="0"/>
          <w:numId w:val="39"/>
        </w:numPr>
        <w:rPr>
          <w:rFonts w:ascii="Garamond" w:hAnsi="Garamond"/>
          <w:highlight w:val="yellow"/>
        </w:rPr>
      </w:pPr>
      <w:r w:rsidRPr="00442447">
        <w:rPr>
          <w:rFonts w:ascii="Garamond" w:hAnsi="Garamond"/>
          <w:highlight w:val="yellow"/>
        </w:rPr>
        <w:t>vägledning för utveckling av säkra system</w:t>
      </w:r>
    </w:p>
    <w:p w14:paraId="64742D33" w14:textId="77777777" w:rsidR="00442447" w:rsidRPr="00442447" w:rsidRDefault="00442447" w:rsidP="00442447">
      <w:pPr>
        <w:pStyle w:val="ListParagraph"/>
        <w:numPr>
          <w:ilvl w:val="0"/>
          <w:numId w:val="39"/>
        </w:numPr>
        <w:rPr>
          <w:rFonts w:ascii="Garamond" w:hAnsi="Garamond"/>
          <w:highlight w:val="yellow"/>
        </w:rPr>
      </w:pPr>
      <w:r w:rsidRPr="00442447">
        <w:rPr>
          <w:rFonts w:ascii="Garamond" w:hAnsi="Garamond"/>
          <w:highlight w:val="yellow"/>
        </w:rPr>
        <w:t>instruktioner</w:t>
      </w:r>
    </w:p>
    <w:p w14:paraId="3683CB13" w14:textId="77777777" w:rsidR="00442447" w:rsidRPr="00442447" w:rsidRDefault="00442447" w:rsidP="00442447">
      <w:pPr>
        <w:pStyle w:val="ListParagraph"/>
        <w:numPr>
          <w:ilvl w:val="0"/>
          <w:numId w:val="39"/>
        </w:numPr>
        <w:rPr>
          <w:rFonts w:ascii="Garamond" w:hAnsi="Garamond"/>
          <w:highlight w:val="yellow"/>
        </w:rPr>
      </w:pPr>
      <w:r w:rsidRPr="00442447">
        <w:rPr>
          <w:rFonts w:ascii="Garamond" w:hAnsi="Garamond"/>
          <w:highlight w:val="yellow"/>
        </w:rPr>
        <w:t xml:space="preserve">designregler </w:t>
      </w:r>
    </w:p>
    <w:p w14:paraId="53F5D004" w14:textId="77777777" w:rsidR="00442447" w:rsidRPr="00442447" w:rsidRDefault="00442447" w:rsidP="00442447">
      <w:pPr>
        <w:pStyle w:val="ListParagraph"/>
        <w:numPr>
          <w:ilvl w:val="0"/>
          <w:numId w:val="39"/>
        </w:numPr>
        <w:rPr>
          <w:rFonts w:ascii="Garamond" w:hAnsi="Garamond"/>
          <w:highlight w:val="yellow"/>
        </w:rPr>
      </w:pPr>
      <w:r w:rsidRPr="00442447">
        <w:rPr>
          <w:rFonts w:ascii="Garamond" w:hAnsi="Garamond"/>
          <w:highlight w:val="yellow"/>
        </w:rPr>
        <w:t>mallar</w:t>
      </w:r>
    </w:p>
    <w:p w14:paraId="5F93B0B4" w14:textId="77777777" w:rsidR="00442447" w:rsidRPr="00442447" w:rsidRDefault="00442447" w:rsidP="00442447">
      <w:pPr>
        <w:pStyle w:val="ListParagraph"/>
        <w:numPr>
          <w:ilvl w:val="0"/>
          <w:numId w:val="39"/>
        </w:numPr>
        <w:rPr>
          <w:rFonts w:ascii="Garamond" w:hAnsi="Garamond"/>
          <w:highlight w:val="yellow"/>
        </w:rPr>
      </w:pPr>
      <w:r w:rsidRPr="00442447">
        <w:rPr>
          <w:rFonts w:ascii="Garamond" w:hAnsi="Garamond"/>
          <w:highlight w:val="yellow"/>
        </w:rPr>
        <w:t xml:space="preserve">olika inriktningar </w:t>
      </w:r>
    </w:p>
    <w:p w14:paraId="0CB25199" w14:textId="73173C12" w:rsidR="00442447" w:rsidRDefault="00442447" w:rsidP="00442447">
      <w:pPr>
        <w:pStyle w:val="ListParagraph"/>
        <w:numPr>
          <w:ilvl w:val="0"/>
          <w:numId w:val="39"/>
        </w:numPr>
        <w:rPr>
          <w:rFonts w:ascii="Garamond" w:hAnsi="Garamond"/>
          <w:highlight w:val="yellow"/>
        </w:rPr>
      </w:pPr>
      <w:r w:rsidRPr="00442447">
        <w:rPr>
          <w:rFonts w:ascii="Garamond" w:hAnsi="Garamond"/>
          <w:highlight w:val="yellow"/>
        </w:rPr>
        <w:t>styrning av val av system/komponenter</w:t>
      </w:r>
    </w:p>
    <w:p w14:paraId="5D686EEE" w14:textId="77777777" w:rsidR="00CB4AB0" w:rsidRPr="00442447" w:rsidRDefault="00CB4AB0" w:rsidP="00CB4AB0">
      <w:pPr>
        <w:pStyle w:val="ListParagraph"/>
        <w:rPr>
          <w:rFonts w:ascii="Garamond" w:hAnsi="Garamond"/>
          <w:highlight w:val="yellow"/>
        </w:rPr>
      </w:pPr>
    </w:p>
    <w:tbl>
      <w:tblPr>
        <w:tblStyle w:val="TableGrid"/>
        <w:tblW w:w="5176" w:type="pct"/>
        <w:jc w:val="center"/>
        <w:tblLayout w:type="fixed"/>
        <w:tblLook w:val="01E0" w:firstRow="1" w:lastRow="1" w:firstColumn="1" w:lastColumn="1" w:noHBand="0" w:noVBand="0"/>
      </w:tblPr>
      <w:tblGrid>
        <w:gridCol w:w="847"/>
        <w:gridCol w:w="5102"/>
        <w:gridCol w:w="2126"/>
        <w:gridCol w:w="1418"/>
      </w:tblGrid>
      <w:tr w:rsidR="00CB4AB0" w:rsidRPr="007C5A6F" w14:paraId="69B69E3F" w14:textId="77777777" w:rsidTr="007B0A85">
        <w:trPr>
          <w:cantSplit/>
          <w:tblHeader/>
          <w:jc w:val="center"/>
        </w:trPr>
        <w:tc>
          <w:tcPr>
            <w:tcW w:w="847" w:type="dxa"/>
            <w:shd w:val="clear" w:color="auto" w:fill="D9D9D9" w:themeFill="background1" w:themeFillShade="D9"/>
          </w:tcPr>
          <w:p w14:paraId="3060FC0E" w14:textId="57D731F3" w:rsidR="00CB4AB0" w:rsidRPr="007C5A6F" w:rsidRDefault="00442447" w:rsidP="007B0A85">
            <w:pPr>
              <w:rPr>
                <w:b/>
                <w:sz w:val="22"/>
                <w:szCs w:val="22"/>
              </w:rPr>
            </w:pPr>
            <w:r>
              <w:br w:type="page"/>
            </w:r>
            <w:r w:rsidR="00CB4AB0">
              <w:rPr>
                <w:b/>
                <w:sz w:val="22"/>
                <w:szCs w:val="22"/>
              </w:rPr>
              <w:t>Nr</w:t>
            </w:r>
          </w:p>
        </w:tc>
        <w:tc>
          <w:tcPr>
            <w:tcW w:w="5102" w:type="dxa"/>
            <w:shd w:val="clear" w:color="auto" w:fill="D9D9D9" w:themeFill="background1" w:themeFillShade="D9"/>
          </w:tcPr>
          <w:p w14:paraId="13B284D9" w14:textId="77777777" w:rsidR="00CB4AB0" w:rsidRPr="007C5A6F" w:rsidRDefault="00CB4AB0" w:rsidP="007B0A85">
            <w:pPr>
              <w:rPr>
                <w:b/>
                <w:sz w:val="22"/>
                <w:szCs w:val="22"/>
              </w:rPr>
            </w:pPr>
            <w:r>
              <w:rPr>
                <w:b/>
                <w:sz w:val="22"/>
                <w:szCs w:val="22"/>
              </w:rPr>
              <w:t>Dokument</w:t>
            </w:r>
          </w:p>
        </w:tc>
        <w:tc>
          <w:tcPr>
            <w:tcW w:w="2126" w:type="dxa"/>
            <w:shd w:val="clear" w:color="auto" w:fill="D9D9D9" w:themeFill="background1" w:themeFillShade="D9"/>
          </w:tcPr>
          <w:p w14:paraId="429F318E" w14:textId="77777777" w:rsidR="00CB4AB0" w:rsidRPr="007C5A6F" w:rsidRDefault="00CB4AB0" w:rsidP="007B0A85">
            <w:pPr>
              <w:rPr>
                <w:b/>
                <w:sz w:val="22"/>
                <w:szCs w:val="22"/>
              </w:rPr>
            </w:pPr>
            <w:r>
              <w:rPr>
                <w:b/>
                <w:sz w:val="22"/>
                <w:szCs w:val="22"/>
              </w:rPr>
              <w:t>Dokumentnummer</w:t>
            </w:r>
          </w:p>
        </w:tc>
        <w:tc>
          <w:tcPr>
            <w:tcW w:w="1418" w:type="dxa"/>
            <w:shd w:val="clear" w:color="auto" w:fill="D9D9D9" w:themeFill="background1" w:themeFillShade="D9"/>
          </w:tcPr>
          <w:p w14:paraId="703CDB51" w14:textId="77777777" w:rsidR="00CB4AB0" w:rsidRDefault="00CB4AB0" w:rsidP="007B0A85">
            <w:pPr>
              <w:rPr>
                <w:b/>
                <w:sz w:val="22"/>
                <w:szCs w:val="22"/>
              </w:rPr>
            </w:pPr>
            <w:r>
              <w:rPr>
                <w:b/>
                <w:sz w:val="22"/>
                <w:szCs w:val="22"/>
              </w:rPr>
              <w:t>Styrande</w:t>
            </w:r>
          </w:p>
        </w:tc>
      </w:tr>
      <w:tr w:rsidR="00CB4AB0" w:rsidRPr="007C5A6F" w14:paraId="4B1830BE" w14:textId="77777777" w:rsidTr="007B0A85">
        <w:trPr>
          <w:cantSplit/>
          <w:jc w:val="center"/>
        </w:trPr>
        <w:tc>
          <w:tcPr>
            <w:tcW w:w="847" w:type="dxa"/>
          </w:tcPr>
          <w:p w14:paraId="1DE1BF6A" w14:textId="77777777" w:rsidR="00CB4AB0" w:rsidRPr="00CB4AB0" w:rsidRDefault="00CB4AB0" w:rsidP="007B0A85">
            <w:pPr>
              <w:rPr>
                <w:sz w:val="22"/>
                <w:szCs w:val="22"/>
              </w:rPr>
            </w:pPr>
          </w:p>
        </w:tc>
        <w:tc>
          <w:tcPr>
            <w:tcW w:w="5102" w:type="dxa"/>
          </w:tcPr>
          <w:p w14:paraId="787907E4" w14:textId="77777777" w:rsidR="00CB4AB0" w:rsidRPr="00CB4AB0" w:rsidRDefault="00CB4AB0" w:rsidP="007B0A85">
            <w:pPr>
              <w:rPr>
                <w:sz w:val="22"/>
                <w:szCs w:val="22"/>
              </w:rPr>
            </w:pPr>
          </w:p>
        </w:tc>
        <w:tc>
          <w:tcPr>
            <w:tcW w:w="2126" w:type="dxa"/>
          </w:tcPr>
          <w:p w14:paraId="5630B37B" w14:textId="77777777" w:rsidR="00CB4AB0" w:rsidRPr="00CB4AB0" w:rsidRDefault="00CB4AB0" w:rsidP="007B0A85">
            <w:pPr>
              <w:rPr>
                <w:sz w:val="22"/>
                <w:szCs w:val="22"/>
              </w:rPr>
            </w:pPr>
          </w:p>
        </w:tc>
        <w:tc>
          <w:tcPr>
            <w:tcW w:w="1418" w:type="dxa"/>
          </w:tcPr>
          <w:p w14:paraId="2562670D" w14:textId="77777777" w:rsidR="00CB4AB0" w:rsidRPr="00CB4AB0" w:rsidRDefault="00CB4AB0" w:rsidP="007B0A85">
            <w:pPr>
              <w:rPr>
                <w:sz w:val="22"/>
                <w:szCs w:val="22"/>
              </w:rPr>
            </w:pPr>
          </w:p>
        </w:tc>
      </w:tr>
      <w:tr w:rsidR="00CB4AB0" w:rsidRPr="007C5A6F" w14:paraId="1FA8309D" w14:textId="77777777" w:rsidTr="007B0A85">
        <w:trPr>
          <w:cantSplit/>
          <w:jc w:val="center"/>
        </w:trPr>
        <w:tc>
          <w:tcPr>
            <w:tcW w:w="847" w:type="dxa"/>
          </w:tcPr>
          <w:p w14:paraId="7A12CCC0" w14:textId="77777777" w:rsidR="00CB4AB0" w:rsidRPr="00CB4AB0" w:rsidRDefault="00CB4AB0" w:rsidP="007B0A85">
            <w:pPr>
              <w:rPr>
                <w:sz w:val="22"/>
                <w:szCs w:val="22"/>
              </w:rPr>
            </w:pPr>
          </w:p>
        </w:tc>
        <w:tc>
          <w:tcPr>
            <w:tcW w:w="5102" w:type="dxa"/>
          </w:tcPr>
          <w:p w14:paraId="3E45D8E3" w14:textId="77777777" w:rsidR="00CB4AB0" w:rsidRPr="00CB4AB0" w:rsidRDefault="00CB4AB0" w:rsidP="007B0A85">
            <w:pPr>
              <w:rPr>
                <w:sz w:val="22"/>
                <w:szCs w:val="22"/>
              </w:rPr>
            </w:pPr>
          </w:p>
        </w:tc>
        <w:tc>
          <w:tcPr>
            <w:tcW w:w="2126" w:type="dxa"/>
          </w:tcPr>
          <w:p w14:paraId="189E4F1D" w14:textId="77777777" w:rsidR="00CB4AB0" w:rsidRPr="00CB4AB0" w:rsidRDefault="00CB4AB0" w:rsidP="007B0A85">
            <w:pPr>
              <w:rPr>
                <w:sz w:val="22"/>
                <w:szCs w:val="22"/>
              </w:rPr>
            </w:pPr>
          </w:p>
        </w:tc>
        <w:tc>
          <w:tcPr>
            <w:tcW w:w="1418" w:type="dxa"/>
          </w:tcPr>
          <w:p w14:paraId="0C4DCC6D" w14:textId="77777777" w:rsidR="00CB4AB0" w:rsidRPr="00CB4AB0" w:rsidRDefault="00CB4AB0" w:rsidP="007B0A85">
            <w:pPr>
              <w:rPr>
                <w:sz w:val="22"/>
                <w:szCs w:val="22"/>
              </w:rPr>
            </w:pPr>
          </w:p>
        </w:tc>
      </w:tr>
      <w:tr w:rsidR="00CB4AB0" w:rsidRPr="007C5A6F" w14:paraId="3AAE7B30" w14:textId="77777777" w:rsidTr="007B0A85">
        <w:trPr>
          <w:cantSplit/>
          <w:jc w:val="center"/>
        </w:trPr>
        <w:tc>
          <w:tcPr>
            <w:tcW w:w="847" w:type="dxa"/>
          </w:tcPr>
          <w:p w14:paraId="125DC7A9" w14:textId="77777777" w:rsidR="00CB4AB0" w:rsidRPr="00CB4AB0" w:rsidRDefault="00CB4AB0" w:rsidP="007B0A85">
            <w:pPr>
              <w:rPr>
                <w:sz w:val="22"/>
                <w:szCs w:val="22"/>
              </w:rPr>
            </w:pPr>
          </w:p>
        </w:tc>
        <w:tc>
          <w:tcPr>
            <w:tcW w:w="5102" w:type="dxa"/>
          </w:tcPr>
          <w:p w14:paraId="32C162F4" w14:textId="77777777" w:rsidR="00CB4AB0" w:rsidRPr="00CB4AB0" w:rsidRDefault="00CB4AB0" w:rsidP="007B0A85">
            <w:pPr>
              <w:rPr>
                <w:sz w:val="22"/>
                <w:szCs w:val="22"/>
              </w:rPr>
            </w:pPr>
          </w:p>
        </w:tc>
        <w:tc>
          <w:tcPr>
            <w:tcW w:w="2126" w:type="dxa"/>
          </w:tcPr>
          <w:p w14:paraId="3FFE0C33" w14:textId="77777777" w:rsidR="00CB4AB0" w:rsidRPr="00CB4AB0" w:rsidRDefault="00CB4AB0" w:rsidP="007B0A85">
            <w:pPr>
              <w:rPr>
                <w:sz w:val="22"/>
                <w:szCs w:val="22"/>
              </w:rPr>
            </w:pPr>
          </w:p>
        </w:tc>
        <w:tc>
          <w:tcPr>
            <w:tcW w:w="1418" w:type="dxa"/>
          </w:tcPr>
          <w:p w14:paraId="1026C70A" w14:textId="77777777" w:rsidR="00CB4AB0" w:rsidRPr="00CB4AB0" w:rsidRDefault="00CB4AB0" w:rsidP="007B0A85">
            <w:pPr>
              <w:rPr>
                <w:sz w:val="22"/>
                <w:szCs w:val="22"/>
              </w:rPr>
            </w:pPr>
          </w:p>
        </w:tc>
      </w:tr>
    </w:tbl>
    <w:p w14:paraId="52B8AEE3" w14:textId="756DED1B" w:rsidR="00CB4AB0" w:rsidRPr="00C00C7B" w:rsidRDefault="00CB4AB0" w:rsidP="00CB4AB0">
      <w:pPr>
        <w:pStyle w:val="Caption"/>
      </w:pPr>
      <w:r>
        <w:t xml:space="preserve">Tabell </w:t>
      </w:r>
      <w:r>
        <w:rPr>
          <w:noProof/>
        </w:rPr>
        <w:fldChar w:fldCharType="begin"/>
      </w:r>
      <w:r>
        <w:rPr>
          <w:noProof/>
        </w:rPr>
        <w:instrText xml:space="preserve"> SEQ Tabell \* ARABIC </w:instrText>
      </w:r>
      <w:r>
        <w:rPr>
          <w:noProof/>
        </w:rPr>
        <w:fldChar w:fldCharType="separate"/>
      </w:r>
      <w:r w:rsidR="007B0A85">
        <w:rPr>
          <w:noProof/>
        </w:rPr>
        <w:t>6</w:t>
      </w:r>
      <w:r>
        <w:rPr>
          <w:noProof/>
        </w:rPr>
        <w:fldChar w:fldCharType="end"/>
      </w:r>
      <w:r>
        <w:t xml:space="preserve"> – Kravunderlag från FMV</w:t>
      </w:r>
    </w:p>
    <w:p w14:paraId="05BD86E7" w14:textId="776051E1" w:rsidR="00442447" w:rsidRDefault="00442447">
      <w:pPr>
        <w:rPr>
          <w:rFonts w:ascii="Calibri" w:hAnsi="Calibri" w:cs="Arial"/>
          <w:sz w:val="36"/>
        </w:rPr>
      </w:pPr>
    </w:p>
    <w:p w14:paraId="0888FAA2" w14:textId="77777777" w:rsidR="00CB4AB0" w:rsidRDefault="00CB4AB0">
      <w:pPr>
        <w:rPr>
          <w:rFonts w:ascii="Calibri" w:hAnsi="Calibri" w:cs="Arial"/>
          <w:sz w:val="36"/>
        </w:rPr>
      </w:pPr>
      <w:r>
        <w:br w:type="page"/>
      </w:r>
    </w:p>
    <w:p w14:paraId="28169738" w14:textId="5484DFC2" w:rsidR="00442447" w:rsidRDefault="00442447" w:rsidP="00442447">
      <w:pPr>
        <w:pStyle w:val="Heading1"/>
      </w:pPr>
      <w:bookmarkStart w:id="18" w:name="_Toc525628169"/>
      <w:r>
        <w:lastRenderedPageBreak/>
        <w:t>Ackrediteringsobjekt</w:t>
      </w:r>
      <w:bookmarkEnd w:id="18"/>
    </w:p>
    <w:p w14:paraId="6A2B9FEE" w14:textId="7EAD0C52" w:rsidR="00442447" w:rsidRPr="00442447" w:rsidRDefault="00442447" w:rsidP="00442447">
      <w:pPr>
        <w:rPr>
          <w:highlight w:val="yellow"/>
        </w:rPr>
      </w:pPr>
      <w:r w:rsidRPr="00442447">
        <w:rPr>
          <w:highlight w:val="yellow"/>
        </w:rPr>
        <w:t xml:space="preserve">Detta avsnitt ska beskriva vilka systemdelar som ingår i ackrediteringsobjektet. Avsnittet </w:t>
      </w:r>
      <w:r w:rsidR="00766F92">
        <w:rPr>
          <w:highlight w:val="yellow"/>
        </w:rPr>
        <w:t>ska</w:t>
      </w:r>
      <w:r w:rsidRPr="00442447">
        <w:rPr>
          <w:highlight w:val="yellow"/>
        </w:rPr>
        <w:t xml:space="preserve"> också innehålla en bild över systemen och dess delsystem</w:t>
      </w:r>
      <w:r w:rsidR="008E3B5F">
        <w:rPr>
          <w:highlight w:val="yellow"/>
        </w:rPr>
        <w:t xml:space="preserve"> (om det är aktuellt med uppdelning/segmentering)</w:t>
      </w:r>
      <w:r w:rsidRPr="00442447">
        <w:rPr>
          <w:highlight w:val="yellow"/>
        </w:rPr>
        <w:t xml:space="preserve">. </w:t>
      </w:r>
    </w:p>
    <w:p w14:paraId="39C23B8F" w14:textId="77777777" w:rsidR="00442447" w:rsidRPr="00442447" w:rsidRDefault="00442447" w:rsidP="00442447">
      <w:pPr>
        <w:rPr>
          <w:highlight w:val="yellow"/>
        </w:rPr>
      </w:pPr>
    </w:p>
    <w:p w14:paraId="64B92579" w14:textId="42642072" w:rsidR="00442447" w:rsidRDefault="00766F92" w:rsidP="00442447">
      <w:r>
        <w:rPr>
          <w:highlight w:val="yellow"/>
        </w:rPr>
        <w:t>B</w:t>
      </w:r>
      <w:r w:rsidR="00442447" w:rsidRPr="00442447">
        <w:rPr>
          <w:highlight w:val="yellow"/>
        </w:rPr>
        <w:t>eskrivningen ska vara på en övergripande nivå för att skapa en förståelse av aktuellt system och vilka delar som ingår i ackrediteringsobjektet.</w:t>
      </w:r>
      <w:r w:rsidR="008E3B5F">
        <w:rPr>
          <w:highlight w:val="yellow"/>
        </w:rPr>
        <w:t xml:space="preserve"> </w:t>
      </w:r>
      <w:r w:rsidR="00442447" w:rsidRPr="00442447">
        <w:rPr>
          <w:highlight w:val="yellow"/>
        </w:rPr>
        <w:t>Den faktiska systembeskrivningen och verksamhetsbeskrivningen tas fram i andra aktiviteter och</w:t>
      </w:r>
      <w:r w:rsidR="00442447">
        <w:t xml:space="preserve"> </w:t>
      </w:r>
      <w:r w:rsidR="00442447" w:rsidRPr="00442447">
        <w:rPr>
          <w:highlight w:val="yellow"/>
        </w:rPr>
        <w:t>inte i ISD-planen.</w:t>
      </w:r>
    </w:p>
    <w:p w14:paraId="2DDF9183" w14:textId="4BF78CF6" w:rsidR="00442447" w:rsidRDefault="00442447" w:rsidP="00442447">
      <w:pPr>
        <w:pStyle w:val="Heading2"/>
      </w:pPr>
      <w:bookmarkStart w:id="19" w:name="_Toc525628170"/>
      <w:r>
        <w:t>Exponering</w:t>
      </w:r>
      <w:bookmarkEnd w:id="19"/>
    </w:p>
    <w:p w14:paraId="74DE2069" w14:textId="616A6B3B" w:rsidR="00442447" w:rsidRPr="00442447" w:rsidRDefault="00442447" w:rsidP="00442447">
      <w:pPr>
        <w:rPr>
          <w:highlight w:val="yellow"/>
        </w:rPr>
      </w:pPr>
      <w:r w:rsidRPr="00442447">
        <w:rPr>
          <w:highlight w:val="yellow"/>
        </w:rPr>
        <w:t xml:space="preserve">Detta avsnitt ska </w:t>
      </w:r>
      <w:r w:rsidR="00766F92">
        <w:rPr>
          <w:highlight w:val="yellow"/>
        </w:rPr>
        <w:t>innehålla</w:t>
      </w:r>
      <w:r w:rsidRPr="00442447">
        <w:rPr>
          <w:highlight w:val="yellow"/>
        </w:rPr>
        <w:t xml:space="preserve"> en övergripande bild över de tekniska externa beroenden som finns till ackrediteringsobjektet och som påverkar IT-säkerheten för systemet och dess exponering</w:t>
      </w:r>
      <w:r w:rsidR="00766F92">
        <w:rPr>
          <w:highlight w:val="yellow"/>
        </w:rPr>
        <w:t>. Detta kan vara sam</w:t>
      </w:r>
      <w:r w:rsidRPr="00442447">
        <w:rPr>
          <w:highlight w:val="yellow"/>
        </w:rPr>
        <w:t>verkan med andra system, krav på specifika protokoll och transmissionsmedia m m.</w:t>
      </w:r>
    </w:p>
    <w:p w14:paraId="285BD673" w14:textId="77777777" w:rsidR="00442447" w:rsidRPr="00442447" w:rsidRDefault="00442447" w:rsidP="00442447">
      <w:pPr>
        <w:rPr>
          <w:highlight w:val="yellow"/>
        </w:rPr>
      </w:pPr>
    </w:p>
    <w:p w14:paraId="4F42B600" w14:textId="6B61F75F" w:rsidR="00442447" w:rsidRDefault="00442447" w:rsidP="00442447">
      <w:r w:rsidRPr="00442447">
        <w:rPr>
          <w:highlight w:val="yellow"/>
        </w:rPr>
        <w:t>En mer detaljerad specifikation av externa gränssnitt sker i andra aktiviteter men denna beskrivning kan underlätta specificeringen av nödvändiga aktiviteter för IT-säkerhetsarbetet.</w:t>
      </w:r>
    </w:p>
    <w:p w14:paraId="14275046" w14:textId="7AFBF80D" w:rsidR="00CB4AB0" w:rsidRDefault="00C00C7B" w:rsidP="00CB4AB0">
      <w:pPr>
        <w:pStyle w:val="Heading1"/>
      </w:pPr>
      <w:r>
        <w:br w:type="page"/>
      </w:r>
      <w:bookmarkStart w:id="20" w:name="_Toc525628171"/>
      <w:r w:rsidR="00CB4AB0">
        <w:lastRenderedPageBreak/>
        <w:t>Utmaningar</w:t>
      </w:r>
      <w:bookmarkEnd w:id="20"/>
    </w:p>
    <w:p w14:paraId="433F48B3" w14:textId="77777777" w:rsidR="00CB4AB0" w:rsidRPr="00CB4AB0" w:rsidRDefault="00CB4AB0" w:rsidP="00CB4AB0">
      <w:pPr>
        <w:rPr>
          <w:highlight w:val="yellow"/>
        </w:rPr>
      </w:pPr>
      <w:r w:rsidRPr="00CB4AB0">
        <w:rPr>
          <w:highlight w:val="yellow"/>
        </w:rPr>
        <w:t>Detta avsnitt ska beskriva vilka utmaningar som projektet identifierat att de kan ställas inför under projektets början. Kapitlet uppdateras även med de utmaningar som projektet kan stöta på under utvecklingens gång.</w:t>
      </w:r>
    </w:p>
    <w:p w14:paraId="57516DC2" w14:textId="77777777" w:rsidR="00CB4AB0" w:rsidRPr="00CB4AB0" w:rsidRDefault="00CB4AB0" w:rsidP="00CB4AB0">
      <w:pPr>
        <w:rPr>
          <w:highlight w:val="yellow"/>
        </w:rPr>
      </w:pPr>
    </w:p>
    <w:p w14:paraId="73A08F3E" w14:textId="7D2B371F" w:rsidR="00C00C7B" w:rsidRPr="00CB4AB0" w:rsidRDefault="00CB4AB0" w:rsidP="00CB4AB0">
      <w:pPr>
        <w:rPr>
          <w:highlight w:val="yellow"/>
        </w:rPr>
      </w:pPr>
      <w:r w:rsidRPr="00CB4AB0">
        <w:rPr>
          <w:highlight w:val="yellow"/>
        </w:rPr>
        <w:t>Utmaningar kan vara dimensionerade exponeringsfaktorer, ofullständig indata från FM, hantering av assuranskrav eller oklara ackrediteringsbeslut.</w:t>
      </w:r>
    </w:p>
    <w:p w14:paraId="7DEE90A7" w14:textId="42676218" w:rsidR="00CB4AB0" w:rsidRPr="00CB4AB0" w:rsidRDefault="00CB4AB0" w:rsidP="00CB4AB0">
      <w:pPr>
        <w:rPr>
          <w:highlight w:val="yellow"/>
        </w:rPr>
      </w:pPr>
    </w:p>
    <w:p w14:paraId="132AF7CE" w14:textId="60DAD5B5" w:rsidR="00CB4AB0" w:rsidRDefault="00CB4AB0" w:rsidP="00CB4AB0">
      <w:r w:rsidRPr="00CB4AB0">
        <w:rPr>
          <w:highlight w:val="yellow"/>
        </w:rPr>
        <w:t>Ange en/flera planerade åtgärder för att hantera utmaningarna.</w:t>
      </w:r>
    </w:p>
    <w:p w14:paraId="5676941B" w14:textId="5A0C10E1" w:rsidR="00CB4AB0" w:rsidRDefault="00CB4AB0" w:rsidP="00CB4AB0"/>
    <w:tbl>
      <w:tblPr>
        <w:tblStyle w:val="TableGrid"/>
        <w:tblW w:w="5021" w:type="pct"/>
        <w:jc w:val="center"/>
        <w:tblLayout w:type="fixed"/>
        <w:tblLook w:val="01E0" w:firstRow="1" w:lastRow="1" w:firstColumn="1" w:lastColumn="1" w:noHBand="0" w:noVBand="0"/>
      </w:tblPr>
      <w:tblGrid>
        <w:gridCol w:w="846"/>
        <w:gridCol w:w="4252"/>
        <w:gridCol w:w="4111"/>
      </w:tblGrid>
      <w:tr w:rsidR="00CB4AB0" w:rsidRPr="007C5A6F" w14:paraId="0B1EC7BA" w14:textId="77777777" w:rsidTr="00D970BB">
        <w:trPr>
          <w:cantSplit/>
          <w:tblHeader/>
          <w:jc w:val="center"/>
        </w:trPr>
        <w:tc>
          <w:tcPr>
            <w:tcW w:w="846" w:type="dxa"/>
            <w:shd w:val="clear" w:color="auto" w:fill="D9D9D9" w:themeFill="background1" w:themeFillShade="D9"/>
          </w:tcPr>
          <w:p w14:paraId="030C74BC" w14:textId="77777777" w:rsidR="00CB4AB0" w:rsidRPr="007C5A6F" w:rsidRDefault="00CB4AB0" w:rsidP="007B0A85">
            <w:pPr>
              <w:rPr>
                <w:b/>
                <w:sz w:val="22"/>
                <w:szCs w:val="22"/>
              </w:rPr>
            </w:pPr>
            <w:r>
              <w:br w:type="page"/>
            </w:r>
            <w:r>
              <w:rPr>
                <w:b/>
                <w:sz w:val="22"/>
                <w:szCs w:val="22"/>
              </w:rPr>
              <w:t>Nr</w:t>
            </w:r>
          </w:p>
        </w:tc>
        <w:tc>
          <w:tcPr>
            <w:tcW w:w="4252" w:type="dxa"/>
            <w:shd w:val="clear" w:color="auto" w:fill="D9D9D9" w:themeFill="background1" w:themeFillShade="D9"/>
          </w:tcPr>
          <w:p w14:paraId="0FE6F264" w14:textId="0C4AF556" w:rsidR="00CB4AB0" w:rsidRPr="007C5A6F" w:rsidRDefault="00CB4AB0" w:rsidP="007B0A85">
            <w:pPr>
              <w:rPr>
                <w:b/>
                <w:sz w:val="22"/>
                <w:szCs w:val="22"/>
              </w:rPr>
            </w:pPr>
            <w:r>
              <w:rPr>
                <w:b/>
                <w:sz w:val="22"/>
                <w:szCs w:val="22"/>
              </w:rPr>
              <w:t>Utmaning</w:t>
            </w:r>
          </w:p>
        </w:tc>
        <w:tc>
          <w:tcPr>
            <w:tcW w:w="4111" w:type="dxa"/>
            <w:shd w:val="clear" w:color="auto" w:fill="D9D9D9" w:themeFill="background1" w:themeFillShade="D9"/>
          </w:tcPr>
          <w:p w14:paraId="29EDB29C" w14:textId="5747E58D" w:rsidR="00CB4AB0" w:rsidRPr="007C5A6F" w:rsidRDefault="00CB4AB0" w:rsidP="007B0A85">
            <w:pPr>
              <w:rPr>
                <w:b/>
                <w:sz w:val="22"/>
                <w:szCs w:val="22"/>
              </w:rPr>
            </w:pPr>
            <w:r>
              <w:rPr>
                <w:b/>
                <w:sz w:val="22"/>
                <w:szCs w:val="22"/>
              </w:rPr>
              <w:t>Åtgärd</w:t>
            </w:r>
          </w:p>
        </w:tc>
      </w:tr>
      <w:tr w:rsidR="00CB4AB0" w:rsidRPr="007C5A6F" w14:paraId="290B6246" w14:textId="77777777" w:rsidTr="00D970BB">
        <w:trPr>
          <w:cantSplit/>
          <w:jc w:val="center"/>
        </w:trPr>
        <w:tc>
          <w:tcPr>
            <w:tcW w:w="846" w:type="dxa"/>
          </w:tcPr>
          <w:p w14:paraId="36E0DC2C" w14:textId="77777777" w:rsidR="00CB4AB0" w:rsidRPr="00CB4AB0" w:rsidRDefault="00CB4AB0" w:rsidP="007B0A85">
            <w:pPr>
              <w:rPr>
                <w:sz w:val="22"/>
                <w:szCs w:val="22"/>
              </w:rPr>
            </w:pPr>
          </w:p>
        </w:tc>
        <w:tc>
          <w:tcPr>
            <w:tcW w:w="4252" w:type="dxa"/>
          </w:tcPr>
          <w:p w14:paraId="6B6B6743" w14:textId="77777777" w:rsidR="00CB4AB0" w:rsidRPr="00CB4AB0" w:rsidRDefault="00CB4AB0" w:rsidP="007B0A85">
            <w:pPr>
              <w:rPr>
                <w:sz w:val="22"/>
                <w:szCs w:val="22"/>
              </w:rPr>
            </w:pPr>
          </w:p>
        </w:tc>
        <w:tc>
          <w:tcPr>
            <w:tcW w:w="4111" w:type="dxa"/>
          </w:tcPr>
          <w:p w14:paraId="12656908" w14:textId="77777777" w:rsidR="00CB4AB0" w:rsidRPr="00CB4AB0" w:rsidRDefault="00CB4AB0" w:rsidP="007B0A85">
            <w:pPr>
              <w:rPr>
                <w:sz w:val="22"/>
                <w:szCs w:val="22"/>
              </w:rPr>
            </w:pPr>
          </w:p>
        </w:tc>
      </w:tr>
      <w:tr w:rsidR="00CB4AB0" w:rsidRPr="007C5A6F" w14:paraId="3CCEE8A7" w14:textId="77777777" w:rsidTr="00D970BB">
        <w:trPr>
          <w:cantSplit/>
          <w:jc w:val="center"/>
        </w:trPr>
        <w:tc>
          <w:tcPr>
            <w:tcW w:w="846" w:type="dxa"/>
          </w:tcPr>
          <w:p w14:paraId="34C5CD74" w14:textId="77777777" w:rsidR="00CB4AB0" w:rsidRPr="00CB4AB0" w:rsidRDefault="00CB4AB0" w:rsidP="007B0A85">
            <w:pPr>
              <w:rPr>
                <w:sz w:val="22"/>
                <w:szCs w:val="22"/>
              </w:rPr>
            </w:pPr>
          </w:p>
        </w:tc>
        <w:tc>
          <w:tcPr>
            <w:tcW w:w="4252" w:type="dxa"/>
          </w:tcPr>
          <w:p w14:paraId="2367B38F" w14:textId="77777777" w:rsidR="00CB4AB0" w:rsidRPr="00CB4AB0" w:rsidRDefault="00CB4AB0" w:rsidP="007B0A85">
            <w:pPr>
              <w:rPr>
                <w:sz w:val="22"/>
                <w:szCs w:val="22"/>
              </w:rPr>
            </w:pPr>
          </w:p>
        </w:tc>
        <w:tc>
          <w:tcPr>
            <w:tcW w:w="4111" w:type="dxa"/>
          </w:tcPr>
          <w:p w14:paraId="5C603550" w14:textId="77777777" w:rsidR="00CB4AB0" w:rsidRPr="00CB4AB0" w:rsidRDefault="00CB4AB0" w:rsidP="007B0A85">
            <w:pPr>
              <w:rPr>
                <w:sz w:val="22"/>
                <w:szCs w:val="22"/>
              </w:rPr>
            </w:pPr>
          </w:p>
        </w:tc>
      </w:tr>
      <w:tr w:rsidR="00CB4AB0" w:rsidRPr="007C5A6F" w14:paraId="3AF6277E" w14:textId="77777777" w:rsidTr="00D970BB">
        <w:trPr>
          <w:cantSplit/>
          <w:jc w:val="center"/>
        </w:trPr>
        <w:tc>
          <w:tcPr>
            <w:tcW w:w="846" w:type="dxa"/>
          </w:tcPr>
          <w:p w14:paraId="68C010AD" w14:textId="77777777" w:rsidR="00CB4AB0" w:rsidRPr="00CB4AB0" w:rsidRDefault="00CB4AB0" w:rsidP="007B0A85">
            <w:pPr>
              <w:rPr>
                <w:sz w:val="22"/>
                <w:szCs w:val="22"/>
              </w:rPr>
            </w:pPr>
          </w:p>
        </w:tc>
        <w:tc>
          <w:tcPr>
            <w:tcW w:w="4252" w:type="dxa"/>
          </w:tcPr>
          <w:p w14:paraId="2B4CBE07" w14:textId="77777777" w:rsidR="00CB4AB0" w:rsidRPr="00CB4AB0" w:rsidRDefault="00CB4AB0" w:rsidP="007B0A85">
            <w:pPr>
              <w:rPr>
                <w:sz w:val="22"/>
                <w:szCs w:val="22"/>
              </w:rPr>
            </w:pPr>
          </w:p>
        </w:tc>
        <w:tc>
          <w:tcPr>
            <w:tcW w:w="4111" w:type="dxa"/>
          </w:tcPr>
          <w:p w14:paraId="3A22CBB7" w14:textId="77777777" w:rsidR="00CB4AB0" w:rsidRPr="00CB4AB0" w:rsidRDefault="00CB4AB0" w:rsidP="007B0A85">
            <w:pPr>
              <w:rPr>
                <w:sz w:val="22"/>
                <w:szCs w:val="22"/>
              </w:rPr>
            </w:pPr>
          </w:p>
        </w:tc>
      </w:tr>
    </w:tbl>
    <w:p w14:paraId="1055D11C" w14:textId="4FCB264A" w:rsidR="00CB4AB0" w:rsidRPr="00C00C7B" w:rsidRDefault="00CB4AB0" w:rsidP="00CB4AB0">
      <w:pPr>
        <w:pStyle w:val="Caption"/>
      </w:pPr>
      <w:r>
        <w:t xml:space="preserve">Tabell </w:t>
      </w:r>
      <w:r>
        <w:rPr>
          <w:noProof/>
        </w:rPr>
        <w:fldChar w:fldCharType="begin"/>
      </w:r>
      <w:r>
        <w:rPr>
          <w:noProof/>
        </w:rPr>
        <w:instrText xml:space="preserve"> SEQ Tabell \* ARABIC </w:instrText>
      </w:r>
      <w:r>
        <w:rPr>
          <w:noProof/>
        </w:rPr>
        <w:fldChar w:fldCharType="separate"/>
      </w:r>
      <w:r w:rsidR="007B0A85">
        <w:rPr>
          <w:noProof/>
        </w:rPr>
        <w:t>7</w:t>
      </w:r>
      <w:r>
        <w:rPr>
          <w:noProof/>
        </w:rPr>
        <w:fldChar w:fldCharType="end"/>
      </w:r>
      <w:r>
        <w:t xml:space="preserve"> – Utmaningar</w:t>
      </w:r>
    </w:p>
    <w:p w14:paraId="41CF1A35" w14:textId="14D4EEBA" w:rsidR="00CB4AB0" w:rsidRDefault="00CB4AB0" w:rsidP="00CB4AB0">
      <w:r w:rsidRPr="00CB4AB0">
        <w:rPr>
          <w:highlight w:val="yellow"/>
        </w:rPr>
        <w:t>Observera att dimensionerande utmaning kan komma att utgöra en projektri</w:t>
      </w:r>
      <w:r w:rsidR="00766F92">
        <w:rPr>
          <w:highlight w:val="yellow"/>
        </w:rPr>
        <w:t>sk, vilket ska analyseras i AU-D och redovisas i ISD-D</w:t>
      </w:r>
      <w:r w:rsidRPr="00CB4AB0">
        <w:rPr>
          <w:highlight w:val="yellow"/>
        </w:rPr>
        <w:t>.</w:t>
      </w:r>
    </w:p>
    <w:p w14:paraId="1BF07117" w14:textId="35A5B805" w:rsidR="00CB4AB0" w:rsidRDefault="00CB4AB0">
      <w:pPr>
        <w:rPr>
          <w:rFonts w:ascii="Calibri" w:hAnsi="Calibri" w:cs="Arial"/>
          <w:sz w:val="36"/>
        </w:rPr>
      </w:pPr>
      <w:r>
        <w:rPr>
          <w:rFonts w:ascii="Calibri" w:hAnsi="Calibri" w:cs="Arial"/>
          <w:sz w:val="36"/>
        </w:rPr>
        <w:br w:type="page"/>
      </w:r>
    </w:p>
    <w:p w14:paraId="06AA85E2" w14:textId="6A66732E" w:rsidR="00CB4AB0" w:rsidRPr="00CB4AB0" w:rsidRDefault="00CB4AB0" w:rsidP="00CB4AB0">
      <w:pPr>
        <w:pStyle w:val="Heading1"/>
      </w:pPr>
      <w:bookmarkStart w:id="21" w:name="_Toc525628172"/>
      <w:r w:rsidRPr="00CB4AB0">
        <w:lastRenderedPageBreak/>
        <w:t>Säkerhetsarbete</w:t>
      </w:r>
      <w:bookmarkEnd w:id="21"/>
    </w:p>
    <w:p w14:paraId="56DEDDC8" w14:textId="79F6838C" w:rsidR="00CB4AB0" w:rsidRPr="00CB4AB0" w:rsidRDefault="00CB4AB0" w:rsidP="00CB4AB0">
      <w:pPr>
        <w:pStyle w:val="Heading2"/>
      </w:pPr>
      <w:bookmarkStart w:id="22" w:name="_Toc525628173"/>
      <w:r w:rsidRPr="00CB4AB0">
        <w:t>Roller och uppgift</w:t>
      </w:r>
      <w:bookmarkEnd w:id="22"/>
    </w:p>
    <w:p w14:paraId="3EEF21B7" w14:textId="19DD620D" w:rsidR="00CB4AB0" w:rsidRPr="00F17CF5" w:rsidRDefault="008E3B5F" w:rsidP="00CB4AB0">
      <w:pPr>
        <w:pStyle w:val="Brdtext1"/>
        <w:rPr>
          <w:highlight w:val="yellow"/>
        </w:rPr>
      </w:pPr>
      <w:r>
        <w:rPr>
          <w:highlight w:val="yellow"/>
        </w:rPr>
        <w:t>Ett i</w:t>
      </w:r>
      <w:r w:rsidR="00C541DD">
        <w:rPr>
          <w:highlight w:val="yellow"/>
        </w:rPr>
        <w:t>nformations</w:t>
      </w:r>
      <w:r w:rsidR="00CB4AB0" w:rsidRPr="00F17CF5">
        <w:rPr>
          <w:highlight w:val="yellow"/>
        </w:rPr>
        <w:t xml:space="preserve">säkerhetsarbete kräver ett antal roller med olika profiler för att täcka upp </w:t>
      </w:r>
      <w:r>
        <w:rPr>
          <w:highlight w:val="yellow"/>
        </w:rPr>
        <w:t xml:space="preserve">projektets </w:t>
      </w:r>
      <w:r w:rsidR="00CB4AB0" w:rsidRPr="00F17CF5">
        <w:rPr>
          <w:highlight w:val="yellow"/>
        </w:rPr>
        <w:t>behov. Samtliga nedanstående roller är Point of Contact (PoC) inom respekt</w:t>
      </w:r>
      <w:r w:rsidR="00F17CF5" w:rsidRPr="00F17CF5">
        <w:rPr>
          <w:highlight w:val="yellow"/>
        </w:rPr>
        <w:t xml:space="preserve">ive område mot </w:t>
      </w:r>
      <w:r w:rsidR="00C541DD">
        <w:rPr>
          <w:highlight w:val="yellow"/>
        </w:rPr>
        <w:t xml:space="preserve">FM PROD, FM </w:t>
      </w:r>
      <w:r w:rsidR="00F17CF5" w:rsidRPr="00F17CF5">
        <w:rPr>
          <w:highlight w:val="yellow"/>
        </w:rPr>
        <w:t xml:space="preserve">MUST och </w:t>
      </w:r>
      <w:r w:rsidR="00C541DD">
        <w:rPr>
          <w:highlight w:val="yellow"/>
        </w:rPr>
        <w:t xml:space="preserve">FMV </w:t>
      </w:r>
      <w:r w:rsidR="00F17CF5" w:rsidRPr="00F17CF5">
        <w:rPr>
          <w:highlight w:val="yellow"/>
        </w:rPr>
        <w:t>SysGL IT-Säk.</w:t>
      </w:r>
    </w:p>
    <w:p w14:paraId="0527BE71" w14:textId="0860693A" w:rsidR="00F17CF5" w:rsidRPr="00F17CF5" w:rsidRDefault="00F17CF5" w:rsidP="00CB4AB0">
      <w:pPr>
        <w:pStyle w:val="Brdtext1"/>
        <w:rPr>
          <w:highlight w:val="yellow"/>
        </w:rPr>
      </w:pPr>
    </w:p>
    <w:p w14:paraId="75B19A1A" w14:textId="3E60F0A9" w:rsidR="00F17CF5" w:rsidRPr="00F17CF5" w:rsidRDefault="00F17CF5" w:rsidP="00CB4AB0">
      <w:pPr>
        <w:pStyle w:val="Brdtext1"/>
        <w:rPr>
          <w:highlight w:val="yellow"/>
        </w:rPr>
      </w:pPr>
      <w:r w:rsidRPr="00F17CF5">
        <w:rPr>
          <w:highlight w:val="yellow"/>
        </w:rPr>
        <w:t xml:space="preserve">En beskrivning av rollerna och deras aktiviteter i respektive fas </w:t>
      </w:r>
      <w:r w:rsidR="00EF1AC3">
        <w:rPr>
          <w:highlight w:val="yellow"/>
        </w:rPr>
        <w:t xml:space="preserve">i produktprocessen finns i </w:t>
      </w:r>
      <w:r w:rsidRPr="00F17CF5">
        <w:rPr>
          <w:highlight w:val="yellow"/>
        </w:rPr>
        <w:t>beskrivning ISD</w:t>
      </w:r>
      <w:r w:rsidR="00EF1AC3">
        <w:rPr>
          <w:highlight w:val="yellow"/>
        </w:rPr>
        <w:t>-Processen</w:t>
      </w:r>
      <w:r w:rsidRPr="00F17CF5">
        <w:rPr>
          <w:highlight w:val="yellow"/>
        </w:rPr>
        <w:t xml:space="preserve"> 3.0 (referens </w:t>
      </w:r>
      <w:r>
        <w:rPr>
          <w:highlight w:val="yellow"/>
        </w:rPr>
        <w:fldChar w:fldCharType="begin"/>
      </w:r>
      <w:r>
        <w:rPr>
          <w:highlight w:val="yellow"/>
        </w:rPr>
        <w:instrText xml:space="preserve"> REF _Ref525627194 \r \h </w:instrText>
      </w:r>
      <w:r>
        <w:rPr>
          <w:highlight w:val="yellow"/>
        </w:rPr>
      </w:r>
      <w:r>
        <w:rPr>
          <w:highlight w:val="yellow"/>
        </w:rPr>
        <w:fldChar w:fldCharType="separate"/>
      </w:r>
      <w:r w:rsidR="007B0A85">
        <w:rPr>
          <w:highlight w:val="yellow"/>
        </w:rPr>
        <w:t>[2]</w:t>
      </w:r>
      <w:r>
        <w:rPr>
          <w:highlight w:val="yellow"/>
        </w:rPr>
        <w:fldChar w:fldCharType="end"/>
      </w:r>
      <w:r w:rsidRPr="00F17CF5">
        <w:rPr>
          <w:highlight w:val="yellow"/>
        </w:rPr>
        <w:t xml:space="preserve">). </w:t>
      </w:r>
    </w:p>
    <w:p w14:paraId="47F26143" w14:textId="13442244" w:rsidR="00F17CF5" w:rsidRPr="00F17CF5" w:rsidRDefault="00F17CF5" w:rsidP="00CB4AB0">
      <w:pPr>
        <w:pStyle w:val="Brdtext1"/>
        <w:rPr>
          <w:highlight w:val="yellow"/>
        </w:rPr>
      </w:pPr>
    </w:p>
    <w:p w14:paraId="37E34C31" w14:textId="67D922D0" w:rsidR="00F17CF5" w:rsidRPr="00CB4AB0" w:rsidRDefault="00F17CF5" w:rsidP="00CB4AB0">
      <w:pPr>
        <w:pStyle w:val="Brdtext1"/>
      </w:pPr>
      <w:r w:rsidRPr="00F17CF5">
        <w:rPr>
          <w:highlight w:val="yellow"/>
        </w:rPr>
        <w:t>Normalt skall rollerna ISM, ISA, ISE och ISTM bemannas, men de kan också kombineras eller slås ihop beroende på ISD-arbetes omfattning.</w:t>
      </w:r>
    </w:p>
    <w:p w14:paraId="21635ED1" w14:textId="6E9D78D4" w:rsidR="00CB4AB0" w:rsidRDefault="00F17CF5" w:rsidP="00F17CF5">
      <w:pPr>
        <w:pStyle w:val="Heading3"/>
      </w:pPr>
      <w:bookmarkStart w:id="23" w:name="_Toc525628174"/>
      <w:r>
        <w:t xml:space="preserve">ISM - </w:t>
      </w:r>
      <w:r w:rsidR="00CB4AB0" w:rsidRPr="00CB4AB0">
        <w:t>Information Security Manager</w:t>
      </w:r>
      <w:bookmarkEnd w:id="23"/>
    </w:p>
    <w:p w14:paraId="2A313F79" w14:textId="6C435B5D" w:rsidR="00F17CF5" w:rsidRDefault="00F17CF5" w:rsidP="00F17CF5">
      <w:pPr>
        <w:pStyle w:val="Brdtext1"/>
      </w:pPr>
      <w:r>
        <w:t>Inom ISD för aktuellt projekt är f</w:t>
      </w:r>
      <w:r w:rsidR="007B0A85">
        <w:t>öljande individ utsedd till ISM. I de fall det finns flera individer som delar på ISM ansvar ska huvudansvarig PoC utses.</w:t>
      </w:r>
      <w:r w:rsidR="007B0A85" w:rsidRPr="007B0A85">
        <w:rPr>
          <w:highlight w:val="yellow"/>
        </w:rPr>
        <w:t xml:space="preserve"> Ange PoC med kryss i denna kolumn.</w:t>
      </w:r>
    </w:p>
    <w:p w14:paraId="0000CD35" w14:textId="052C5B6F" w:rsidR="00F17CF5" w:rsidRDefault="00F17CF5" w:rsidP="00F17CF5">
      <w:pPr>
        <w:pStyle w:val="Brdtext1"/>
      </w:pPr>
    </w:p>
    <w:tbl>
      <w:tblPr>
        <w:tblStyle w:val="TableGrid"/>
        <w:tblW w:w="5016" w:type="pct"/>
        <w:jc w:val="center"/>
        <w:tblLayout w:type="fixed"/>
        <w:tblLook w:val="01E0" w:firstRow="1" w:lastRow="1" w:firstColumn="1" w:lastColumn="1" w:noHBand="0" w:noVBand="0"/>
      </w:tblPr>
      <w:tblGrid>
        <w:gridCol w:w="832"/>
        <w:gridCol w:w="4166"/>
        <w:gridCol w:w="3502"/>
        <w:gridCol w:w="699"/>
      </w:tblGrid>
      <w:tr w:rsidR="007B0A85" w:rsidRPr="007C5A6F" w14:paraId="208CFC17" w14:textId="73D8F7D0" w:rsidTr="007B0A85">
        <w:trPr>
          <w:cantSplit/>
          <w:tblHeader/>
          <w:jc w:val="center"/>
        </w:trPr>
        <w:tc>
          <w:tcPr>
            <w:tcW w:w="832" w:type="dxa"/>
            <w:shd w:val="clear" w:color="auto" w:fill="D9D9D9" w:themeFill="background1" w:themeFillShade="D9"/>
          </w:tcPr>
          <w:p w14:paraId="4DA1BB66" w14:textId="65ADD864" w:rsidR="007B0A85" w:rsidRPr="007C5A6F" w:rsidRDefault="007B0A85" w:rsidP="007B0A85">
            <w:pPr>
              <w:rPr>
                <w:b/>
                <w:sz w:val="22"/>
                <w:szCs w:val="22"/>
              </w:rPr>
            </w:pPr>
            <w:r>
              <w:br w:type="page"/>
            </w:r>
            <w:r>
              <w:rPr>
                <w:b/>
                <w:sz w:val="22"/>
                <w:szCs w:val="22"/>
              </w:rPr>
              <w:t>Roll</w:t>
            </w:r>
          </w:p>
        </w:tc>
        <w:tc>
          <w:tcPr>
            <w:tcW w:w="4166" w:type="dxa"/>
            <w:shd w:val="clear" w:color="auto" w:fill="D9D9D9" w:themeFill="background1" w:themeFillShade="D9"/>
          </w:tcPr>
          <w:p w14:paraId="509F1EA1" w14:textId="7717F174" w:rsidR="007B0A85" w:rsidRPr="007C5A6F" w:rsidRDefault="007B0A85" w:rsidP="007B0A85">
            <w:pPr>
              <w:rPr>
                <w:b/>
                <w:sz w:val="22"/>
                <w:szCs w:val="22"/>
              </w:rPr>
            </w:pPr>
            <w:r>
              <w:rPr>
                <w:b/>
                <w:sz w:val="22"/>
                <w:szCs w:val="22"/>
              </w:rPr>
              <w:t>Namn</w:t>
            </w:r>
          </w:p>
        </w:tc>
        <w:tc>
          <w:tcPr>
            <w:tcW w:w="3502" w:type="dxa"/>
            <w:shd w:val="clear" w:color="auto" w:fill="D9D9D9" w:themeFill="background1" w:themeFillShade="D9"/>
          </w:tcPr>
          <w:p w14:paraId="0366F9E2" w14:textId="6E1B619E" w:rsidR="007B0A85" w:rsidRPr="007C5A6F" w:rsidRDefault="007B0A85" w:rsidP="007B0A85">
            <w:pPr>
              <w:rPr>
                <w:b/>
                <w:sz w:val="22"/>
                <w:szCs w:val="22"/>
              </w:rPr>
            </w:pPr>
            <w:r>
              <w:rPr>
                <w:b/>
                <w:sz w:val="22"/>
                <w:szCs w:val="22"/>
              </w:rPr>
              <w:t>Organisation</w:t>
            </w:r>
          </w:p>
        </w:tc>
        <w:tc>
          <w:tcPr>
            <w:tcW w:w="699" w:type="dxa"/>
            <w:shd w:val="clear" w:color="auto" w:fill="D9D9D9" w:themeFill="background1" w:themeFillShade="D9"/>
          </w:tcPr>
          <w:p w14:paraId="65A7DCCC" w14:textId="68E19334" w:rsidR="007B0A85" w:rsidRDefault="007B0A85" w:rsidP="007B0A85">
            <w:pPr>
              <w:rPr>
                <w:b/>
                <w:sz w:val="22"/>
                <w:szCs w:val="22"/>
              </w:rPr>
            </w:pPr>
            <w:r>
              <w:rPr>
                <w:b/>
                <w:sz w:val="22"/>
                <w:szCs w:val="22"/>
              </w:rPr>
              <w:t>PoC</w:t>
            </w:r>
          </w:p>
        </w:tc>
      </w:tr>
      <w:tr w:rsidR="007B0A85" w:rsidRPr="007C5A6F" w14:paraId="4DA671DE" w14:textId="73CE7039" w:rsidTr="007B0A85">
        <w:trPr>
          <w:cantSplit/>
          <w:jc w:val="center"/>
        </w:trPr>
        <w:tc>
          <w:tcPr>
            <w:tcW w:w="832" w:type="dxa"/>
          </w:tcPr>
          <w:p w14:paraId="5BAFBF8B" w14:textId="5517553E" w:rsidR="007B0A85" w:rsidRPr="00CB4AB0" w:rsidRDefault="007B0A85" w:rsidP="007B0A85">
            <w:pPr>
              <w:rPr>
                <w:sz w:val="22"/>
                <w:szCs w:val="22"/>
              </w:rPr>
            </w:pPr>
            <w:r>
              <w:rPr>
                <w:sz w:val="22"/>
                <w:szCs w:val="22"/>
              </w:rPr>
              <w:t>ISM</w:t>
            </w:r>
          </w:p>
        </w:tc>
        <w:tc>
          <w:tcPr>
            <w:tcW w:w="4166" w:type="dxa"/>
          </w:tcPr>
          <w:p w14:paraId="00541263" w14:textId="77777777" w:rsidR="007B0A85" w:rsidRPr="00CB4AB0" w:rsidRDefault="007B0A85" w:rsidP="007B0A85">
            <w:pPr>
              <w:rPr>
                <w:sz w:val="22"/>
                <w:szCs w:val="22"/>
              </w:rPr>
            </w:pPr>
          </w:p>
        </w:tc>
        <w:tc>
          <w:tcPr>
            <w:tcW w:w="3502" w:type="dxa"/>
          </w:tcPr>
          <w:p w14:paraId="3452201B" w14:textId="77777777" w:rsidR="007B0A85" w:rsidRPr="00CB4AB0" w:rsidRDefault="007B0A85" w:rsidP="007B0A85">
            <w:pPr>
              <w:rPr>
                <w:sz w:val="22"/>
                <w:szCs w:val="22"/>
              </w:rPr>
            </w:pPr>
          </w:p>
        </w:tc>
        <w:tc>
          <w:tcPr>
            <w:tcW w:w="699" w:type="dxa"/>
          </w:tcPr>
          <w:p w14:paraId="51B42D0C" w14:textId="77777777" w:rsidR="007B0A85" w:rsidRPr="00CB4AB0" w:rsidRDefault="007B0A85" w:rsidP="007B0A85">
            <w:pPr>
              <w:rPr>
                <w:sz w:val="22"/>
                <w:szCs w:val="22"/>
              </w:rPr>
            </w:pPr>
          </w:p>
        </w:tc>
      </w:tr>
      <w:tr w:rsidR="007B0A85" w:rsidRPr="007C5A6F" w14:paraId="402B42BD" w14:textId="08310665" w:rsidTr="007B0A85">
        <w:trPr>
          <w:cantSplit/>
          <w:jc w:val="center"/>
        </w:trPr>
        <w:tc>
          <w:tcPr>
            <w:tcW w:w="832" w:type="dxa"/>
          </w:tcPr>
          <w:p w14:paraId="056B3382" w14:textId="77777777" w:rsidR="007B0A85" w:rsidRPr="00CB4AB0" w:rsidRDefault="007B0A85" w:rsidP="007B0A85">
            <w:pPr>
              <w:rPr>
                <w:sz w:val="22"/>
                <w:szCs w:val="22"/>
              </w:rPr>
            </w:pPr>
          </w:p>
        </w:tc>
        <w:tc>
          <w:tcPr>
            <w:tcW w:w="4166" w:type="dxa"/>
          </w:tcPr>
          <w:p w14:paraId="7CA3BE3E" w14:textId="77777777" w:rsidR="007B0A85" w:rsidRPr="00CB4AB0" w:rsidRDefault="007B0A85" w:rsidP="007B0A85">
            <w:pPr>
              <w:rPr>
                <w:sz w:val="22"/>
                <w:szCs w:val="22"/>
              </w:rPr>
            </w:pPr>
          </w:p>
        </w:tc>
        <w:tc>
          <w:tcPr>
            <w:tcW w:w="3502" w:type="dxa"/>
          </w:tcPr>
          <w:p w14:paraId="30C63D52" w14:textId="77777777" w:rsidR="007B0A85" w:rsidRPr="00CB4AB0" w:rsidRDefault="007B0A85" w:rsidP="007B0A85">
            <w:pPr>
              <w:rPr>
                <w:sz w:val="22"/>
                <w:szCs w:val="22"/>
              </w:rPr>
            </w:pPr>
          </w:p>
        </w:tc>
        <w:tc>
          <w:tcPr>
            <w:tcW w:w="699" w:type="dxa"/>
          </w:tcPr>
          <w:p w14:paraId="5BCF0CC8" w14:textId="77777777" w:rsidR="007B0A85" w:rsidRPr="00CB4AB0" w:rsidRDefault="007B0A85" w:rsidP="007B0A85">
            <w:pPr>
              <w:rPr>
                <w:sz w:val="22"/>
                <w:szCs w:val="22"/>
              </w:rPr>
            </w:pPr>
          </w:p>
        </w:tc>
      </w:tr>
      <w:tr w:rsidR="007B0A85" w:rsidRPr="007C5A6F" w14:paraId="01339870" w14:textId="312A486C" w:rsidTr="007B0A85">
        <w:trPr>
          <w:cantSplit/>
          <w:jc w:val="center"/>
        </w:trPr>
        <w:tc>
          <w:tcPr>
            <w:tcW w:w="832" w:type="dxa"/>
          </w:tcPr>
          <w:p w14:paraId="56AC1F3B" w14:textId="77777777" w:rsidR="007B0A85" w:rsidRPr="00CB4AB0" w:rsidRDefault="007B0A85" w:rsidP="007B0A85">
            <w:pPr>
              <w:rPr>
                <w:sz w:val="22"/>
                <w:szCs w:val="22"/>
              </w:rPr>
            </w:pPr>
          </w:p>
        </w:tc>
        <w:tc>
          <w:tcPr>
            <w:tcW w:w="4166" w:type="dxa"/>
          </w:tcPr>
          <w:p w14:paraId="2436FAB8" w14:textId="77777777" w:rsidR="007B0A85" w:rsidRPr="00CB4AB0" w:rsidRDefault="007B0A85" w:rsidP="007B0A85">
            <w:pPr>
              <w:rPr>
                <w:sz w:val="22"/>
                <w:szCs w:val="22"/>
              </w:rPr>
            </w:pPr>
          </w:p>
        </w:tc>
        <w:tc>
          <w:tcPr>
            <w:tcW w:w="3502" w:type="dxa"/>
          </w:tcPr>
          <w:p w14:paraId="6C3D27FA" w14:textId="77777777" w:rsidR="007B0A85" w:rsidRPr="00CB4AB0" w:rsidRDefault="007B0A85" w:rsidP="007B0A85">
            <w:pPr>
              <w:rPr>
                <w:sz w:val="22"/>
                <w:szCs w:val="22"/>
              </w:rPr>
            </w:pPr>
          </w:p>
        </w:tc>
        <w:tc>
          <w:tcPr>
            <w:tcW w:w="699" w:type="dxa"/>
          </w:tcPr>
          <w:p w14:paraId="3E292310" w14:textId="77777777" w:rsidR="007B0A85" w:rsidRPr="00CB4AB0" w:rsidRDefault="007B0A85" w:rsidP="007B0A85">
            <w:pPr>
              <w:rPr>
                <w:sz w:val="22"/>
                <w:szCs w:val="22"/>
              </w:rPr>
            </w:pPr>
          </w:p>
        </w:tc>
      </w:tr>
    </w:tbl>
    <w:p w14:paraId="336BA27B" w14:textId="3205FBCB" w:rsidR="007B0A85" w:rsidRPr="00C00C7B" w:rsidRDefault="007B0A85" w:rsidP="007B0A85">
      <w:pPr>
        <w:pStyle w:val="Caption"/>
      </w:pPr>
      <w:r>
        <w:t xml:space="preserve">Tabell </w:t>
      </w:r>
      <w:r>
        <w:rPr>
          <w:noProof/>
        </w:rPr>
        <w:fldChar w:fldCharType="begin"/>
      </w:r>
      <w:r>
        <w:rPr>
          <w:noProof/>
        </w:rPr>
        <w:instrText xml:space="preserve"> SEQ Tabell \* ARABIC </w:instrText>
      </w:r>
      <w:r>
        <w:rPr>
          <w:noProof/>
        </w:rPr>
        <w:fldChar w:fldCharType="separate"/>
      </w:r>
      <w:r>
        <w:rPr>
          <w:noProof/>
        </w:rPr>
        <w:t>8</w:t>
      </w:r>
      <w:r>
        <w:rPr>
          <w:noProof/>
        </w:rPr>
        <w:fldChar w:fldCharType="end"/>
      </w:r>
      <w:r>
        <w:t xml:space="preserve"> – ISM</w:t>
      </w:r>
    </w:p>
    <w:p w14:paraId="11BC5FA2" w14:textId="2282CCB5" w:rsidR="00F17CF5" w:rsidRPr="00F17CF5" w:rsidRDefault="007B0A85" w:rsidP="00F17CF5">
      <w:pPr>
        <w:pStyle w:val="Brdtext1"/>
      </w:pPr>
      <w:r w:rsidRPr="007B0A85">
        <w:rPr>
          <w:highlight w:val="yellow"/>
        </w:rPr>
        <w:t>Om det förändras vilka individer som agerar ISM, ska denna ISD-Plan uppdateras.</w:t>
      </w:r>
    </w:p>
    <w:p w14:paraId="76B29287" w14:textId="1BE8572B" w:rsidR="00CB4AB0" w:rsidRDefault="00F17CF5" w:rsidP="00F17CF5">
      <w:pPr>
        <w:pStyle w:val="Heading3"/>
      </w:pPr>
      <w:bookmarkStart w:id="24" w:name="_Toc525628175"/>
      <w:r>
        <w:t xml:space="preserve">ISA - </w:t>
      </w:r>
      <w:r w:rsidR="00CB4AB0" w:rsidRPr="00CB4AB0">
        <w:t>Information Security Architect</w:t>
      </w:r>
      <w:bookmarkEnd w:id="24"/>
    </w:p>
    <w:p w14:paraId="42EF9CAD" w14:textId="70AF84D0" w:rsidR="007B0A85" w:rsidRDefault="007B0A85" w:rsidP="007B0A85">
      <w:pPr>
        <w:pStyle w:val="Brdtext1"/>
      </w:pPr>
      <w:r>
        <w:t xml:space="preserve">Inom ISD för aktuellt projekt är följande individ utsedd till ISA. I de fall det finns flera individer som delar på ISA ansvar ska huvudansvarig PoC utses. </w:t>
      </w:r>
      <w:r w:rsidRPr="007B0A85">
        <w:rPr>
          <w:highlight w:val="yellow"/>
        </w:rPr>
        <w:t>Ange PoC med kryss i denna kolumn.</w:t>
      </w:r>
    </w:p>
    <w:p w14:paraId="7D5A6AAA" w14:textId="77777777" w:rsidR="007B0A85" w:rsidRDefault="007B0A85" w:rsidP="007B0A85">
      <w:pPr>
        <w:pStyle w:val="Brdtext1"/>
      </w:pPr>
    </w:p>
    <w:tbl>
      <w:tblPr>
        <w:tblStyle w:val="TableGrid"/>
        <w:tblW w:w="5016" w:type="pct"/>
        <w:jc w:val="center"/>
        <w:tblLayout w:type="fixed"/>
        <w:tblLook w:val="01E0" w:firstRow="1" w:lastRow="1" w:firstColumn="1" w:lastColumn="1" w:noHBand="0" w:noVBand="0"/>
      </w:tblPr>
      <w:tblGrid>
        <w:gridCol w:w="832"/>
        <w:gridCol w:w="4166"/>
        <w:gridCol w:w="3502"/>
        <w:gridCol w:w="699"/>
      </w:tblGrid>
      <w:tr w:rsidR="007B0A85" w:rsidRPr="007C5A6F" w14:paraId="3A857AE6" w14:textId="77777777" w:rsidTr="007B0A85">
        <w:trPr>
          <w:cantSplit/>
          <w:tblHeader/>
          <w:jc w:val="center"/>
        </w:trPr>
        <w:tc>
          <w:tcPr>
            <w:tcW w:w="832" w:type="dxa"/>
            <w:shd w:val="clear" w:color="auto" w:fill="D9D9D9" w:themeFill="background1" w:themeFillShade="D9"/>
          </w:tcPr>
          <w:p w14:paraId="10BB0973" w14:textId="77777777" w:rsidR="007B0A85" w:rsidRPr="007C5A6F" w:rsidRDefault="007B0A85" w:rsidP="007B0A85">
            <w:pPr>
              <w:rPr>
                <w:b/>
                <w:sz w:val="22"/>
                <w:szCs w:val="22"/>
              </w:rPr>
            </w:pPr>
            <w:r>
              <w:br w:type="page"/>
            </w:r>
            <w:r>
              <w:rPr>
                <w:b/>
                <w:sz w:val="22"/>
                <w:szCs w:val="22"/>
              </w:rPr>
              <w:t>Roll</w:t>
            </w:r>
          </w:p>
        </w:tc>
        <w:tc>
          <w:tcPr>
            <w:tcW w:w="4166" w:type="dxa"/>
            <w:shd w:val="clear" w:color="auto" w:fill="D9D9D9" w:themeFill="background1" w:themeFillShade="D9"/>
          </w:tcPr>
          <w:p w14:paraId="726646D5" w14:textId="77777777" w:rsidR="007B0A85" w:rsidRPr="007C5A6F" w:rsidRDefault="007B0A85" w:rsidP="007B0A85">
            <w:pPr>
              <w:rPr>
                <w:b/>
                <w:sz w:val="22"/>
                <w:szCs w:val="22"/>
              </w:rPr>
            </w:pPr>
            <w:r>
              <w:rPr>
                <w:b/>
                <w:sz w:val="22"/>
                <w:szCs w:val="22"/>
              </w:rPr>
              <w:t>Namn</w:t>
            </w:r>
          </w:p>
        </w:tc>
        <w:tc>
          <w:tcPr>
            <w:tcW w:w="3502" w:type="dxa"/>
            <w:shd w:val="clear" w:color="auto" w:fill="D9D9D9" w:themeFill="background1" w:themeFillShade="D9"/>
          </w:tcPr>
          <w:p w14:paraId="58B85336" w14:textId="77777777" w:rsidR="007B0A85" w:rsidRPr="007C5A6F" w:rsidRDefault="007B0A85" w:rsidP="007B0A85">
            <w:pPr>
              <w:rPr>
                <w:b/>
                <w:sz w:val="22"/>
                <w:szCs w:val="22"/>
              </w:rPr>
            </w:pPr>
            <w:r>
              <w:rPr>
                <w:b/>
                <w:sz w:val="22"/>
                <w:szCs w:val="22"/>
              </w:rPr>
              <w:t>Organisation</w:t>
            </w:r>
          </w:p>
        </w:tc>
        <w:tc>
          <w:tcPr>
            <w:tcW w:w="699" w:type="dxa"/>
            <w:shd w:val="clear" w:color="auto" w:fill="D9D9D9" w:themeFill="background1" w:themeFillShade="D9"/>
          </w:tcPr>
          <w:p w14:paraId="325D25F2" w14:textId="77777777" w:rsidR="007B0A85" w:rsidRDefault="007B0A85" w:rsidP="007B0A85">
            <w:pPr>
              <w:rPr>
                <w:b/>
                <w:sz w:val="22"/>
                <w:szCs w:val="22"/>
              </w:rPr>
            </w:pPr>
            <w:r>
              <w:rPr>
                <w:b/>
                <w:sz w:val="22"/>
                <w:szCs w:val="22"/>
              </w:rPr>
              <w:t>PoC</w:t>
            </w:r>
          </w:p>
        </w:tc>
      </w:tr>
      <w:tr w:rsidR="007B0A85" w:rsidRPr="007C5A6F" w14:paraId="3629AE7A" w14:textId="77777777" w:rsidTr="007B0A85">
        <w:trPr>
          <w:cantSplit/>
          <w:jc w:val="center"/>
        </w:trPr>
        <w:tc>
          <w:tcPr>
            <w:tcW w:w="832" w:type="dxa"/>
          </w:tcPr>
          <w:p w14:paraId="2DC8960F" w14:textId="5619CF68" w:rsidR="007B0A85" w:rsidRPr="00CB4AB0" w:rsidRDefault="007B0A85" w:rsidP="007B0A85">
            <w:pPr>
              <w:rPr>
                <w:sz w:val="22"/>
                <w:szCs w:val="22"/>
              </w:rPr>
            </w:pPr>
            <w:r>
              <w:rPr>
                <w:sz w:val="22"/>
                <w:szCs w:val="22"/>
              </w:rPr>
              <w:t>ISA</w:t>
            </w:r>
          </w:p>
        </w:tc>
        <w:tc>
          <w:tcPr>
            <w:tcW w:w="4166" w:type="dxa"/>
          </w:tcPr>
          <w:p w14:paraId="03318263" w14:textId="77777777" w:rsidR="007B0A85" w:rsidRPr="00CB4AB0" w:rsidRDefault="007B0A85" w:rsidP="007B0A85">
            <w:pPr>
              <w:rPr>
                <w:sz w:val="22"/>
                <w:szCs w:val="22"/>
              </w:rPr>
            </w:pPr>
          </w:p>
        </w:tc>
        <w:tc>
          <w:tcPr>
            <w:tcW w:w="3502" w:type="dxa"/>
          </w:tcPr>
          <w:p w14:paraId="1D63C7A4" w14:textId="77777777" w:rsidR="007B0A85" w:rsidRPr="00CB4AB0" w:rsidRDefault="007B0A85" w:rsidP="007B0A85">
            <w:pPr>
              <w:rPr>
                <w:sz w:val="22"/>
                <w:szCs w:val="22"/>
              </w:rPr>
            </w:pPr>
          </w:p>
        </w:tc>
        <w:tc>
          <w:tcPr>
            <w:tcW w:w="699" w:type="dxa"/>
          </w:tcPr>
          <w:p w14:paraId="17EE907C" w14:textId="77777777" w:rsidR="007B0A85" w:rsidRPr="00CB4AB0" w:rsidRDefault="007B0A85" w:rsidP="007B0A85">
            <w:pPr>
              <w:rPr>
                <w:sz w:val="22"/>
                <w:szCs w:val="22"/>
              </w:rPr>
            </w:pPr>
          </w:p>
        </w:tc>
      </w:tr>
      <w:tr w:rsidR="007B0A85" w:rsidRPr="007C5A6F" w14:paraId="788BF86D" w14:textId="77777777" w:rsidTr="007B0A85">
        <w:trPr>
          <w:cantSplit/>
          <w:jc w:val="center"/>
        </w:trPr>
        <w:tc>
          <w:tcPr>
            <w:tcW w:w="832" w:type="dxa"/>
          </w:tcPr>
          <w:p w14:paraId="78175875" w14:textId="77777777" w:rsidR="007B0A85" w:rsidRPr="00CB4AB0" w:rsidRDefault="007B0A85" w:rsidP="007B0A85">
            <w:pPr>
              <w:rPr>
                <w:sz w:val="22"/>
                <w:szCs w:val="22"/>
              </w:rPr>
            </w:pPr>
          </w:p>
        </w:tc>
        <w:tc>
          <w:tcPr>
            <w:tcW w:w="4166" w:type="dxa"/>
          </w:tcPr>
          <w:p w14:paraId="32A96E0D" w14:textId="77777777" w:rsidR="007B0A85" w:rsidRPr="00CB4AB0" w:rsidRDefault="007B0A85" w:rsidP="007B0A85">
            <w:pPr>
              <w:rPr>
                <w:sz w:val="22"/>
                <w:szCs w:val="22"/>
              </w:rPr>
            </w:pPr>
          </w:p>
        </w:tc>
        <w:tc>
          <w:tcPr>
            <w:tcW w:w="3502" w:type="dxa"/>
          </w:tcPr>
          <w:p w14:paraId="28EFB1C8" w14:textId="77777777" w:rsidR="007B0A85" w:rsidRPr="00CB4AB0" w:rsidRDefault="007B0A85" w:rsidP="007B0A85">
            <w:pPr>
              <w:rPr>
                <w:sz w:val="22"/>
                <w:szCs w:val="22"/>
              </w:rPr>
            </w:pPr>
          </w:p>
        </w:tc>
        <w:tc>
          <w:tcPr>
            <w:tcW w:w="699" w:type="dxa"/>
          </w:tcPr>
          <w:p w14:paraId="0E83FCF5" w14:textId="77777777" w:rsidR="007B0A85" w:rsidRPr="00CB4AB0" w:rsidRDefault="007B0A85" w:rsidP="007B0A85">
            <w:pPr>
              <w:rPr>
                <w:sz w:val="22"/>
                <w:szCs w:val="22"/>
              </w:rPr>
            </w:pPr>
          </w:p>
        </w:tc>
      </w:tr>
      <w:tr w:rsidR="007B0A85" w:rsidRPr="007C5A6F" w14:paraId="5CEE4471" w14:textId="77777777" w:rsidTr="007B0A85">
        <w:trPr>
          <w:cantSplit/>
          <w:jc w:val="center"/>
        </w:trPr>
        <w:tc>
          <w:tcPr>
            <w:tcW w:w="832" w:type="dxa"/>
          </w:tcPr>
          <w:p w14:paraId="2CC65AFF" w14:textId="77777777" w:rsidR="007B0A85" w:rsidRPr="00CB4AB0" w:rsidRDefault="007B0A85" w:rsidP="007B0A85">
            <w:pPr>
              <w:rPr>
                <w:sz w:val="22"/>
                <w:szCs w:val="22"/>
              </w:rPr>
            </w:pPr>
          </w:p>
        </w:tc>
        <w:tc>
          <w:tcPr>
            <w:tcW w:w="4166" w:type="dxa"/>
          </w:tcPr>
          <w:p w14:paraId="509DA39B" w14:textId="77777777" w:rsidR="007B0A85" w:rsidRPr="00CB4AB0" w:rsidRDefault="007B0A85" w:rsidP="007B0A85">
            <w:pPr>
              <w:rPr>
                <w:sz w:val="22"/>
                <w:szCs w:val="22"/>
              </w:rPr>
            </w:pPr>
          </w:p>
        </w:tc>
        <w:tc>
          <w:tcPr>
            <w:tcW w:w="3502" w:type="dxa"/>
          </w:tcPr>
          <w:p w14:paraId="4A9A4946" w14:textId="77777777" w:rsidR="007B0A85" w:rsidRPr="00CB4AB0" w:rsidRDefault="007B0A85" w:rsidP="007B0A85">
            <w:pPr>
              <w:rPr>
                <w:sz w:val="22"/>
                <w:szCs w:val="22"/>
              </w:rPr>
            </w:pPr>
          </w:p>
        </w:tc>
        <w:tc>
          <w:tcPr>
            <w:tcW w:w="699" w:type="dxa"/>
          </w:tcPr>
          <w:p w14:paraId="1BF9E5B6" w14:textId="77777777" w:rsidR="007B0A85" w:rsidRPr="00CB4AB0" w:rsidRDefault="007B0A85" w:rsidP="007B0A85">
            <w:pPr>
              <w:rPr>
                <w:sz w:val="22"/>
                <w:szCs w:val="22"/>
              </w:rPr>
            </w:pPr>
          </w:p>
        </w:tc>
      </w:tr>
    </w:tbl>
    <w:p w14:paraId="3BC48E46" w14:textId="6FD9F695" w:rsidR="007B0A85" w:rsidRPr="00C00C7B" w:rsidRDefault="007B0A85" w:rsidP="007B0A85">
      <w:pPr>
        <w:pStyle w:val="Caption"/>
      </w:pPr>
      <w:r>
        <w:t xml:space="preserve">Tabell </w:t>
      </w:r>
      <w:r>
        <w:rPr>
          <w:noProof/>
        </w:rPr>
        <w:fldChar w:fldCharType="begin"/>
      </w:r>
      <w:r>
        <w:rPr>
          <w:noProof/>
        </w:rPr>
        <w:instrText xml:space="preserve"> SEQ Tabell \* ARABIC </w:instrText>
      </w:r>
      <w:r>
        <w:rPr>
          <w:noProof/>
        </w:rPr>
        <w:fldChar w:fldCharType="separate"/>
      </w:r>
      <w:r>
        <w:rPr>
          <w:noProof/>
        </w:rPr>
        <w:t>9</w:t>
      </w:r>
      <w:r>
        <w:rPr>
          <w:noProof/>
        </w:rPr>
        <w:fldChar w:fldCharType="end"/>
      </w:r>
      <w:r>
        <w:t xml:space="preserve"> – ISA</w:t>
      </w:r>
    </w:p>
    <w:p w14:paraId="3B64D84D" w14:textId="11CFEE2D" w:rsidR="007B0A85" w:rsidRPr="007B0A85" w:rsidRDefault="007B0A85" w:rsidP="007B0A85">
      <w:pPr>
        <w:pStyle w:val="Brdtext1"/>
      </w:pPr>
      <w:r w:rsidRPr="007B0A85">
        <w:rPr>
          <w:highlight w:val="yellow"/>
        </w:rPr>
        <w:t>Om det förändras vilka individer som agerar IS</w:t>
      </w:r>
      <w:r>
        <w:rPr>
          <w:highlight w:val="yellow"/>
        </w:rPr>
        <w:t>A</w:t>
      </w:r>
      <w:r w:rsidRPr="007B0A85">
        <w:rPr>
          <w:highlight w:val="yellow"/>
        </w:rPr>
        <w:t>, ska denna ISD-Plan uppdateras.</w:t>
      </w:r>
    </w:p>
    <w:p w14:paraId="2173B677" w14:textId="6594F00F" w:rsidR="00F17CF5" w:rsidRDefault="00F17CF5" w:rsidP="00F17CF5">
      <w:pPr>
        <w:pStyle w:val="Heading3"/>
      </w:pPr>
      <w:bookmarkStart w:id="25" w:name="_Toc525628176"/>
      <w:r>
        <w:t xml:space="preserve">ISE - </w:t>
      </w:r>
      <w:r w:rsidRPr="00CB4AB0">
        <w:t>Information Security</w:t>
      </w:r>
      <w:r>
        <w:t xml:space="preserve"> Evaluator</w:t>
      </w:r>
      <w:bookmarkEnd w:id="25"/>
    </w:p>
    <w:p w14:paraId="2AF450EC" w14:textId="7B3EFC7A" w:rsidR="007B0A85" w:rsidRDefault="007B0A85" w:rsidP="007B0A85">
      <w:pPr>
        <w:pStyle w:val="Brdtext1"/>
      </w:pPr>
      <w:r>
        <w:t xml:space="preserve">Inom ISD för aktuellt projekt är följande individ utsedd till ISE. I de fall det finns flera individer som delar på ISE ansvar ska huvudansvarig PoC utses. </w:t>
      </w:r>
      <w:r w:rsidRPr="007B0A85">
        <w:rPr>
          <w:highlight w:val="yellow"/>
        </w:rPr>
        <w:t>Ange PoC med kryss i denna kolumn.</w:t>
      </w:r>
    </w:p>
    <w:p w14:paraId="79D12C85" w14:textId="77777777" w:rsidR="007B0A85" w:rsidRDefault="007B0A85" w:rsidP="007B0A85">
      <w:pPr>
        <w:pStyle w:val="Brdtext1"/>
      </w:pPr>
    </w:p>
    <w:tbl>
      <w:tblPr>
        <w:tblStyle w:val="TableGrid"/>
        <w:tblW w:w="5016" w:type="pct"/>
        <w:jc w:val="center"/>
        <w:tblLayout w:type="fixed"/>
        <w:tblLook w:val="01E0" w:firstRow="1" w:lastRow="1" w:firstColumn="1" w:lastColumn="1" w:noHBand="0" w:noVBand="0"/>
      </w:tblPr>
      <w:tblGrid>
        <w:gridCol w:w="832"/>
        <w:gridCol w:w="4166"/>
        <w:gridCol w:w="3502"/>
        <w:gridCol w:w="699"/>
      </w:tblGrid>
      <w:tr w:rsidR="007B0A85" w:rsidRPr="007C5A6F" w14:paraId="38AD2326" w14:textId="77777777" w:rsidTr="007B0A85">
        <w:trPr>
          <w:cantSplit/>
          <w:tblHeader/>
          <w:jc w:val="center"/>
        </w:trPr>
        <w:tc>
          <w:tcPr>
            <w:tcW w:w="832" w:type="dxa"/>
            <w:shd w:val="clear" w:color="auto" w:fill="D9D9D9" w:themeFill="background1" w:themeFillShade="D9"/>
          </w:tcPr>
          <w:p w14:paraId="68A5F2C2" w14:textId="77777777" w:rsidR="007B0A85" w:rsidRPr="007C5A6F" w:rsidRDefault="007B0A85" w:rsidP="007B0A85">
            <w:pPr>
              <w:rPr>
                <w:b/>
                <w:sz w:val="22"/>
                <w:szCs w:val="22"/>
              </w:rPr>
            </w:pPr>
            <w:r>
              <w:br w:type="page"/>
            </w:r>
            <w:r>
              <w:rPr>
                <w:b/>
                <w:sz w:val="22"/>
                <w:szCs w:val="22"/>
              </w:rPr>
              <w:t>Roll</w:t>
            </w:r>
          </w:p>
        </w:tc>
        <w:tc>
          <w:tcPr>
            <w:tcW w:w="4166" w:type="dxa"/>
            <w:shd w:val="clear" w:color="auto" w:fill="D9D9D9" w:themeFill="background1" w:themeFillShade="D9"/>
          </w:tcPr>
          <w:p w14:paraId="415EF3D6" w14:textId="77777777" w:rsidR="007B0A85" w:rsidRPr="007C5A6F" w:rsidRDefault="007B0A85" w:rsidP="007B0A85">
            <w:pPr>
              <w:rPr>
                <w:b/>
                <w:sz w:val="22"/>
                <w:szCs w:val="22"/>
              </w:rPr>
            </w:pPr>
            <w:r>
              <w:rPr>
                <w:b/>
                <w:sz w:val="22"/>
                <w:szCs w:val="22"/>
              </w:rPr>
              <w:t>Namn</w:t>
            </w:r>
          </w:p>
        </w:tc>
        <w:tc>
          <w:tcPr>
            <w:tcW w:w="3502" w:type="dxa"/>
            <w:shd w:val="clear" w:color="auto" w:fill="D9D9D9" w:themeFill="background1" w:themeFillShade="D9"/>
          </w:tcPr>
          <w:p w14:paraId="72BD4024" w14:textId="77777777" w:rsidR="007B0A85" w:rsidRPr="007C5A6F" w:rsidRDefault="007B0A85" w:rsidP="007B0A85">
            <w:pPr>
              <w:rPr>
                <w:b/>
                <w:sz w:val="22"/>
                <w:szCs w:val="22"/>
              </w:rPr>
            </w:pPr>
            <w:r>
              <w:rPr>
                <w:b/>
                <w:sz w:val="22"/>
                <w:szCs w:val="22"/>
              </w:rPr>
              <w:t>Organisation</w:t>
            </w:r>
          </w:p>
        </w:tc>
        <w:tc>
          <w:tcPr>
            <w:tcW w:w="699" w:type="dxa"/>
            <w:shd w:val="clear" w:color="auto" w:fill="D9D9D9" w:themeFill="background1" w:themeFillShade="D9"/>
          </w:tcPr>
          <w:p w14:paraId="61529864" w14:textId="77777777" w:rsidR="007B0A85" w:rsidRDefault="007B0A85" w:rsidP="007B0A85">
            <w:pPr>
              <w:rPr>
                <w:b/>
                <w:sz w:val="22"/>
                <w:szCs w:val="22"/>
              </w:rPr>
            </w:pPr>
            <w:r>
              <w:rPr>
                <w:b/>
                <w:sz w:val="22"/>
                <w:szCs w:val="22"/>
              </w:rPr>
              <w:t>PoC</w:t>
            </w:r>
          </w:p>
        </w:tc>
      </w:tr>
      <w:tr w:rsidR="007B0A85" w:rsidRPr="007C5A6F" w14:paraId="280CD4B1" w14:textId="77777777" w:rsidTr="007B0A85">
        <w:trPr>
          <w:cantSplit/>
          <w:jc w:val="center"/>
        </w:trPr>
        <w:tc>
          <w:tcPr>
            <w:tcW w:w="832" w:type="dxa"/>
          </w:tcPr>
          <w:p w14:paraId="652A3514" w14:textId="528DC535" w:rsidR="007B0A85" w:rsidRPr="00CB4AB0" w:rsidRDefault="007B0A85" w:rsidP="007B0A85">
            <w:pPr>
              <w:rPr>
                <w:sz w:val="22"/>
                <w:szCs w:val="22"/>
              </w:rPr>
            </w:pPr>
            <w:r>
              <w:rPr>
                <w:sz w:val="22"/>
                <w:szCs w:val="22"/>
              </w:rPr>
              <w:t>ISE</w:t>
            </w:r>
          </w:p>
        </w:tc>
        <w:tc>
          <w:tcPr>
            <w:tcW w:w="4166" w:type="dxa"/>
          </w:tcPr>
          <w:p w14:paraId="1F433D06" w14:textId="77777777" w:rsidR="007B0A85" w:rsidRPr="00CB4AB0" w:rsidRDefault="007B0A85" w:rsidP="007B0A85">
            <w:pPr>
              <w:rPr>
                <w:sz w:val="22"/>
                <w:szCs w:val="22"/>
              </w:rPr>
            </w:pPr>
          </w:p>
        </w:tc>
        <w:tc>
          <w:tcPr>
            <w:tcW w:w="3502" w:type="dxa"/>
          </w:tcPr>
          <w:p w14:paraId="7188D336" w14:textId="77777777" w:rsidR="007B0A85" w:rsidRPr="00CB4AB0" w:rsidRDefault="007B0A85" w:rsidP="007B0A85">
            <w:pPr>
              <w:rPr>
                <w:sz w:val="22"/>
                <w:szCs w:val="22"/>
              </w:rPr>
            </w:pPr>
          </w:p>
        </w:tc>
        <w:tc>
          <w:tcPr>
            <w:tcW w:w="699" w:type="dxa"/>
          </w:tcPr>
          <w:p w14:paraId="291BBC20" w14:textId="77777777" w:rsidR="007B0A85" w:rsidRPr="00CB4AB0" w:rsidRDefault="007B0A85" w:rsidP="007B0A85">
            <w:pPr>
              <w:rPr>
                <w:sz w:val="22"/>
                <w:szCs w:val="22"/>
              </w:rPr>
            </w:pPr>
          </w:p>
        </w:tc>
      </w:tr>
      <w:tr w:rsidR="007B0A85" w:rsidRPr="007C5A6F" w14:paraId="2F28881A" w14:textId="77777777" w:rsidTr="007B0A85">
        <w:trPr>
          <w:cantSplit/>
          <w:jc w:val="center"/>
        </w:trPr>
        <w:tc>
          <w:tcPr>
            <w:tcW w:w="832" w:type="dxa"/>
          </w:tcPr>
          <w:p w14:paraId="0F486591" w14:textId="77777777" w:rsidR="007B0A85" w:rsidRPr="00CB4AB0" w:rsidRDefault="007B0A85" w:rsidP="007B0A85">
            <w:pPr>
              <w:rPr>
                <w:sz w:val="22"/>
                <w:szCs w:val="22"/>
              </w:rPr>
            </w:pPr>
          </w:p>
        </w:tc>
        <w:tc>
          <w:tcPr>
            <w:tcW w:w="4166" w:type="dxa"/>
          </w:tcPr>
          <w:p w14:paraId="676D284A" w14:textId="77777777" w:rsidR="007B0A85" w:rsidRPr="00CB4AB0" w:rsidRDefault="007B0A85" w:rsidP="007B0A85">
            <w:pPr>
              <w:rPr>
                <w:sz w:val="22"/>
                <w:szCs w:val="22"/>
              </w:rPr>
            </w:pPr>
          </w:p>
        </w:tc>
        <w:tc>
          <w:tcPr>
            <w:tcW w:w="3502" w:type="dxa"/>
          </w:tcPr>
          <w:p w14:paraId="61AF9D0F" w14:textId="77777777" w:rsidR="007B0A85" w:rsidRPr="00CB4AB0" w:rsidRDefault="007B0A85" w:rsidP="007B0A85">
            <w:pPr>
              <w:rPr>
                <w:sz w:val="22"/>
                <w:szCs w:val="22"/>
              </w:rPr>
            </w:pPr>
          </w:p>
        </w:tc>
        <w:tc>
          <w:tcPr>
            <w:tcW w:w="699" w:type="dxa"/>
          </w:tcPr>
          <w:p w14:paraId="29294428" w14:textId="77777777" w:rsidR="007B0A85" w:rsidRPr="00CB4AB0" w:rsidRDefault="007B0A85" w:rsidP="007B0A85">
            <w:pPr>
              <w:rPr>
                <w:sz w:val="22"/>
                <w:szCs w:val="22"/>
              </w:rPr>
            </w:pPr>
          </w:p>
        </w:tc>
      </w:tr>
      <w:tr w:rsidR="007B0A85" w:rsidRPr="007C5A6F" w14:paraId="35C8C74A" w14:textId="77777777" w:rsidTr="007B0A85">
        <w:trPr>
          <w:cantSplit/>
          <w:jc w:val="center"/>
        </w:trPr>
        <w:tc>
          <w:tcPr>
            <w:tcW w:w="832" w:type="dxa"/>
          </w:tcPr>
          <w:p w14:paraId="40FA118E" w14:textId="77777777" w:rsidR="007B0A85" w:rsidRPr="00CB4AB0" w:rsidRDefault="007B0A85" w:rsidP="007B0A85">
            <w:pPr>
              <w:rPr>
                <w:sz w:val="22"/>
                <w:szCs w:val="22"/>
              </w:rPr>
            </w:pPr>
          </w:p>
        </w:tc>
        <w:tc>
          <w:tcPr>
            <w:tcW w:w="4166" w:type="dxa"/>
          </w:tcPr>
          <w:p w14:paraId="548052B2" w14:textId="77777777" w:rsidR="007B0A85" w:rsidRPr="00CB4AB0" w:rsidRDefault="007B0A85" w:rsidP="007B0A85">
            <w:pPr>
              <w:rPr>
                <w:sz w:val="22"/>
                <w:szCs w:val="22"/>
              </w:rPr>
            </w:pPr>
          </w:p>
        </w:tc>
        <w:tc>
          <w:tcPr>
            <w:tcW w:w="3502" w:type="dxa"/>
          </w:tcPr>
          <w:p w14:paraId="59F155E6" w14:textId="77777777" w:rsidR="007B0A85" w:rsidRPr="00CB4AB0" w:rsidRDefault="007B0A85" w:rsidP="007B0A85">
            <w:pPr>
              <w:rPr>
                <w:sz w:val="22"/>
                <w:szCs w:val="22"/>
              </w:rPr>
            </w:pPr>
          </w:p>
        </w:tc>
        <w:tc>
          <w:tcPr>
            <w:tcW w:w="699" w:type="dxa"/>
          </w:tcPr>
          <w:p w14:paraId="1A792D3A" w14:textId="77777777" w:rsidR="007B0A85" w:rsidRPr="00CB4AB0" w:rsidRDefault="007B0A85" w:rsidP="007B0A85">
            <w:pPr>
              <w:rPr>
                <w:sz w:val="22"/>
                <w:szCs w:val="22"/>
              </w:rPr>
            </w:pPr>
          </w:p>
        </w:tc>
      </w:tr>
    </w:tbl>
    <w:p w14:paraId="729224B7" w14:textId="5000F436" w:rsidR="007B0A85" w:rsidRPr="00C00C7B" w:rsidRDefault="007B0A85" w:rsidP="007B0A85">
      <w:pPr>
        <w:pStyle w:val="Caption"/>
      </w:pPr>
      <w:r>
        <w:t xml:space="preserve">Tabell </w:t>
      </w:r>
      <w:r>
        <w:rPr>
          <w:noProof/>
        </w:rPr>
        <w:fldChar w:fldCharType="begin"/>
      </w:r>
      <w:r>
        <w:rPr>
          <w:noProof/>
        </w:rPr>
        <w:instrText xml:space="preserve"> SEQ Tabell \* ARABIC </w:instrText>
      </w:r>
      <w:r>
        <w:rPr>
          <w:noProof/>
        </w:rPr>
        <w:fldChar w:fldCharType="separate"/>
      </w:r>
      <w:r>
        <w:rPr>
          <w:noProof/>
        </w:rPr>
        <w:t>10</w:t>
      </w:r>
      <w:r>
        <w:rPr>
          <w:noProof/>
        </w:rPr>
        <w:fldChar w:fldCharType="end"/>
      </w:r>
      <w:r>
        <w:t xml:space="preserve"> – ISE</w:t>
      </w:r>
    </w:p>
    <w:p w14:paraId="6B978194" w14:textId="4A9B4F8B" w:rsidR="007B0A85" w:rsidRPr="007B0A85" w:rsidRDefault="007B0A85" w:rsidP="007B0A85">
      <w:pPr>
        <w:pStyle w:val="Brdtext1"/>
      </w:pPr>
      <w:r w:rsidRPr="007B0A85">
        <w:rPr>
          <w:highlight w:val="yellow"/>
        </w:rPr>
        <w:t>Om det förändras vilka individer som agerar IS</w:t>
      </w:r>
      <w:r>
        <w:rPr>
          <w:highlight w:val="yellow"/>
        </w:rPr>
        <w:t>E</w:t>
      </w:r>
      <w:r w:rsidRPr="007B0A85">
        <w:rPr>
          <w:highlight w:val="yellow"/>
        </w:rPr>
        <w:t>, ska denna ISD-Plan uppdateras.</w:t>
      </w:r>
    </w:p>
    <w:p w14:paraId="1DCA58F3" w14:textId="77777777" w:rsidR="007B0A85" w:rsidRPr="007B0A85" w:rsidRDefault="007B0A85" w:rsidP="007B0A85">
      <w:pPr>
        <w:pStyle w:val="Brdtext1"/>
      </w:pPr>
    </w:p>
    <w:p w14:paraId="661884B1" w14:textId="42380651" w:rsidR="00CB4AB0" w:rsidRDefault="00F17CF5" w:rsidP="00F17CF5">
      <w:pPr>
        <w:pStyle w:val="Heading3"/>
        <w:rPr>
          <w:lang w:val="en-US"/>
        </w:rPr>
      </w:pPr>
      <w:bookmarkStart w:id="26" w:name="_Toc525628177"/>
      <w:r w:rsidRPr="00F17CF5">
        <w:rPr>
          <w:lang w:val="en-US"/>
        </w:rPr>
        <w:lastRenderedPageBreak/>
        <w:t xml:space="preserve">ISTM - </w:t>
      </w:r>
      <w:r w:rsidR="00CB4AB0" w:rsidRPr="00F17CF5">
        <w:rPr>
          <w:lang w:val="en-US"/>
        </w:rPr>
        <w:t>Information Security Test Manager</w:t>
      </w:r>
      <w:bookmarkEnd w:id="26"/>
    </w:p>
    <w:p w14:paraId="4EA17882" w14:textId="37A5EDC8" w:rsidR="007B0A85" w:rsidRDefault="007B0A85" w:rsidP="007B0A85">
      <w:pPr>
        <w:pStyle w:val="Brdtext1"/>
      </w:pPr>
      <w:r>
        <w:t xml:space="preserve">Inom ISD för aktuellt projekt är följande individ utsedd till ISTM. I de fall det finns flera individer som delar på ISTM ansvar ska huvudansvarig PoC utses. </w:t>
      </w:r>
      <w:r w:rsidRPr="007B0A85">
        <w:rPr>
          <w:highlight w:val="yellow"/>
        </w:rPr>
        <w:t>Ange PoC med kryss i denna kolumn.</w:t>
      </w:r>
    </w:p>
    <w:p w14:paraId="2398E31A" w14:textId="77777777" w:rsidR="007B0A85" w:rsidRDefault="007B0A85" w:rsidP="007B0A85">
      <w:pPr>
        <w:pStyle w:val="Brdtext1"/>
      </w:pPr>
    </w:p>
    <w:tbl>
      <w:tblPr>
        <w:tblStyle w:val="TableGrid"/>
        <w:tblW w:w="5016" w:type="pct"/>
        <w:jc w:val="center"/>
        <w:tblLayout w:type="fixed"/>
        <w:tblLook w:val="01E0" w:firstRow="1" w:lastRow="1" w:firstColumn="1" w:lastColumn="1" w:noHBand="0" w:noVBand="0"/>
      </w:tblPr>
      <w:tblGrid>
        <w:gridCol w:w="832"/>
        <w:gridCol w:w="4166"/>
        <w:gridCol w:w="3502"/>
        <w:gridCol w:w="699"/>
      </w:tblGrid>
      <w:tr w:rsidR="007B0A85" w:rsidRPr="007C5A6F" w14:paraId="75752755" w14:textId="77777777" w:rsidTr="007B0A85">
        <w:trPr>
          <w:cantSplit/>
          <w:tblHeader/>
          <w:jc w:val="center"/>
        </w:trPr>
        <w:tc>
          <w:tcPr>
            <w:tcW w:w="832" w:type="dxa"/>
            <w:shd w:val="clear" w:color="auto" w:fill="D9D9D9" w:themeFill="background1" w:themeFillShade="D9"/>
          </w:tcPr>
          <w:p w14:paraId="3B4D280C" w14:textId="77777777" w:rsidR="007B0A85" w:rsidRPr="007C5A6F" w:rsidRDefault="007B0A85" w:rsidP="007B0A85">
            <w:pPr>
              <w:rPr>
                <w:b/>
                <w:sz w:val="22"/>
                <w:szCs w:val="22"/>
              </w:rPr>
            </w:pPr>
            <w:r>
              <w:br w:type="page"/>
            </w:r>
            <w:r>
              <w:rPr>
                <w:b/>
                <w:sz w:val="22"/>
                <w:szCs w:val="22"/>
              </w:rPr>
              <w:t>Roll</w:t>
            </w:r>
          </w:p>
        </w:tc>
        <w:tc>
          <w:tcPr>
            <w:tcW w:w="4166" w:type="dxa"/>
            <w:shd w:val="clear" w:color="auto" w:fill="D9D9D9" w:themeFill="background1" w:themeFillShade="D9"/>
          </w:tcPr>
          <w:p w14:paraId="1A0638C4" w14:textId="77777777" w:rsidR="007B0A85" w:rsidRPr="007C5A6F" w:rsidRDefault="007B0A85" w:rsidP="007B0A85">
            <w:pPr>
              <w:rPr>
                <w:b/>
                <w:sz w:val="22"/>
                <w:szCs w:val="22"/>
              </w:rPr>
            </w:pPr>
            <w:r>
              <w:rPr>
                <w:b/>
                <w:sz w:val="22"/>
                <w:szCs w:val="22"/>
              </w:rPr>
              <w:t>Namn</w:t>
            </w:r>
          </w:p>
        </w:tc>
        <w:tc>
          <w:tcPr>
            <w:tcW w:w="3502" w:type="dxa"/>
            <w:shd w:val="clear" w:color="auto" w:fill="D9D9D9" w:themeFill="background1" w:themeFillShade="D9"/>
          </w:tcPr>
          <w:p w14:paraId="7BBC79F6" w14:textId="77777777" w:rsidR="007B0A85" w:rsidRPr="007C5A6F" w:rsidRDefault="007B0A85" w:rsidP="007B0A85">
            <w:pPr>
              <w:rPr>
                <w:b/>
                <w:sz w:val="22"/>
                <w:szCs w:val="22"/>
              </w:rPr>
            </w:pPr>
            <w:r>
              <w:rPr>
                <w:b/>
                <w:sz w:val="22"/>
                <w:szCs w:val="22"/>
              </w:rPr>
              <w:t>Organisation</w:t>
            </w:r>
          </w:p>
        </w:tc>
        <w:tc>
          <w:tcPr>
            <w:tcW w:w="699" w:type="dxa"/>
            <w:shd w:val="clear" w:color="auto" w:fill="D9D9D9" w:themeFill="background1" w:themeFillShade="D9"/>
          </w:tcPr>
          <w:p w14:paraId="089FCC81" w14:textId="77777777" w:rsidR="007B0A85" w:rsidRDefault="007B0A85" w:rsidP="007B0A85">
            <w:pPr>
              <w:rPr>
                <w:b/>
                <w:sz w:val="22"/>
                <w:szCs w:val="22"/>
              </w:rPr>
            </w:pPr>
            <w:r>
              <w:rPr>
                <w:b/>
                <w:sz w:val="22"/>
                <w:szCs w:val="22"/>
              </w:rPr>
              <w:t>PoC</w:t>
            </w:r>
          </w:p>
        </w:tc>
      </w:tr>
      <w:tr w:rsidR="007B0A85" w:rsidRPr="007C5A6F" w14:paraId="42339236" w14:textId="77777777" w:rsidTr="007B0A85">
        <w:trPr>
          <w:cantSplit/>
          <w:jc w:val="center"/>
        </w:trPr>
        <w:tc>
          <w:tcPr>
            <w:tcW w:w="832" w:type="dxa"/>
          </w:tcPr>
          <w:p w14:paraId="2A72EA1B" w14:textId="2D103775" w:rsidR="007B0A85" w:rsidRPr="00CB4AB0" w:rsidRDefault="007B0A85" w:rsidP="007B0A85">
            <w:pPr>
              <w:rPr>
                <w:sz w:val="22"/>
                <w:szCs w:val="22"/>
              </w:rPr>
            </w:pPr>
            <w:r>
              <w:rPr>
                <w:sz w:val="22"/>
                <w:szCs w:val="22"/>
              </w:rPr>
              <w:t>ISTM</w:t>
            </w:r>
          </w:p>
        </w:tc>
        <w:tc>
          <w:tcPr>
            <w:tcW w:w="4166" w:type="dxa"/>
          </w:tcPr>
          <w:p w14:paraId="158BDBF6" w14:textId="77777777" w:rsidR="007B0A85" w:rsidRPr="00CB4AB0" w:rsidRDefault="007B0A85" w:rsidP="007B0A85">
            <w:pPr>
              <w:rPr>
                <w:sz w:val="22"/>
                <w:szCs w:val="22"/>
              </w:rPr>
            </w:pPr>
          </w:p>
        </w:tc>
        <w:tc>
          <w:tcPr>
            <w:tcW w:w="3502" w:type="dxa"/>
          </w:tcPr>
          <w:p w14:paraId="31823127" w14:textId="77777777" w:rsidR="007B0A85" w:rsidRPr="00CB4AB0" w:rsidRDefault="007B0A85" w:rsidP="007B0A85">
            <w:pPr>
              <w:rPr>
                <w:sz w:val="22"/>
                <w:szCs w:val="22"/>
              </w:rPr>
            </w:pPr>
          </w:p>
        </w:tc>
        <w:tc>
          <w:tcPr>
            <w:tcW w:w="699" w:type="dxa"/>
          </w:tcPr>
          <w:p w14:paraId="6AA47544" w14:textId="77777777" w:rsidR="007B0A85" w:rsidRPr="00CB4AB0" w:rsidRDefault="007B0A85" w:rsidP="007B0A85">
            <w:pPr>
              <w:rPr>
                <w:sz w:val="22"/>
                <w:szCs w:val="22"/>
              </w:rPr>
            </w:pPr>
          </w:p>
        </w:tc>
      </w:tr>
      <w:tr w:rsidR="007B0A85" w:rsidRPr="007C5A6F" w14:paraId="50957B5C" w14:textId="77777777" w:rsidTr="007B0A85">
        <w:trPr>
          <w:cantSplit/>
          <w:jc w:val="center"/>
        </w:trPr>
        <w:tc>
          <w:tcPr>
            <w:tcW w:w="832" w:type="dxa"/>
          </w:tcPr>
          <w:p w14:paraId="4F7CF9A8" w14:textId="77777777" w:rsidR="007B0A85" w:rsidRPr="00CB4AB0" w:rsidRDefault="007B0A85" w:rsidP="007B0A85">
            <w:pPr>
              <w:rPr>
                <w:sz w:val="22"/>
                <w:szCs w:val="22"/>
              </w:rPr>
            </w:pPr>
          </w:p>
        </w:tc>
        <w:tc>
          <w:tcPr>
            <w:tcW w:w="4166" w:type="dxa"/>
          </w:tcPr>
          <w:p w14:paraId="08828C49" w14:textId="77777777" w:rsidR="007B0A85" w:rsidRPr="00CB4AB0" w:rsidRDefault="007B0A85" w:rsidP="007B0A85">
            <w:pPr>
              <w:rPr>
                <w:sz w:val="22"/>
                <w:szCs w:val="22"/>
              </w:rPr>
            </w:pPr>
          </w:p>
        </w:tc>
        <w:tc>
          <w:tcPr>
            <w:tcW w:w="3502" w:type="dxa"/>
          </w:tcPr>
          <w:p w14:paraId="134C6F5D" w14:textId="77777777" w:rsidR="007B0A85" w:rsidRPr="00CB4AB0" w:rsidRDefault="007B0A85" w:rsidP="007B0A85">
            <w:pPr>
              <w:rPr>
                <w:sz w:val="22"/>
                <w:szCs w:val="22"/>
              </w:rPr>
            </w:pPr>
          </w:p>
        </w:tc>
        <w:tc>
          <w:tcPr>
            <w:tcW w:w="699" w:type="dxa"/>
          </w:tcPr>
          <w:p w14:paraId="76590804" w14:textId="77777777" w:rsidR="007B0A85" w:rsidRPr="00CB4AB0" w:rsidRDefault="007B0A85" w:rsidP="007B0A85">
            <w:pPr>
              <w:rPr>
                <w:sz w:val="22"/>
                <w:szCs w:val="22"/>
              </w:rPr>
            </w:pPr>
          </w:p>
        </w:tc>
      </w:tr>
      <w:tr w:rsidR="007B0A85" w:rsidRPr="007C5A6F" w14:paraId="503F40C3" w14:textId="77777777" w:rsidTr="007B0A85">
        <w:trPr>
          <w:cantSplit/>
          <w:jc w:val="center"/>
        </w:trPr>
        <w:tc>
          <w:tcPr>
            <w:tcW w:w="832" w:type="dxa"/>
          </w:tcPr>
          <w:p w14:paraId="11AA66A5" w14:textId="77777777" w:rsidR="007B0A85" w:rsidRPr="00CB4AB0" w:rsidRDefault="007B0A85" w:rsidP="007B0A85">
            <w:pPr>
              <w:rPr>
                <w:sz w:val="22"/>
                <w:szCs w:val="22"/>
              </w:rPr>
            </w:pPr>
          </w:p>
        </w:tc>
        <w:tc>
          <w:tcPr>
            <w:tcW w:w="4166" w:type="dxa"/>
          </w:tcPr>
          <w:p w14:paraId="513082D6" w14:textId="77777777" w:rsidR="007B0A85" w:rsidRPr="00CB4AB0" w:rsidRDefault="007B0A85" w:rsidP="007B0A85">
            <w:pPr>
              <w:rPr>
                <w:sz w:val="22"/>
                <w:szCs w:val="22"/>
              </w:rPr>
            </w:pPr>
          </w:p>
        </w:tc>
        <w:tc>
          <w:tcPr>
            <w:tcW w:w="3502" w:type="dxa"/>
          </w:tcPr>
          <w:p w14:paraId="4D181CBD" w14:textId="77777777" w:rsidR="007B0A85" w:rsidRPr="00CB4AB0" w:rsidRDefault="007B0A85" w:rsidP="007B0A85">
            <w:pPr>
              <w:rPr>
                <w:sz w:val="22"/>
                <w:szCs w:val="22"/>
              </w:rPr>
            </w:pPr>
          </w:p>
        </w:tc>
        <w:tc>
          <w:tcPr>
            <w:tcW w:w="699" w:type="dxa"/>
          </w:tcPr>
          <w:p w14:paraId="31136610" w14:textId="77777777" w:rsidR="007B0A85" w:rsidRPr="00CB4AB0" w:rsidRDefault="007B0A85" w:rsidP="007B0A85">
            <w:pPr>
              <w:rPr>
                <w:sz w:val="22"/>
                <w:szCs w:val="22"/>
              </w:rPr>
            </w:pPr>
          </w:p>
        </w:tc>
      </w:tr>
    </w:tbl>
    <w:p w14:paraId="25A46796" w14:textId="11F83845" w:rsidR="007B0A85" w:rsidRPr="00C00C7B" w:rsidRDefault="007B0A85" w:rsidP="007B0A85">
      <w:pPr>
        <w:pStyle w:val="Caption"/>
      </w:pPr>
      <w:r>
        <w:t xml:space="preserve">Tabell </w:t>
      </w:r>
      <w:r>
        <w:rPr>
          <w:noProof/>
        </w:rPr>
        <w:fldChar w:fldCharType="begin"/>
      </w:r>
      <w:r>
        <w:rPr>
          <w:noProof/>
        </w:rPr>
        <w:instrText xml:space="preserve"> SEQ Tabell \* ARABIC </w:instrText>
      </w:r>
      <w:r>
        <w:rPr>
          <w:noProof/>
        </w:rPr>
        <w:fldChar w:fldCharType="separate"/>
      </w:r>
      <w:r>
        <w:rPr>
          <w:noProof/>
        </w:rPr>
        <w:t>11</w:t>
      </w:r>
      <w:r>
        <w:rPr>
          <w:noProof/>
        </w:rPr>
        <w:fldChar w:fldCharType="end"/>
      </w:r>
      <w:r>
        <w:t xml:space="preserve"> – ISTM</w:t>
      </w:r>
    </w:p>
    <w:p w14:paraId="3319C095" w14:textId="3FDC597F" w:rsidR="007B0A85" w:rsidRPr="007B0A85" w:rsidRDefault="007B0A85" w:rsidP="007B0A85">
      <w:pPr>
        <w:pStyle w:val="Brdtext1"/>
      </w:pPr>
      <w:r w:rsidRPr="007B0A85">
        <w:rPr>
          <w:highlight w:val="yellow"/>
        </w:rPr>
        <w:t>Om det förändras vilka individer som agerar IS</w:t>
      </w:r>
      <w:r>
        <w:rPr>
          <w:highlight w:val="yellow"/>
        </w:rPr>
        <w:t>TM</w:t>
      </w:r>
      <w:r w:rsidRPr="007B0A85">
        <w:rPr>
          <w:highlight w:val="yellow"/>
        </w:rPr>
        <w:t>, ska denna ISD-Plan uppdateras.</w:t>
      </w:r>
    </w:p>
    <w:p w14:paraId="7A572E1C" w14:textId="77777777" w:rsidR="007B0A85" w:rsidRPr="007B0A85" w:rsidRDefault="007B0A85" w:rsidP="007B0A85">
      <w:pPr>
        <w:pStyle w:val="Brdtext1"/>
      </w:pPr>
    </w:p>
    <w:p w14:paraId="224ED7EC" w14:textId="3B4C777C" w:rsidR="00CB4AB0" w:rsidRPr="00CB4AB0" w:rsidRDefault="00CB4AB0" w:rsidP="007B0A85">
      <w:pPr>
        <w:pStyle w:val="Heading2"/>
      </w:pPr>
      <w:r w:rsidRPr="00CB4AB0">
        <w:t>Behov av intern samverkan</w:t>
      </w:r>
    </w:p>
    <w:p w14:paraId="6CFB43DD" w14:textId="77777777" w:rsidR="00FA3D7D" w:rsidRDefault="00CB4AB0" w:rsidP="00CB4AB0">
      <w:pPr>
        <w:pStyle w:val="Brdtext1"/>
      </w:pPr>
      <w:r w:rsidRPr="00CB4AB0">
        <w:t xml:space="preserve">Ett IT-säkerhetsarbete kräver nära samarbete med andra delar i ett projekt för att IT-säkerhetsfunktionerna på ett integrerat sätt ska implementeras i systemet. Olika sätt att designa systemet kan påverka hur IT-säkerhetsfunktionerna ska implementeras. </w:t>
      </w:r>
    </w:p>
    <w:p w14:paraId="3D63D1AE" w14:textId="77777777" w:rsidR="00FA3D7D" w:rsidRDefault="00FA3D7D" w:rsidP="00CB4AB0">
      <w:pPr>
        <w:pStyle w:val="Brdtext1"/>
      </w:pPr>
    </w:p>
    <w:p w14:paraId="1DB3BC5C" w14:textId="77777777" w:rsidR="00C541DD" w:rsidRDefault="00CB4AB0" w:rsidP="00CB4AB0">
      <w:pPr>
        <w:pStyle w:val="Brdtext1"/>
      </w:pPr>
      <w:r w:rsidRPr="00CB4AB0">
        <w:t xml:space="preserve">Detta avsnitt beskriver de roller som är aktuella att samarbeta med samt vilka arbetsuppgifter rollerna har. </w:t>
      </w:r>
    </w:p>
    <w:p w14:paraId="14A8BAA8" w14:textId="77777777" w:rsidR="00C541DD" w:rsidRDefault="00C541DD" w:rsidP="00CB4AB0">
      <w:pPr>
        <w:pStyle w:val="Brdtext1"/>
      </w:pPr>
    </w:p>
    <w:p w14:paraId="7D2D5475" w14:textId="0EC41D67" w:rsidR="00CB4AB0" w:rsidRPr="00FA3D7D" w:rsidRDefault="00CB4AB0" w:rsidP="00CB4AB0">
      <w:pPr>
        <w:pStyle w:val="Brdtext1"/>
        <w:rPr>
          <w:highlight w:val="yellow"/>
        </w:rPr>
      </w:pPr>
      <w:r w:rsidRPr="00FA3D7D">
        <w:rPr>
          <w:highlight w:val="yellow"/>
        </w:rPr>
        <w:t xml:space="preserve">Exempel på samverkan: </w:t>
      </w:r>
    </w:p>
    <w:p w14:paraId="4F0E1193" w14:textId="3B3E6FCD" w:rsidR="00CB4AB0" w:rsidRPr="00FA3D7D" w:rsidRDefault="00CB4AB0" w:rsidP="00FA3D7D">
      <w:pPr>
        <w:pStyle w:val="Brdtext1"/>
        <w:numPr>
          <w:ilvl w:val="0"/>
          <w:numId w:val="40"/>
        </w:numPr>
        <w:rPr>
          <w:highlight w:val="yellow"/>
        </w:rPr>
      </w:pPr>
      <w:r w:rsidRPr="00FA3D7D">
        <w:rPr>
          <w:highlight w:val="yellow"/>
        </w:rPr>
        <w:t xml:space="preserve">Projektledare (PL) – för att minimera risker för produkten i ett tidigt skede. Samverkan sker med </w:t>
      </w:r>
      <w:r w:rsidR="00FA3D7D" w:rsidRPr="00FA3D7D">
        <w:rPr>
          <w:highlight w:val="yellow"/>
        </w:rPr>
        <w:t>ISM</w:t>
      </w:r>
      <w:r w:rsidRPr="00FA3D7D">
        <w:rPr>
          <w:highlight w:val="yellow"/>
        </w:rPr>
        <w:t>.</w:t>
      </w:r>
    </w:p>
    <w:p w14:paraId="69C52504" w14:textId="6EF98356" w:rsidR="00CB4AB0" w:rsidRPr="00FA3D7D" w:rsidRDefault="00CB4AB0" w:rsidP="00FA3D7D">
      <w:pPr>
        <w:pStyle w:val="Brdtext1"/>
        <w:numPr>
          <w:ilvl w:val="0"/>
          <w:numId w:val="40"/>
        </w:numPr>
        <w:rPr>
          <w:highlight w:val="yellow"/>
        </w:rPr>
      </w:pPr>
      <w:r w:rsidRPr="00FA3D7D">
        <w:rPr>
          <w:highlight w:val="yellow"/>
        </w:rPr>
        <w:t>SE</w:t>
      </w:r>
      <w:r w:rsidR="00C541DD">
        <w:rPr>
          <w:highlight w:val="yellow"/>
        </w:rPr>
        <w:t>,</w:t>
      </w:r>
      <w:r w:rsidRPr="00FA3D7D">
        <w:rPr>
          <w:highlight w:val="yellow"/>
        </w:rPr>
        <w:t xml:space="preserve"> System Engeneering – systemutformning - för att kunna avgöra om och hur designval påverkar säkerhetsfunktionaliteten i produkten. Samverkan sker med </w:t>
      </w:r>
      <w:r w:rsidR="00FA3D7D" w:rsidRPr="00FA3D7D">
        <w:rPr>
          <w:highlight w:val="yellow"/>
        </w:rPr>
        <w:t>ISA</w:t>
      </w:r>
      <w:r w:rsidRPr="00FA3D7D">
        <w:rPr>
          <w:highlight w:val="yellow"/>
        </w:rPr>
        <w:t>.</w:t>
      </w:r>
    </w:p>
    <w:p w14:paraId="4B2A0AE1" w14:textId="496C7222" w:rsidR="00CB4AB0" w:rsidRPr="00FA3D7D" w:rsidRDefault="00CB4AB0" w:rsidP="00FA3D7D">
      <w:pPr>
        <w:pStyle w:val="Brdtext1"/>
        <w:numPr>
          <w:ilvl w:val="0"/>
          <w:numId w:val="40"/>
        </w:numPr>
        <w:rPr>
          <w:highlight w:val="yellow"/>
        </w:rPr>
      </w:pPr>
      <w:r w:rsidRPr="00FA3D7D">
        <w:rPr>
          <w:highlight w:val="yellow"/>
        </w:rPr>
        <w:t>Produktion (internprojekt)</w:t>
      </w:r>
    </w:p>
    <w:p w14:paraId="26F04051" w14:textId="29EBE52B" w:rsidR="00CB4AB0" w:rsidRPr="00FA3D7D" w:rsidRDefault="00CB4AB0" w:rsidP="00FA3D7D">
      <w:pPr>
        <w:pStyle w:val="Brdtext1"/>
        <w:numPr>
          <w:ilvl w:val="0"/>
          <w:numId w:val="40"/>
        </w:numPr>
        <w:rPr>
          <w:highlight w:val="yellow"/>
        </w:rPr>
      </w:pPr>
      <w:r w:rsidRPr="00FA3D7D">
        <w:rPr>
          <w:highlight w:val="yellow"/>
        </w:rPr>
        <w:t>Förvaltning – för att kunna från början ta hänsyn till hur systemet är tänkt att förvaltas</w:t>
      </w:r>
      <w:r w:rsidR="00FA3D7D" w:rsidRPr="00FA3D7D">
        <w:rPr>
          <w:highlight w:val="yellow"/>
        </w:rPr>
        <w:t>/vidmakthålla</w:t>
      </w:r>
      <w:r w:rsidRPr="00FA3D7D">
        <w:rPr>
          <w:highlight w:val="yellow"/>
        </w:rPr>
        <w:t xml:space="preserve">. Samverkan sker med </w:t>
      </w:r>
      <w:r w:rsidR="00FA3D7D" w:rsidRPr="00FA3D7D">
        <w:rPr>
          <w:highlight w:val="yellow"/>
        </w:rPr>
        <w:t>ISM</w:t>
      </w:r>
      <w:r w:rsidRPr="00FA3D7D">
        <w:rPr>
          <w:highlight w:val="yellow"/>
        </w:rPr>
        <w:t>.</w:t>
      </w:r>
    </w:p>
    <w:p w14:paraId="69E03073" w14:textId="6683CA83" w:rsidR="00CB4AB0" w:rsidRPr="00FA3D7D" w:rsidRDefault="00CB4AB0" w:rsidP="00FA3D7D">
      <w:pPr>
        <w:pStyle w:val="Brdtext1"/>
        <w:numPr>
          <w:ilvl w:val="0"/>
          <w:numId w:val="40"/>
        </w:numPr>
        <w:rPr>
          <w:highlight w:val="yellow"/>
        </w:rPr>
      </w:pPr>
      <w:r w:rsidRPr="00FA3D7D">
        <w:rPr>
          <w:highlight w:val="yellow"/>
        </w:rPr>
        <w:t>Systemsäkerhet –där systemet har höga krav på systemsäkerhet.</w:t>
      </w:r>
      <w:r w:rsidR="00FA3D7D" w:rsidRPr="00FA3D7D">
        <w:rPr>
          <w:highlight w:val="yellow"/>
        </w:rPr>
        <w:t xml:space="preserve"> Samverkan sker med ISA.</w:t>
      </w:r>
    </w:p>
    <w:p w14:paraId="58AFA17D" w14:textId="7D0074D3" w:rsidR="00CB4AB0" w:rsidRPr="00FA3D7D" w:rsidRDefault="00CB4AB0" w:rsidP="00FA3D7D">
      <w:pPr>
        <w:pStyle w:val="Brdtext1"/>
        <w:numPr>
          <w:ilvl w:val="0"/>
          <w:numId w:val="40"/>
        </w:numPr>
        <w:rPr>
          <w:highlight w:val="yellow"/>
        </w:rPr>
      </w:pPr>
      <w:r w:rsidRPr="00FA3D7D">
        <w:rPr>
          <w:highlight w:val="yellow"/>
        </w:rPr>
        <w:t>Verifiering och Validering – planering och samverkan för verifiering och validering av IT-säkerhetsarbetet.</w:t>
      </w:r>
      <w:r w:rsidR="00FA3D7D" w:rsidRPr="00FA3D7D">
        <w:rPr>
          <w:highlight w:val="yellow"/>
        </w:rPr>
        <w:t xml:space="preserve"> Samverkan sker med ISM.</w:t>
      </w:r>
    </w:p>
    <w:p w14:paraId="64D31FF6" w14:textId="77777777" w:rsidR="00CB4AB0" w:rsidRPr="00CB4AB0" w:rsidRDefault="00CB4AB0" w:rsidP="00CB4AB0">
      <w:pPr>
        <w:pStyle w:val="Brdtext1"/>
      </w:pPr>
    </w:p>
    <w:p w14:paraId="127DFB42" w14:textId="4A544717" w:rsidR="00CB4AB0" w:rsidRPr="00CB4AB0" w:rsidRDefault="00ED1362" w:rsidP="007B0A85">
      <w:pPr>
        <w:pStyle w:val="Heading2"/>
      </w:pPr>
      <w:r>
        <w:t>B</w:t>
      </w:r>
      <w:r w:rsidR="00CB4AB0" w:rsidRPr="00CB4AB0">
        <w:t xml:space="preserve">ehov av </w:t>
      </w:r>
      <w:r>
        <w:t xml:space="preserve">extern </w:t>
      </w:r>
      <w:r w:rsidR="00CB4AB0" w:rsidRPr="00CB4AB0">
        <w:t>samverkan</w:t>
      </w:r>
    </w:p>
    <w:p w14:paraId="3E698C2D" w14:textId="77777777" w:rsidR="00C541DD" w:rsidRDefault="00CB4AB0" w:rsidP="00CB4AB0">
      <w:pPr>
        <w:pStyle w:val="Brdtext1"/>
      </w:pPr>
      <w:r w:rsidRPr="00CB4AB0">
        <w:t xml:space="preserve">Detta avsnitt beskriver samverkan med de externa samverkanspartners utanför projektet men som har eller kommer att ha en påverkan på IT-säkerhetsarbetet. </w:t>
      </w:r>
    </w:p>
    <w:p w14:paraId="099C0A63" w14:textId="77777777" w:rsidR="00C541DD" w:rsidRDefault="00C541DD" w:rsidP="00CB4AB0">
      <w:pPr>
        <w:pStyle w:val="Brdtext1"/>
      </w:pPr>
    </w:p>
    <w:p w14:paraId="061CD31E" w14:textId="310E388B" w:rsidR="00CB4AB0" w:rsidRPr="00FA3D7D" w:rsidRDefault="00CB4AB0" w:rsidP="00CB4AB0">
      <w:pPr>
        <w:pStyle w:val="Brdtext1"/>
        <w:rPr>
          <w:highlight w:val="yellow"/>
        </w:rPr>
      </w:pPr>
      <w:r w:rsidRPr="00FA3D7D">
        <w:rPr>
          <w:highlight w:val="yellow"/>
        </w:rPr>
        <w:t xml:space="preserve">Exempel på externa samarbetspartners är: </w:t>
      </w:r>
    </w:p>
    <w:p w14:paraId="1ADBEBF6" w14:textId="7E8659AD" w:rsidR="00CB4AB0" w:rsidRPr="00FA3D7D" w:rsidRDefault="00CB4AB0" w:rsidP="00FA3D7D">
      <w:pPr>
        <w:pStyle w:val="Brdtext1"/>
        <w:numPr>
          <w:ilvl w:val="0"/>
          <w:numId w:val="41"/>
        </w:numPr>
        <w:rPr>
          <w:highlight w:val="yellow"/>
        </w:rPr>
      </w:pPr>
      <w:r w:rsidRPr="00FA3D7D">
        <w:rPr>
          <w:highlight w:val="yellow"/>
        </w:rPr>
        <w:t xml:space="preserve">Industri – samverkan sker </w:t>
      </w:r>
      <w:r w:rsidR="00FA3D7D" w:rsidRPr="00FA3D7D">
        <w:rPr>
          <w:highlight w:val="yellow"/>
        </w:rPr>
        <w:t>i enlighet med av FMV kravställd</w:t>
      </w:r>
      <w:r w:rsidRPr="00FA3D7D">
        <w:rPr>
          <w:highlight w:val="yellow"/>
        </w:rPr>
        <w:t xml:space="preserve"> </w:t>
      </w:r>
      <w:r w:rsidR="00FA3D7D" w:rsidRPr="00FA3D7D">
        <w:rPr>
          <w:highlight w:val="yellow"/>
        </w:rPr>
        <w:t>VÅS</w:t>
      </w:r>
    </w:p>
    <w:p w14:paraId="01F7E97A" w14:textId="1A0989E0" w:rsidR="00CB4AB0" w:rsidRPr="00FA3D7D" w:rsidRDefault="008E3B5F" w:rsidP="00FA3D7D">
      <w:pPr>
        <w:pStyle w:val="Brdtext1"/>
        <w:numPr>
          <w:ilvl w:val="0"/>
          <w:numId w:val="41"/>
        </w:numPr>
        <w:rPr>
          <w:highlight w:val="yellow"/>
        </w:rPr>
      </w:pPr>
      <w:r>
        <w:rPr>
          <w:highlight w:val="yellow"/>
        </w:rPr>
        <w:t xml:space="preserve">FM </w:t>
      </w:r>
      <w:r w:rsidR="00CB4AB0" w:rsidRPr="00FA3D7D">
        <w:rPr>
          <w:highlight w:val="yellow"/>
        </w:rPr>
        <w:t xml:space="preserve">MUST – Det ska beskrivas när och under vilka former samverkan med MUST ska ske. Syftet är att tidigt planera in granskning av </w:t>
      </w:r>
      <w:r w:rsidR="00FA3D7D" w:rsidRPr="00FA3D7D">
        <w:rPr>
          <w:highlight w:val="yellow"/>
        </w:rPr>
        <w:t>artefakter</w:t>
      </w:r>
      <w:r w:rsidR="00CB4AB0" w:rsidRPr="00FA3D7D">
        <w:rPr>
          <w:highlight w:val="yellow"/>
        </w:rPr>
        <w:t xml:space="preserve"> under hela utvecklingsprocessen.</w:t>
      </w:r>
    </w:p>
    <w:p w14:paraId="1EC4AE23" w14:textId="0DA3E328" w:rsidR="00CB4AB0" w:rsidRPr="00FA3D7D" w:rsidRDefault="00CB4AB0" w:rsidP="00FA3D7D">
      <w:pPr>
        <w:pStyle w:val="Brdtext1"/>
        <w:numPr>
          <w:ilvl w:val="0"/>
          <w:numId w:val="41"/>
        </w:numPr>
        <w:rPr>
          <w:highlight w:val="yellow"/>
        </w:rPr>
      </w:pPr>
      <w:r w:rsidRPr="00FA3D7D">
        <w:rPr>
          <w:highlight w:val="yellow"/>
        </w:rPr>
        <w:t xml:space="preserve">Internationella samarbetspartners </w:t>
      </w:r>
      <w:r w:rsidR="008E3B5F">
        <w:rPr>
          <w:highlight w:val="yellow"/>
        </w:rPr>
        <w:t>i enlighet med upprättade avtal</w:t>
      </w:r>
    </w:p>
    <w:p w14:paraId="7A592CC3" w14:textId="65DCD932" w:rsidR="00CB4AB0" w:rsidRPr="00FA3D7D" w:rsidRDefault="00CB4AB0" w:rsidP="00FA3D7D">
      <w:pPr>
        <w:pStyle w:val="Brdtext1"/>
        <w:numPr>
          <w:ilvl w:val="0"/>
          <w:numId w:val="41"/>
        </w:numPr>
        <w:rPr>
          <w:highlight w:val="yellow"/>
        </w:rPr>
      </w:pPr>
      <w:r w:rsidRPr="00FA3D7D">
        <w:rPr>
          <w:highlight w:val="yellow"/>
        </w:rPr>
        <w:t>Samverkan ska ske med andra delar på FMV som utvecklar</w:t>
      </w:r>
      <w:r w:rsidR="00FA3D7D" w:rsidRPr="00FA3D7D">
        <w:rPr>
          <w:highlight w:val="yellow"/>
        </w:rPr>
        <w:t xml:space="preserve"> </w:t>
      </w:r>
      <w:r w:rsidR="008E3B5F">
        <w:rPr>
          <w:highlight w:val="yellow"/>
        </w:rPr>
        <w:t>system</w:t>
      </w:r>
    </w:p>
    <w:p w14:paraId="4A172096" w14:textId="2EDC9E85" w:rsidR="00CB4AB0" w:rsidRPr="00FA3D7D" w:rsidRDefault="00CB4AB0" w:rsidP="00FA3D7D">
      <w:pPr>
        <w:pStyle w:val="Brdtext1"/>
        <w:numPr>
          <w:ilvl w:val="0"/>
          <w:numId w:val="41"/>
        </w:numPr>
        <w:rPr>
          <w:highlight w:val="yellow"/>
        </w:rPr>
      </w:pPr>
      <w:r w:rsidRPr="00FA3D7D">
        <w:rPr>
          <w:highlight w:val="yellow"/>
        </w:rPr>
        <w:t xml:space="preserve">Andra projekt inom egen domän i de fall samverkan ska ske med system/produkter utvecklade inom </w:t>
      </w:r>
      <w:r w:rsidR="008E3B5F">
        <w:rPr>
          <w:highlight w:val="yellow"/>
        </w:rPr>
        <w:t>annan domän</w:t>
      </w:r>
    </w:p>
    <w:p w14:paraId="7E4E2963" w14:textId="2A15E679" w:rsidR="00CB4AB0" w:rsidRPr="00CB4AB0" w:rsidRDefault="00CB4AB0" w:rsidP="007B0A85">
      <w:pPr>
        <w:pStyle w:val="Heading2"/>
      </w:pPr>
      <w:r w:rsidRPr="00CB4AB0">
        <w:lastRenderedPageBreak/>
        <w:t>Rutiner för ändringshantering, uppföljning och leverans</w:t>
      </w:r>
    </w:p>
    <w:p w14:paraId="1796BE18" w14:textId="783FC538" w:rsidR="00CB4AB0" w:rsidRPr="00CB4AB0" w:rsidRDefault="00CB4AB0" w:rsidP="00CC5036">
      <w:pPr>
        <w:pStyle w:val="Heading3"/>
      </w:pPr>
      <w:r w:rsidRPr="00CB4AB0">
        <w:t>Ändringshanteringsprocess</w:t>
      </w:r>
    </w:p>
    <w:p w14:paraId="47C2318C" w14:textId="77777777" w:rsidR="00CC5036" w:rsidRPr="00CC5036" w:rsidRDefault="00CB4AB0" w:rsidP="00CB4AB0">
      <w:pPr>
        <w:pStyle w:val="Brdtext1"/>
        <w:rPr>
          <w:highlight w:val="yellow"/>
        </w:rPr>
      </w:pPr>
      <w:r w:rsidRPr="00CC5036">
        <w:rPr>
          <w:highlight w:val="yellow"/>
        </w:rPr>
        <w:t xml:space="preserve">Detta avsnitt ska beskriva processen för ändringshantering, uppföljning och leverans. Styrande är att varje ändring i designen ska redovisas i en ändringshanteringsgrupp. </w:t>
      </w:r>
    </w:p>
    <w:p w14:paraId="54D323BD" w14:textId="77777777" w:rsidR="00CC5036" w:rsidRPr="00CC5036" w:rsidRDefault="00CC5036" w:rsidP="00CB4AB0">
      <w:pPr>
        <w:pStyle w:val="Brdtext1"/>
        <w:rPr>
          <w:highlight w:val="yellow"/>
        </w:rPr>
      </w:pPr>
    </w:p>
    <w:p w14:paraId="0D074D67" w14:textId="60270AB8" w:rsidR="00CB4AB0" w:rsidRPr="00CC5036" w:rsidRDefault="00CB4AB0" w:rsidP="00CB4AB0">
      <w:pPr>
        <w:pStyle w:val="Brdtext1"/>
        <w:rPr>
          <w:highlight w:val="yellow"/>
        </w:rPr>
      </w:pPr>
      <w:r w:rsidRPr="00CC5036">
        <w:rPr>
          <w:highlight w:val="yellow"/>
        </w:rPr>
        <w:t>För varje ändrings ska en bedömning göras huruvida ändringen är säkerhetspåverkande och i så fall i vilken grad, eller ej.</w:t>
      </w:r>
    </w:p>
    <w:p w14:paraId="036A6027" w14:textId="77777777" w:rsidR="00CC5036" w:rsidRPr="00CC5036" w:rsidRDefault="00CC5036" w:rsidP="00CB4AB0">
      <w:pPr>
        <w:pStyle w:val="Brdtext1"/>
        <w:rPr>
          <w:highlight w:val="yellow"/>
        </w:rPr>
      </w:pPr>
    </w:p>
    <w:p w14:paraId="6C31221C" w14:textId="00777FB1" w:rsidR="00CB4AB0" w:rsidRPr="00CB4AB0" w:rsidRDefault="00CB4AB0" w:rsidP="00CB4AB0">
      <w:pPr>
        <w:pStyle w:val="Brdtext1"/>
      </w:pPr>
      <w:r w:rsidRPr="00CC5036">
        <w:rPr>
          <w:highlight w:val="yellow"/>
        </w:rPr>
        <w:t>Ändringshanteringsprocessen ska också beskriva vem som är ansvarig, vem bedömer, fattar beslut och dokumenterar ändringar samt hur ändringar påverkar IT-säkerheten i systemet. Dessutom ska det beskrivas hur bedömningen integreras i övrig ändringshantering i projektet för att rätt beslut ska kunna fattas och dokumenteras.</w:t>
      </w:r>
    </w:p>
    <w:p w14:paraId="33F68721" w14:textId="636A6ED2" w:rsidR="00CB4AB0" w:rsidRPr="00CB4AB0" w:rsidRDefault="00CB4AB0" w:rsidP="00CC5036">
      <w:pPr>
        <w:pStyle w:val="Heading3"/>
      </w:pPr>
      <w:r w:rsidRPr="00CB4AB0">
        <w:t>Uppföljningsprocess</w:t>
      </w:r>
      <w:bookmarkStart w:id="27" w:name="_GoBack"/>
      <w:bookmarkEnd w:id="27"/>
    </w:p>
    <w:p w14:paraId="13AAD9AD" w14:textId="77777777" w:rsidR="00CB4AB0" w:rsidRPr="00CB4AB0" w:rsidRDefault="00CB4AB0" w:rsidP="00CB4AB0">
      <w:pPr>
        <w:pStyle w:val="Brdtext1"/>
      </w:pPr>
      <w:r w:rsidRPr="00CC5036">
        <w:rPr>
          <w:highlight w:val="yellow"/>
        </w:rPr>
        <w:t>Uppföljningsprocessen ska bland annat beskriva vad som ska följas upp och vem som har ansvar för IT-säkerhetsarbetet i syfte att säkerställa kvalité.</w:t>
      </w:r>
    </w:p>
    <w:p w14:paraId="1C6D8FC7" w14:textId="65185812" w:rsidR="00CB4AB0" w:rsidRPr="00CB4AB0" w:rsidRDefault="00CB4AB0" w:rsidP="00CC5036">
      <w:pPr>
        <w:pStyle w:val="Heading3"/>
      </w:pPr>
      <w:r w:rsidRPr="00CB4AB0">
        <w:t>Leveransprocess</w:t>
      </w:r>
    </w:p>
    <w:p w14:paraId="7A630D8F" w14:textId="77777777" w:rsidR="00CC5036" w:rsidRPr="00CC5036" w:rsidRDefault="00CB4AB0" w:rsidP="00CB4AB0">
      <w:pPr>
        <w:pStyle w:val="Brdtext1"/>
        <w:rPr>
          <w:highlight w:val="yellow"/>
        </w:rPr>
      </w:pPr>
      <w:r w:rsidRPr="00CC5036">
        <w:rPr>
          <w:highlight w:val="yellow"/>
        </w:rPr>
        <w:t xml:space="preserve">Leveransprocessen ska beskriva under vilka former leverans ska genomföras av de </w:t>
      </w:r>
      <w:r w:rsidR="00CC5036" w:rsidRPr="00CC5036">
        <w:rPr>
          <w:highlight w:val="yellow"/>
        </w:rPr>
        <w:t>artefakter</w:t>
      </w:r>
      <w:r w:rsidRPr="00CC5036">
        <w:rPr>
          <w:highlight w:val="yellow"/>
        </w:rPr>
        <w:t xml:space="preserve"> som </w:t>
      </w:r>
      <w:r w:rsidR="00CC5036" w:rsidRPr="00CC5036">
        <w:rPr>
          <w:highlight w:val="yellow"/>
        </w:rPr>
        <w:t xml:space="preserve">enligt denna ISD-Plan tas fram inom projektet. </w:t>
      </w:r>
    </w:p>
    <w:p w14:paraId="1ABB6F41" w14:textId="77777777" w:rsidR="00CC5036" w:rsidRPr="00CC5036" w:rsidRDefault="00CC5036" w:rsidP="00CB4AB0">
      <w:pPr>
        <w:pStyle w:val="Brdtext1"/>
        <w:rPr>
          <w:highlight w:val="yellow"/>
        </w:rPr>
      </w:pPr>
    </w:p>
    <w:p w14:paraId="31915F73" w14:textId="01F456A5" w:rsidR="00CB4AB0" w:rsidRDefault="00CB4AB0" w:rsidP="00CB4AB0">
      <w:pPr>
        <w:pStyle w:val="Brdtext1"/>
      </w:pPr>
      <w:r w:rsidRPr="00CC5036">
        <w:rPr>
          <w:highlight w:val="yellow"/>
        </w:rPr>
        <w:t xml:space="preserve">Avsnittet ska också beskriva vem som godkänner </w:t>
      </w:r>
      <w:r w:rsidR="00CC5036" w:rsidRPr="00CC5036">
        <w:rPr>
          <w:highlight w:val="yellow"/>
        </w:rPr>
        <w:t>dessa artefakter</w:t>
      </w:r>
      <w:r w:rsidRPr="00CC5036">
        <w:rPr>
          <w:highlight w:val="yellow"/>
        </w:rPr>
        <w:t xml:space="preserve"> för leverans, t ex FMV CCB.</w:t>
      </w:r>
    </w:p>
    <w:p w14:paraId="31D48026" w14:textId="77777777" w:rsidR="00CC5036" w:rsidRDefault="00CC5036">
      <w:pPr>
        <w:rPr>
          <w:rFonts w:ascii="Calibri" w:hAnsi="Calibri" w:cs="Arial"/>
          <w:sz w:val="36"/>
        </w:rPr>
      </w:pPr>
      <w:r>
        <w:br w:type="page"/>
      </w:r>
    </w:p>
    <w:p w14:paraId="02B72670" w14:textId="1D17B702" w:rsidR="00CC5036" w:rsidRDefault="00CC5036" w:rsidP="00CC5036">
      <w:pPr>
        <w:pStyle w:val="Heading1"/>
      </w:pPr>
      <w:r>
        <w:lastRenderedPageBreak/>
        <w:t>Artefakter</w:t>
      </w:r>
    </w:p>
    <w:p w14:paraId="474A3B2D" w14:textId="0C29E6F1" w:rsidR="00CC5036" w:rsidRDefault="00CC5036" w:rsidP="00CC5036">
      <w:pPr>
        <w:pStyle w:val="Brdtext1"/>
      </w:pPr>
      <w:r>
        <w:t>Detta avsnitt ska beskriva vilka leveranser som ska göras för IT-säkerhetsarbetet, vilka artefakter som är kopplade till vilka leveranser samt vilka aktiviteter som krävs för att ta fram identifierade artefakter</w:t>
      </w:r>
      <w:r w:rsidR="00B031FA">
        <w:t xml:space="preserve"> samt när i tiden dessa aktiviteter och artefakter ska göras/finnas</w:t>
      </w:r>
      <w:r>
        <w:t>.</w:t>
      </w:r>
      <w:r w:rsidR="00B031FA">
        <w:t xml:space="preserve"> </w:t>
      </w:r>
      <w:r w:rsidR="00B031FA" w:rsidRPr="00B031FA">
        <w:rPr>
          <w:highlight w:val="yellow"/>
        </w:rPr>
        <w:t>En generell beskrivning av vilka aktiviteter som ska genomföras och vilka artefakte</w:t>
      </w:r>
      <w:r w:rsidR="00EF1AC3">
        <w:rPr>
          <w:highlight w:val="yellow"/>
        </w:rPr>
        <w:t xml:space="preserve">r som ska tas fram finns i </w:t>
      </w:r>
      <w:r w:rsidR="00B031FA" w:rsidRPr="00B031FA">
        <w:rPr>
          <w:highlight w:val="yellow"/>
        </w:rPr>
        <w:t>beskrivning ISD</w:t>
      </w:r>
      <w:r w:rsidR="00EF1AC3">
        <w:rPr>
          <w:highlight w:val="yellow"/>
        </w:rPr>
        <w:t>-Processen</w:t>
      </w:r>
      <w:r w:rsidR="00B031FA" w:rsidRPr="00B031FA">
        <w:rPr>
          <w:highlight w:val="yellow"/>
        </w:rPr>
        <w:t xml:space="preserve"> 3.0 (referens </w:t>
      </w:r>
      <w:r w:rsidR="00B031FA" w:rsidRPr="00B031FA">
        <w:rPr>
          <w:highlight w:val="yellow"/>
        </w:rPr>
        <w:fldChar w:fldCharType="begin"/>
      </w:r>
      <w:r w:rsidR="00B031FA" w:rsidRPr="00B031FA">
        <w:rPr>
          <w:highlight w:val="yellow"/>
        </w:rPr>
        <w:instrText xml:space="preserve"> REF _Ref525627194 \r \h </w:instrText>
      </w:r>
      <w:r w:rsidR="00B031FA">
        <w:rPr>
          <w:highlight w:val="yellow"/>
        </w:rPr>
        <w:instrText xml:space="preserve"> \* MERGEFORMAT </w:instrText>
      </w:r>
      <w:r w:rsidR="00B031FA" w:rsidRPr="00B031FA">
        <w:rPr>
          <w:highlight w:val="yellow"/>
        </w:rPr>
      </w:r>
      <w:r w:rsidR="00B031FA" w:rsidRPr="00B031FA">
        <w:rPr>
          <w:highlight w:val="yellow"/>
        </w:rPr>
        <w:fldChar w:fldCharType="separate"/>
      </w:r>
      <w:r w:rsidR="00B031FA" w:rsidRPr="00B031FA">
        <w:rPr>
          <w:highlight w:val="yellow"/>
        </w:rPr>
        <w:t>[2]</w:t>
      </w:r>
      <w:r w:rsidR="00B031FA" w:rsidRPr="00B031FA">
        <w:rPr>
          <w:highlight w:val="yellow"/>
        </w:rPr>
        <w:fldChar w:fldCharType="end"/>
      </w:r>
      <w:r w:rsidR="00B031FA" w:rsidRPr="00B031FA">
        <w:rPr>
          <w:highlight w:val="yellow"/>
        </w:rPr>
        <w:t>). Denna generella beskrivning ska i detta kapitel anpassas för att stödja det aktuella genomförandeprojektet.</w:t>
      </w:r>
    </w:p>
    <w:p w14:paraId="46E9021F" w14:textId="77777777" w:rsidR="00CC5036" w:rsidRDefault="00CC5036" w:rsidP="00CC5036">
      <w:pPr>
        <w:pStyle w:val="Brdtext1"/>
      </w:pPr>
    </w:p>
    <w:p w14:paraId="70EE92D1" w14:textId="4C372A98" w:rsidR="00B031FA" w:rsidRDefault="00CC5036" w:rsidP="00CC5036">
      <w:pPr>
        <w:pStyle w:val="Brdtext1"/>
      </w:pPr>
      <w:r>
        <w:t xml:space="preserve">Leveranserna ska integreras med projektets leveranser, vilket innebär att tidplanen för informationssäkerhetsarbetet ska korrelera med projektets huvudtidplan. </w:t>
      </w:r>
      <w:r w:rsidR="00B031FA" w:rsidRPr="006C6F67">
        <w:t>Ansvarig för detta är ISM.</w:t>
      </w:r>
    </w:p>
    <w:p w14:paraId="1EE0C3DB" w14:textId="77777777" w:rsidR="00B031FA" w:rsidRDefault="00B031FA" w:rsidP="00CC5036">
      <w:pPr>
        <w:pStyle w:val="Brdtext1"/>
      </w:pPr>
    </w:p>
    <w:p w14:paraId="05CD18CD" w14:textId="486AE28F" w:rsidR="00CC5036" w:rsidRDefault="00CC5036" w:rsidP="00CC5036">
      <w:pPr>
        <w:pStyle w:val="Brdtext1"/>
      </w:pPr>
      <w:r>
        <w:t xml:space="preserve">Detta avsnitt ska beskriva de artefakter och aktiviteter som konkret formar informationssäkerheten i det aktuella ackrediteringsobjektet och dess dokumentation för att kunna genomföra ackreditering. </w:t>
      </w:r>
    </w:p>
    <w:p w14:paraId="47825C3E" w14:textId="2591A949" w:rsidR="002247B7" w:rsidRDefault="002247B7" w:rsidP="00CC5036">
      <w:pPr>
        <w:pStyle w:val="Brdtext1"/>
      </w:pPr>
    </w:p>
    <w:p w14:paraId="60181728" w14:textId="32885693" w:rsidR="002247B7" w:rsidRDefault="002247B7" w:rsidP="00CC5036">
      <w:pPr>
        <w:pStyle w:val="Brdtext1"/>
      </w:pPr>
      <w:r>
        <w:t>Följande figur illustrerar sambandet mellan aktivitet, artefakt och leverans. Detta ska också korrelera med ISD tidplan och projektets tidplan.</w:t>
      </w:r>
    </w:p>
    <w:p w14:paraId="336E1919" w14:textId="07248B7E" w:rsidR="002247B7" w:rsidRDefault="002247B7" w:rsidP="00CC5036">
      <w:pPr>
        <w:pStyle w:val="Brdtext1"/>
      </w:pPr>
    </w:p>
    <w:p w14:paraId="200817C6" w14:textId="43884513" w:rsidR="002247B7" w:rsidRDefault="002247B7" w:rsidP="002247B7">
      <w:pPr>
        <w:pStyle w:val="Brdtext1"/>
        <w:jc w:val="center"/>
      </w:pPr>
      <w:r>
        <w:rPr>
          <w:noProof/>
        </w:rPr>
        <w:drawing>
          <wp:inline distT="0" distB="0" distL="0" distR="0" wp14:anchorId="7D9DA934" wp14:editId="2668E31A">
            <wp:extent cx="5080883" cy="222109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tivitet till Leverans.emf"/>
                    <pic:cNvPicPr/>
                  </pic:nvPicPr>
                  <pic:blipFill>
                    <a:blip r:embed="rId15">
                      <a:extLst>
                        <a:ext uri="{28A0092B-C50C-407E-A947-70E740481C1C}">
                          <a14:useLocalDpi xmlns:a14="http://schemas.microsoft.com/office/drawing/2010/main" val="0"/>
                        </a:ext>
                      </a:extLst>
                    </a:blip>
                    <a:stretch>
                      <a:fillRect/>
                    </a:stretch>
                  </pic:blipFill>
                  <pic:spPr>
                    <a:xfrm>
                      <a:off x="0" y="0"/>
                      <a:ext cx="5086242" cy="2223442"/>
                    </a:xfrm>
                    <a:prstGeom prst="rect">
                      <a:avLst/>
                    </a:prstGeom>
                  </pic:spPr>
                </pic:pic>
              </a:graphicData>
            </a:graphic>
          </wp:inline>
        </w:drawing>
      </w:r>
    </w:p>
    <w:p w14:paraId="223569DC" w14:textId="77777777" w:rsidR="002247B7" w:rsidRDefault="002247B7" w:rsidP="002247B7">
      <w:pPr>
        <w:pStyle w:val="Caption"/>
        <w:jc w:val="center"/>
      </w:pPr>
    </w:p>
    <w:p w14:paraId="5DCEC6D0" w14:textId="51147A56" w:rsidR="002247B7" w:rsidRPr="002247B7" w:rsidRDefault="002247B7" w:rsidP="002247B7">
      <w:pPr>
        <w:pStyle w:val="Caption"/>
        <w:jc w:val="center"/>
        <w:rPr>
          <w:i w:val="0"/>
          <w:color w:val="000000" w:themeColor="text1"/>
          <w:sz w:val="22"/>
        </w:rPr>
      </w:pPr>
      <w:r w:rsidRPr="002247B7">
        <w:t xml:space="preserve">Figur </w:t>
      </w:r>
      <w:r w:rsidR="00D544E6">
        <w:rPr>
          <w:noProof/>
        </w:rPr>
        <w:fldChar w:fldCharType="begin"/>
      </w:r>
      <w:r w:rsidR="00D544E6">
        <w:rPr>
          <w:noProof/>
        </w:rPr>
        <w:instrText xml:space="preserve"> SEQ Figur \* ARABIC </w:instrText>
      </w:r>
      <w:r w:rsidR="00D544E6">
        <w:rPr>
          <w:noProof/>
        </w:rPr>
        <w:fldChar w:fldCharType="separate"/>
      </w:r>
      <w:r w:rsidRPr="002247B7">
        <w:rPr>
          <w:noProof/>
        </w:rPr>
        <w:t>2</w:t>
      </w:r>
      <w:r w:rsidR="00D544E6">
        <w:rPr>
          <w:noProof/>
        </w:rPr>
        <w:fldChar w:fldCharType="end"/>
      </w:r>
      <w:r w:rsidRPr="002247B7">
        <w:t xml:space="preserve"> </w:t>
      </w:r>
      <w:r>
        <w:t>Aktiviteter, artefakter och leveranser</w:t>
      </w:r>
    </w:p>
    <w:p w14:paraId="36AA36A9" w14:textId="101A7DF0" w:rsidR="00B031FA" w:rsidRDefault="00CC5036" w:rsidP="00B031FA">
      <w:pPr>
        <w:pStyle w:val="Heading2"/>
      </w:pPr>
      <w:r>
        <w:t>Leveranser</w:t>
      </w:r>
    </w:p>
    <w:p w14:paraId="059FDDB0" w14:textId="3B599764" w:rsidR="00B031FA" w:rsidRDefault="00B031FA" w:rsidP="00B031FA">
      <w:pPr>
        <w:pStyle w:val="Brdtext1"/>
      </w:pPr>
      <w:r>
        <w:t xml:space="preserve">Genomförandeprojektet för </w:t>
      </w:r>
      <w:r w:rsidR="006C6F67" w:rsidRPr="006C6F67">
        <w:rPr>
          <w:highlight w:val="yellow"/>
        </w:rPr>
        <w:t>&lt;</w:t>
      </w:r>
      <w:r w:rsidRPr="006C6F67">
        <w:rPr>
          <w:highlight w:val="yellow"/>
        </w:rPr>
        <w:t>system</w:t>
      </w:r>
      <w:r w:rsidR="006C6F67" w:rsidRPr="006C6F67">
        <w:rPr>
          <w:highlight w:val="yellow"/>
        </w:rPr>
        <w:t>&gt;</w:t>
      </w:r>
      <w:r w:rsidRPr="006C6F67">
        <w:rPr>
          <w:highlight w:val="yellow"/>
        </w:rPr>
        <w:t xml:space="preserve"> </w:t>
      </w:r>
      <w:r w:rsidR="006C6F67" w:rsidRPr="006C6F67">
        <w:rPr>
          <w:highlight w:val="yellow"/>
        </w:rPr>
        <w:t>&lt;</w:t>
      </w:r>
      <w:r w:rsidR="00682684" w:rsidRPr="006C6F67">
        <w:rPr>
          <w:highlight w:val="yellow"/>
        </w:rPr>
        <w:t>version</w:t>
      </w:r>
      <w:r w:rsidR="006C6F67" w:rsidRPr="006C6F67">
        <w:rPr>
          <w:highlight w:val="yellow"/>
        </w:rPr>
        <w:t>&gt;</w:t>
      </w:r>
      <w:r w:rsidR="00682684">
        <w:t xml:space="preserve"> </w:t>
      </w:r>
      <w:r>
        <w:t>avser att genomföra följande leveranser inom ramen för informationssäkerhetsarbetet.</w:t>
      </w:r>
    </w:p>
    <w:p w14:paraId="7A0B56A2" w14:textId="23716D14" w:rsidR="00B031FA" w:rsidRDefault="00B031FA" w:rsidP="00B031FA">
      <w:pPr>
        <w:pStyle w:val="Brdtext1"/>
      </w:pPr>
    </w:p>
    <w:tbl>
      <w:tblPr>
        <w:tblStyle w:val="TableGrid"/>
        <w:tblW w:w="5016" w:type="pct"/>
        <w:jc w:val="center"/>
        <w:tblLayout w:type="fixed"/>
        <w:tblLook w:val="01E0" w:firstRow="1" w:lastRow="1" w:firstColumn="1" w:lastColumn="1" w:noHBand="0" w:noVBand="0"/>
      </w:tblPr>
      <w:tblGrid>
        <w:gridCol w:w="832"/>
        <w:gridCol w:w="4166"/>
        <w:gridCol w:w="4201"/>
      </w:tblGrid>
      <w:tr w:rsidR="002247B7" w:rsidRPr="007C5A6F" w14:paraId="40FFAC17" w14:textId="77777777" w:rsidTr="00D544E6">
        <w:trPr>
          <w:cantSplit/>
          <w:tblHeader/>
          <w:jc w:val="center"/>
        </w:trPr>
        <w:tc>
          <w:tcPr>
            <w:tcW w:w="832" w:type="dxa"/>
            <w:shd w:val="clear" w:color="auto" w:fill="D9D9D9" w:themeFill="background1" w:themeFillShade="D9"/>
          </w:tcPr>
          <w:p w14:paraId="600118D5" w14:textId="65FA7FD1" w:rsidR="002247B7" w:rsidRPr="007C5A6F" w:rsidRDefault="002247B7" w:rsidP="00D544E6">
            <w:pPr>
              <w:rPr>
                <w:b/>
                <w:sz w:val="22"/>
                <w:szCs w:val="22"/>
              </w:rPr>
            </w:pPr>
            <w:r>
              <w:rPr>
                <w:b/>
                <w:sz w:val="22"/>
                <w:szCs w:val="22"/>
              </w:rPr>
              <w:t>Nr</w:t>
            </w:r>
          </w:p>
        </w:tc>
        <w:tc>
          <w:tcPr>
            <w:tcW w:w="4166" w:type="dxa"/>
            <w:shd w:val="clear" w:color="auto" w:fill="D9D9D9" w:themeFill="background1" w:themeFillShade="D9"/>
          </w:tcPr>
          <w:p w14:paraId="2522828A" w14:textId="7BC6C615" w:rsidR="002247B7" w:rsidRPr="007C5A6F" w:rsidRDefault="002247B7" w:rsidP="00D544E6">
            <w:pPr>
              <w:rPr>
                <w:b/>
                <w:sz w:val="22"/>
                <w:szCs w:val="22"/>
              </w:rPr>
            </w:pPr>
            <w:r>
              <w:rPr>
                <w:b/>
                <w:sz w:val="22"/>
                <w:szCs w:val="22"/>
              </w:rPr>
              <w:t>Leverans</w:t>
            </w:r>
          </w:p>
        </w:tc>
        <w:tc>
          <w:tcPr>
            <w:tcW w:w="4201" w:type="dxa"/>
            <w:shd w:val="clear" w:color="auto" w:fill="D9D9D9" w:themeFill="background1" w:themeFillShade="D9"/>
          </w:tcPr>
          <w:p w14:paraId="0EAA9415" w14:textId="45797925" w:rsidR="002247B7" w:rsidRDefault="002247B7" w:rsidP="00D544E6">
            <w:pPr>
              <w:rPr>
                <w:b/>
                <w:sz w:val="22"/>
                <w:szCs w:val="22"/>
              </w:rPr>
            </w:pPr>
            <w:r>
              <w:rPr>
                <w:b/>
                <w:sz w:val="22"/>
                <w:szCs w:val="22"/>
              </w:rPr>
              <w:t>Innehåll</w:t>
            </w:r>
          </w:p>
        </w:tc>
      </w:tr>
      <w:tr w:rsidR="002247B7" w:rsidRPr="007C5A6F" w14:paraId="749E8049" w14:textId="77777777" w:rsidTr="00D544E6">
        <w:trPr>
          <w:cantSplit/>
          <w:jc w:val="center"/>
        </w:trPr>
        <w:tc>
          <w:tcPr>
            <w:tcW w:w="832" w:type="dxa"/>
          </w:tcPr>
          <w:p w14:paraId="2B79CC9E" w14:textId="216051CE" w:rsidR="002247B7" w:rsidRPr="00CB4AB0" w:rsidRDefault="002247B7" w:rsidP="00D544E6">
            <w:pPr>
              <w:rPr>
                <w:sz w:val="22"/>
                <w:szCs w:val="22"/>
              </w:rPr>
            </w:pPr>
          </w:p>
        </w:tc>
        <w:tc>
          <w:tcPr>
            <w:tcW w:w="4166" w:type="dxa"/>
          </w:tcPr>
          <w:p w14:paraId="7AAB9034" w14:textId="77777777" w:rsidR="002247B7" w:rsidRPr="00CB4AB0" w:rsidRDefault="002247B7" w:rsidP="00D544E6">
            <w:pPr>
              <w:rPr>
                <w:sz w:val="22"/>
                <w:szCs w:val="22"/>
              </w:rPr>
            </w:pPr>
          </w:p>
        </w:tc>
        <w:tc>
          <w:tcPr>
            <w:tcW w:w="4201" w:type="dxa"/>
          </w:tcPr>
          <w:p w14:paraId="6FC1B08A" w14:textId="77777777" w:rsidR="002247B7" w:rsidRPr="00CB4AB0" w:rsidRDefault="002247B7" w:rsidP="00D544E6">
            <w:pPr>
              <w:rPr>
                <w:sz w:val="22"/>
                <w:szCs w:val="22"/>
              </w:rPr>
            </w:pPr>
          </w:p>
        </w:tc>
      </w:tr>
      <w:tr w:rsidR="002247B7" w:rsidRPr="007C5A6F" w14:paraId="5B954DF8" w14:textId="77777777" w:rsidTr="00D544E6">
        <w:trPr>
          <w:cantSplit/>
          <w:jc w:val="center"/>
        </w:trPr>
        <w:tc>
          <w:tcPr>
            <w:tcW w:w="832" w:type="dxa"/>
          </w:tcPr>
          <w:p w14:paraId="7FAC6EEC" w14:textId="77777777" w:rsidR="002247B7" w:rsidRPr="00CB4AB0" w:rsidRDefault="002247B7" w:rsidP="00D544E6">
            <w:pPr>
              <w:rPr>
                <w:sz w:val="22"/>
                <w:szCs w:val="22"/>
              </w:rPr>
            </w:pPr>
          </w:p>
        </w:tc>
        <w:tc>
          <w:tcPr>
            <w:tcW w:w="4166" w:type="dxa"/>
          </w:tcPr>
          <w:p w14:paraId="15283E10" w14:textId="77777777" w:rsidR="002247B7" w:rsidRPr="00CB4AB0" w:rsidRDefault="002247B7" w:rsidP="00D544E6">
            <w:pPr>
              <w:rPr>
                <w:sz w:val="22"/>
                <w:szCs w:val="22"/>
              </w:rPr>
            </w:pPr>
          </w:p>
        </w:tc>
        <w:tc>
          <w:tcPr>
            <w:tcW w:w="4201" w:type="dxa"/>
          </w:tcPr>
          <w:p w14:paraId="4038BC1C" w14:textId="77777777" w:rsidR="002247B7" w:rsidRPr="00CB4AB0" w:rsidRDefault="002247B7" w:rsidP="00D544E6">
            <w:pPr>
              <w:rPr>
                <w:sz w:val="22"/>
                <w:szCs w:val="22"/>
              </w:rPr>
            </w:pPr>
          </w:p>
        </w:tc>
      </w:tr>
      <w:tr w:rsidR="002247B7" w:rsidRPr="007C5A6F" w14:paraId="02C3A9C9" w14:textId="77777777" w:rsidTr="00D544E6">
        <w:trPr>
          <w:cantSplit/>
          <w:jc w:val="center"/>
        </w:trPr>
        <w:tc>
          <w:tcPr>
            <w:tcW w:w="832" w:type="dxa"/>
          </w:tcPr>
          <w:p w14:paraId="09DD0E18" w14:textId="77777777" w:rsidR="002247B7" w:rsidRPr="00CB4AB0" w:rsidRDefault="002247B7" w:rsidP="00D544E6">
            <w:pPr>
              <w:rPr>
                <w:sz w:val="22"/>
                <w:szCs w:val="22"/>
              </w:rPr>
            </w:pPr>
          </w:p>
        </w:tc>
        <w:tc>
          <w:tcPr>
            <w:tcW w:w="4166" w:type="dxa"/>
          </w:tcPr>
          <w:p w14:paraId="007270E2" w14:textId="77777777" w:rsidR="002247B7" w:rsidRPr="00CB4AB0" w:rsidRDefault="002247B7" w:rsidP="00D544E6">
            <w:pPr>
              <w:rPr>
                <w:sz w:val="22"/>
                <w:szCs w:val="22"/>
              </w:rPr>
            </w:pPr>
          </w:p>
        </w:tc>
        <w:tc>
          <w:tcPr>
            <w:tcW w:w="4201" w:type="dxa"/>
          </w:tcPr>
          <w:p w14:paraId="4D59A2B4" w14:textId="77777777" w:rsidR="002247B7" w:rsidRPr="00CB4AB0" w:rsidRDefault="002247B7" w:rsidP="00D544E6">
            <w:pPr>
              <w:rPr>
                <w:sz w:val="22"/>
                <w:szCs w:val="22"/>
              </w:rPr>
            </w:pPr>
          </w:p>
        </w:tc>
      </w:tr>
    </w:tbl>
    <w:p w14:paraId="2755480E" w14:textId="04AF7C25" w:rsidR="00B031FA" w:rsidRPr="00C00C7B" w:rsidRDefault="00B031FA" w:rsidP="00B031FA">
      <w:pPr>
        <w:pStyle w:val="Caption"/>
      </w:pPr>
      <w:r>
        <w:t xml:space="preserve">Tabell </w:t>
      </w:r>
      <w:r>
        <w:rPr>
          <w:noProof/>
        </w:rPr>
        <w:fldChar w:fldCharType="begin"/>
      </w:r>
      <w:r>
        <w:rPr>
          <w:noProof/>
        </w:rPr>
        <w:instrText xml:space="preserve"> SEQ Tabell \* ARABIC </w:instrText>
      </w:r>
      <w:r>
        <w:rPr>
          <w:noProof/>
        </w:rPr>
        <w:fldChar w:fldCharType="separate"/>
      </w:r>
      <w:r>
        <w:rPr>
          <w:noProof/>
        </w:rPr>
        <w:t>11</w:t>
      </w:r>
      <w:r>
        <w:rPr>
          <w:noProof/>
        </w:rPr>
        <w:fldChar w:fldCharType="end"/>
      </w:r>
      <w:r>
        <w:t xml:space="preserve"> – </w:t>
      </w:r>
      <w:r w:rsidR="0069361A">
        <w:t>Leveranser</w:t>
      </w:r>
    </w:p>
    <w:p w14:paraId="44BB9EC5" w14:textId="02AD3119" w:rsidR="00CC5036" w:rsidRDefault="00CC5036" w:rsidP="00CC5036">
      <w:pPr>
        <w:pStyle w:val="Heading2"/>
      </w:pPr>
      <w:r>
        <w:t xml:space="preserve">Artefakter </w:t>
      </w:r>
    </w:p>
    <w:p w14:paraId="1E8A8FBC" w14:textId="67E192A7" w:rsidR="00CC5036" w:rsidRDefault="00682684" w:rsidP="00CC5036">
      <w:pPr>
        <w:pStyle w:val="Heading3"/>
      </w:pPr>
      <w:r>
        <w:lastRenderedPageBreak/>
        <w:t>Kravidentifiering</w:t>
      </w:r>
    </w:p>
    <w:p w14:paraId="12F4FA9C" w14:textId="09A2509E" w:rsidR="002247B7" w:rsidRPr="002247B7" w:rsidRDefault="002247B7" w:rsidP="002247B7">
      <w:pPr>
        <w:pStyle w:val="Brdtext1"/>
      </w:pPr>
      <w:r w:rsidRPr="002247B7">
        <w:rPr>
          <w:highlight w:val="yellow"/>
        </w:rPr>
        <w:t>Ange vilka artefakter som projektet avser att ta fram inom ramen för kravidentifiering. Typiska artefakter är ISD-I med AU-I och ITSS-I.</w:t>
      </w:r>
    </w:p>
    <w:p w14:paraId="035DB1E1" w14:textId="45AB07E5" w:rsidR="00CC5036" w:rsidRDefault="00CC5036" w:rsidP="00CC5036">
      <w:pPr>
        <w:pStyle w:val="Heading3"/>
      </w:pPr>
      <w:r>
        <w:t>Kravnedbrytning/arkitektur</w:t>
      </w:r>
    </w:p>
    <w:p w14:paraId="7006C74A" w14:textId="03699BC9" w:rsidR="007C3804" w:rsidRDefault="007C3804" w:rsidP="007C3804">
      <w:pPr>
        <w:pStyle w:val="Brdtext1"/>
        <w:rPr>
          <w:highlight w:val="yellow"/>
        </w:rPr>
      </w:pPr>
      <w:r w:rsidRPr="002247B7">
        <w:rPr>
          <w:highlight w:val="yellow"/>
        </w:rPr>
        <w:t xml:space="preserve">Ange vilka artefakter som projektet avser att ta fram inom ramen för </w:t>
      </w:r>
      <w:r>
        <w:rPr>
          <w:highlight w:val="yellow"/>
        </w:rPr>
        <w:t>kravarbete och framtagning av säkerhetsarkitektur</w:t>
      </w:r>
      <w:r w:rsidRPr="002247B7">
        <w:rPr>
          <w:highlight w:val="yellow"/>
        </w:rPr>
        <w:t xml:space="preserve">. </w:t>
      </w:r>
      <w:r>
        <w:rPr>
          <w:highlight w:val="yellow"/>
        </w:rPr>
        <w:t>Typiska artefakter är ISD-D med AU-D, ITSS-D och ITSA.</w:t>
      </w:r>
    </w:p>
    <w:p w14:paraId="426E1FD2" w14:textId="77777777" w:rsidR="007C3804" w:rsidRDefault="007C3804" w:rsidP="007C3804">
      <w:pPr>
        <w:pStyle w:val="Brdtext1"/>
        <w:rPr>
          <w:highlight w:val="yellow"/>
        </w:rPr>
      </w:pPr>
    </w:p>
    <w:p w14:paraId="7A3368E6" w14:textId="13EB306A" w:rsidR="007C3804" w:rsidRDefault="007C3804" w:rsidP="007C3804">
      <w:pPr>
        <w:pStyle w:val="Brdtext1"/>
      </w:pPr>
      <w:r>
        <w:rPr>
          <w:highlight w:val="yellow"/>
        </w:rPr>
        <w:t>Här ska också anges vilka artefakter som används för att dokumentera funktionella respektive icke-funktionella säkerhetskrav</w:t>
      </w:r>
      <w:r w:rsidRPr="007C3804">
        <w:rPr>
          <w:highlight w:val="yellow"/>
        </w:rPr>
        <w:t>. Typiskt görs detta i TS respektive VÅS/SoW. Observera att de krav i TS och VÅS/SoW som härstammar ur ISD-arbetet ska arbetas in i projektets TS respektive VÅS/SoW.</w:t>
      </w:r>
    </w:p>
    <w:p w14:paraId="69BCDB86" w14:textId="45F63FE4" w:rsidR="002247B7" w:rsidRDefault="007C3804" w:rsidP="002247B7">
      <w:pPr>
        <w:pStyle w:val="Heading3"/>
      </w:pPr>
      <w:r>
        <w:t>Kravanalys</w:t>
      </w:r>
    </w:p>
    <w:p w14:paraId="50BFE8D3" w14:textId="27B24A15" w:rsidR="002247B7" w:rsidRDefault="007C3804" w:rsidP="00CC5036">
      <w:pPr>
        <w:pStyle w:val="Brdtext1"/>
        <w:rPr>
          <w:highlight w:val="yellow"/>
        </w:rPr>
      </w:pPr>
      <w:r w:rsidRPr="002247B7">
        <w:rPr>
          <w:highlight w:val="yellow"/>
        </w:rPr>
        <w:t xml:space="preserve">Ange vilka artefakter som projektet avser att ta fram inom ramen för </w:t>
      </w:r>
      <w:r>
        <w:rPr>
          <w:highlight w:val="yellow"/>
        </w:rPr>
        <w:t>analys av kravuppfyllnad och testverksamhet</w:t>
      </w:r>
      <w:r w:rsidRPr="002247B7">
        <w:rPr>
          <w:highlight w:val="yellow"/>
        </w:rPr>
        <w:t xml:space="preserve">. </w:t>
      </w:r>
      <w:r>
        <w:rPr>
          <w:highlight w:val="yellow"/>
        </w:rPr>
        <w:t>Typiska artefakter är ISD-R med AU-R och ITSS-R.</w:t>
      </w:r>
    </w:p>
    <w:p w14:paraId="7DD0C332" w14:textId="3A3770C4" w:rsidR="00AF4F87" w:rsidRDefault="00AF4F87" w:rsidP="00AF4F87">
      <w:pPr>
        <w:pStyle w:val="Heading3"/>
      </w:pPr>
      <w:r w:rsidRPr="00AF4F87">
        <w:t>Säkerhetstester</w:t>
      </w:r>
    </w:p>
    <w:p w14:paraId="7BEDF51A" w14:textId="3DC88005" w:rsidR="00AF4F87" w:rsidRPr="00AF4F87" w:rsidRDefault="00AF4F87" w:rsidP="00AF4F87">
      <w:pPr>
        <w:pStyle w:val="Brdtext1"/>
      </w:pPr>
      <w:r w:rsidRPr="002247B7">
        <w:rPr>
          <w:highlight w:val="yellow"/>
        </w:rPr>
        <w:t xml:space="preserve">Ange vilka artefakter som projektet avser att ta fram inom ramen för </w:t>
      </w:r>
      <w:r w:rsidRPr="00AF4F87">
        <w:rPr>
          <w:highlight w:val="yellow"/>
        </w:rPr>
        <w:t>säkerhetstester i syfte att verifiera och eventuellt komplettera analys av kravuppfyllnaden.</w:t>
      </w:r>
    </w:p>
    <w:p w14:paraId="3D536257" w14:textId="25EA40FE" w:rsidR="00CC5036" w:rsidRDefault="00CC5036" w:rsidP="00CC5036">
      <w:pPr>
        <w:pStyle w:val="Heading3"/>
      </w:pPr>
      <w:r>
        <w:t>Leverans FM</w:t>
      </w:r>
    </w:p>
    <w:p w14:paraId="26CC0806" w14:textId="018F2DCE" w:rsidR="00AF4F87" w:rsidRPr="00AF4F87" w:rsidRDefault="00AF4F87" w:rsidP="00AF4F87">
      <w:pPr>
        <w:pStyle w:val="Brdtext1"/>
      </w:pPr>
      <w:r w:rsidRPr="002247B7">
        <w:rPr>
          <w:highlight w:val="yellow"/>
        </w:rPr>
        <w:t xml:space="preserve">Ange vilka artefakter som projektet avser </w:t>
      </w:r>
      <w:r w:rsidRPr="00AF4F87">
        <w:rPr>
          <w:highlight w:val="yellow"/>
        </w:rPr>
        <w:t>att leverera till FM.</w:t>
      </w:r>
      <w:r>
        <w:t xml:space="preserve"> </w:t>
      </w:r>
      <w:r>
        <w:rPr>
          <w:highlight w:val="yellow"/>
        </w:rPr>
        <w:t>Typiska artefakter är ISD, ISD-R med AU-R, ITSS-R och VMH-R.</w:t>
      </w:r>
    </w:p>
    <w:p w14:paraId="616E0CBA" w14:textId="393AD998" w:rsidR="00CC5036" w:rsidRDefault="00AF4F87" w:rsidP="00CC5036">
      <w:pPr>
        <w:pStyle w:val="Heading3"/>
      </w:pPr>
      <w:r>
        <w:t>Övriga underlag</w:t>
      </w:r>
    </w:p>
    <w:p w14:paraId="21BA760F" w14:textId="24449C2A" w:rsidR="00AF4F87" w:rsidRPr="00AF4F87" w:rsidRDefault="00AF4F87" w:rsidP="00AF4F87">
      <w:pPr>
        <w:pStyle w:val="Brdtext1"/>
      </w:pPr>
      <w:r w:rsidRPr="00AF4F87">
        <w:rPr>
          <w:highlight w:val="yellow"/>
        </w:rPr>
        <w:t>Ange vilka övriga artefakter som tas fram inom ISD-arbetet. Exempel på detta är separata analysunderlag, utredning, osv.</w:t>
      </w:r>
    </w:p>
    <w:p w14:paraId="3AC2FF3A" w14:textId="38C21C1F" w:rsidR="00CC5036" w:rsidRDefault="00CC5036" w:rsidP="00CC5036">
      <w:pPr>
        <w:pStyle w:val="Heading2"/>
      </w:pPr>
      <w:r>
        <w:t>Aktiviteter och tidplan</w:t>
      </w:r>
    </w:p>
    <w:p w14:paraId="1CC1AC68" w14:textId="23DEC4F7" w:rsidR="00BB3612" w:rsidRPr="00BB3612" w:rsidRDefault="00BB3612" w:rsidP="00BB3612">
      <w:pPr>
        <w:pStyle w:val="Brdtext1"/>
        <w:rPr>
          <w:highlight w:val="yellow"/>
        </w:rPr>
      </w:pPr>
      <w:r w:rsidRPr="00BB3612">
        <w:rPr>
          <w:highlight w:val="yellow"/>
        </w:rPr>
        <w:t>Generellt sett är följande aktiviteter obligatoriska</w:t>
      </w:r>
      <w:r>
        <w:rPr>
          <w:highlight w:val="yellow"/>
        </w:rPr>
        <w:t xml:space="preserve"> i ISD-arbetet</w:t>
      </w:r>
      <w:r w:rsidRPr="00BB3612">
        <w:rPr>
          <w:highlight w:val="yellow"/>
        </w:rPr>
        <w:t>:</w:t>
      </w:r>
    </w:p>
    <w:p w14:paraId="4CFFC256" w14:textId="1F57D858" w:rsidR="00BB3612" w:rsidRPr="00BB3612" w:rsidRDefault="00BB3612" w:rsidP="00BB3612">
      <w:pPr>
        <w:pStyle w:val="Brdtext1"/>
        <w:numPr>
          <w:ilvl w:val="0"/>
          <w:numId w:val="42"/>
        </w:numPr>
        <w:rPr>
          <w:highlight w:val="yellow"/>
        </w:rPr>
      </w:pPr>
      <w:r>
        <w:rPr>
          <w:highlight w:val="yellow"/>
        </w:rPr>
        <w:t>U</w:t>
      </w:r>
      <w:r w:rsidRPr="00BB3612">
        <w:rPr>
          <w:highlight w:val="yellow"/>
        </w:rPr>
        <w:t>nderbyggt underlag för realiserbarhetsbedömningar</w:t>
      </w:r>
    </w:p>
    <w:p w14:paraId="0ACF2BB2" w14:textId="06FC391A" w:rsidR="00BB3612" w:rsidRPr="00BB3612" w:rsidRDefault="00BB3612" w:rsidP="00BB3612">
      <w:pPr>
        <w:pStyle w:val="Brdtext1"/>
        <w:numPr>
          <w:ilvl w:val="0"/>
          <w:numId w:val="42"/>
        </w:numPr>
        <w:rPr>
          <w:highlight w:val="yellow"/>
        </w:rPr>
      </w:pPr>
      <w:r>
        <w:rPr>
          <w:highlight w:val="yellow"/>
        </w:rPr>
        <w:t>S</w:t>
      </w:r>
      <w:r w:rsidRPr="00BB3612">
        <w:rPr>
          <w:highlight w:val="yellow"/>
        </w:rPr>
        <w:t>pårbarhet i kravarbetet</w:t>
      </w:r>
    </w:p>
    <w:p w14:paraId="09BDAC01" w14:textId="5F609E94" w:rsidR="00BB3612" w:rsidRDefault="00BB3612" w:rsidP="00BB3612">
      <w:pPr>
        <w:pStyle w:val="Brdtext1"/>
        <w:numPr>
          <w:ilvl w:val="0"/>
          <w:numId w:val="42"/>
        </w:numPr>
        <w:rPr>
          <w:highlight w:val="yellow"/>
        </w:rPr>
      </w:pPr>
      <w:r>
        <w:rPr>
          <w:highlight w:val="yellow"/>
        </w:rPr>
        <w:t>D</w:t>
      </w:r>
      <w:r w:rsidRPr="00BB3612">
        <w:rPr>
          <w:highlight w:val="yellow"/>
        </w:rPr>
        <w:t>okumenterade designbeslut</w:t>
      </w:r>
    </w:p>
    <w:p w14:paraId="6B47D613" w14:textId="5039B336" w:rsidR="00BB3612" w:rsidRDefault="00BB3612" w:rsidP="00BB3612">
      <w:pPr>
        <w:pStyle w:val="Brdtext1"/>
        <w:numPr>
          <w:ilvl w:val="0"/>
          <w:numId w:val="42"/>
        </w:numPr>
        <w:rPr>
          <w:highlight w:val="yellow"/>
        </w:rPr>
      </w:pPr>
      <w:r>
        <w:rPr>
          <w:highlight w:val="yellow"/>
        </w:rPr>
        <w:t>Spårbarhet i granskning av kravuppfyllnad</w:t>
      </w:r>
    </w:p>
    <w:p w14:paraId="509D0797" w14:textId="6E065495" w:rsidR="00BB3612" w:rsidRPr="00BB3612" w:rsidRDefault="00BB3612" w:rsidP="00BB3612">
      <w:pPr>
        <w:pStyle w:val="Brdtext1"/>
        <w:numPr>
          <w:ilvl w:val="0"/>
          <w:numId w:val="42"/>
        </w:numPr>
        <w:rPr>
          <w:highlight w:val="yellow"/>
        </w:rPr>
      </w:pPr>
      <w:r>
        <w:rPr>
          <w:highlight w:val="yellow"/>
        </w:rPr>
        <w:t>Deklaration av säkerhetslösningen</w:t>
      </w:r>
    </w:p>
    <w:p w14:paraId="35363B51" w14:textId="72CAE072" w:rsidR="00BB3612" w:rsidRPr="00BB3612" w:rsidRDefault="00BB3612" w:rsidP="00BB3612">
      <w:pPr>
        <w:pStyle w:val="Brdtext1"/>
      </w:pPr>
      <w:r>
        <w:t>-</w:t>
      </w:r>
    </w:p>
    <w:p w14:paraId="7640F8CA" w14:textId="62A2D15B" w:rsidR="006C6F67" w:rsidRDefault="006C6F67" w:rsidP="006C6F67">
      <w:pPr>
        <w:pStyle w:val="Heading3"/>
      </w:pPr>
      <w:r>
        <w:t>Obligatoriska aktiviteter</w:t>
      </w:r>
    </w:p>
    <w:p w14:paraId="1B466A5A" w14:textId="5BC5EC62" w:rsidR="006C6F67" w:rsidRDefault="006C6F67" w:rsidP="006C6F67">
      <w:pPr>
        <w:pStyle w:val="Brdtext1"/>
      </w:pPr>
      <w:r>
        <w:t xml:space="preserve">Följande aktiviteter är obligatoriska i </w:t>
      </w:r>
      <w:r w:rsidRPr="006C6F67">
        <w:rPr>
          <w:i/>
        </w:rPr>
        <w:t>Definiera</w:t>
      </w:r>
      <w:r>
        <w:t>-fasen:</w:t>
      </w:r>
    </w:p>
    <w:p w14:paraId="5CDB0919" w14:textId="77777777" w:rsidR="009C7EBF" w:rsidRDefault="009C7EBF" w:rsidP="009C7EBF">
      <w:pPr>
        <w:pStyle w:val="Brdtext1"/>
        <w:numPr>
          <w:ilvl w:val="0"/>
          <w:numId w:val="42"/>
        </w:numPr>
      </w:pPr>
      <w:r>
        <w:t>Ackrediteringsobjektet ska definieras tillsammans med systemgräns, systemkontext och krav på omgivningen</w:t>
      </w:r>
    </w:p>
    <w:p w14:paraId="530A4D88" w14:textId="68F9E5AB" w:rsidR="006C6F67" w:rsidRDefault="009C7EBF" w:rsidP="009C7EBF">
      <w:pPr>
        <w:pStyle w:val="Brdtext1"/>
        <w:numPr>
          <w:ilvl w:val="0"/>
          <w:numId w:val="42"/>
        </w:numPr>
      </w:pPr>
      <w:r>
        <w:t xml:space="preserve">Tolkning av FM MUST KSF samt tillkommande krav ska göras </w:t>
      </w:r>
    </w:p>
    <w:p w14:paraId="55ECCE2D" w14:textId="661A65AB" w:rsidR="009C7EBF" w:rsidRDefault="009C7EBF" w:rsidP="009C7EBF">
      <w:pPr>
        <w:pStyle w:val="Brdtext1"/>
        <w:numPr>
          <w:ilvl w:val="0"/>
          <w:numId w:val="42"/>
        </w:numPr>
      </w:pPr>
      <w:r w:rsidRPr="009C7EBF">
        <w:t>Säkerhetsarkitektur (ITSA) ska vara integrer</w:t>
      </w:r>
      <w:r>
        <w:t>ad i systemets systemarkitektur</w:t>
      </w:r>
    </w:p>
    <w:p w14:paraId="1DBB4497" w14:textId="78407B58" w:rsidR="009C7EBF" w:rsidRDefault="009C7EBF" w:rsidP="009C7EBF">
      <w:pPr>
        <w:pStyle w:val="Brdtext1"/>
        <w:numPr>
          <w:ilvl w:val="0"/>
          <w:numId w:val="42"/>
        </w:numPr>
      </w:pPr>
      <w:r w:rsidRPr="009C7EBF">
        <w:t xml:space="preserve">Projektet ska bedöma behovet av oberoende granskning </w:t>
      </w:r>
      <w:r>
        <w:t>t.ex. avseende penetrationstest</w:t>
      </w:r>
    </w:p>
    <w:p w14:paraId="5CC8C58B" w14:textId="05875A5B" w:rsidR="009C7EBF" w:rsidRDefault="009C7EBF" w:rsidP="009C7EBF">
      <w:pPr>
        <w:pStyle w:val="Brdtext1"/>
        <w:numPr>
          <w:ilvl w:val="0"/>
          <w:numId w:val="42"/>
        </w:numPr>
      </w:pPr>
      <w:r>
        <w:t>ITSS-D ska tas fram för att dokumentera kravhanteringen</w:t>
      </w:r>
    </w:p>
    <w:p w14:paraId="74CD5D8F" w14:textId="1A3D0F4E" w:rsidR="00F074A7" w:rsidRDefault="009C7EBF" w:rsidP="00ED1362">
      <w:pPr>
        <w:pStyle w:val="Brdtext1"/>
        <w:numPr>
          <w:ilvl w:val="0"/>
          <w:numId w:val="42"/>
        </w:numPr>
      </w:pPr>
      <w:r>
        <w:lastRenderedPageBreak/>
        <w:t xml:space="preserve">ITSA ska tas fram för att </w:t>
      </w:r>
      <w:r w:rsidR="00F074A7">
        <w:t>dokumentera kravallokeringen</w:t>
      </w:r>
    </w:p>
    <w:p w14:paraId="3F80C907" w14:textId="10BFF756" w:rsidR="00F074A7" w:rsidRDefault="00F074A7" w:rsidP="00ED1362">
      <w:pPr>
        <w:pStyle w:val="Brdtext1"/>
        <w:numPr>
          <w:ilvl w:val="0"/>
          <w:numId w:val="42"/>
        </w:numPr>
      </w:pPr>
      <w:r>
        <w:t>ISD-D ska tas fram för att dokumentera realiserbarhetsbedömningen inför S3-beslut</w:t>
      </w:r>
    </w:p>
    <w:p w14:paraId="2F80505F" w14:textId="4EF86F2B" w:rsidR="00F074A7" w:rsidRDefault="00F074A7" w:rsidP="00ED1362">
      <w:pPr>
        <w:pStyle w:val="Brdtext1"/>
        <w:numPr>
          <w:ilvl w:val="0"/>
          <w:numId w:val="42"/>
        </w:numPr>
      </w:pPr>
      <w:r>
        <w:t>Krav till TS och VÅS avseende informationssäkerhet ska specificeras</w:t>
      </w:r>
    </w:p>
    <w:p w14:paraId="374CC669" w14:textId="6F748661" w:rsidR="009C7EBF" w:rsidRDefault="009C7EBF" w:rsidP="009C7EBF">
      <w:pPr>
        <w:pStyle w:val="Brdtext1"/>
      </w:pPr>
    </w:p>
    <w:p w14:paraId="6454260E" w14:textId="415677B0" w:rsidR="009C7EBF" w:rsidRPr="006C6F67" w:rsidRDefault="009C7EBF" w:rsidP="009C7EBF">
      <w:pPr>
        <w:pStyle w:val="Brdtext1"/>
      </w:pPr>
      <w:r>
        <w:t xml:space="preserve">Innan </w:t>
      </w:r>
      <w:r w:rsidRPr="00F074A7">
        <w:rPr>
          <w:i/>
        </w:rPr>
        <w:t>Definiera</w:t>
      </w:r>
      <w:r>
        <w:t xml:space="preserve"> har genomförts ska projektet bedöma risken för att systemet inte blir ackrediterbart, vilket är förutsättning för </w:t>
      </w:r>
      <w:r w:rsidR="00F074A7">
        <w:rPr>
          <w:i/>
        </w:rPr>
        <w:t>R</w:t>
      </w:r>
      <w:r w:rsidRPr="00F074A7">
        <w:rPr>
          <w:i/>
        </w:rPr>
        <w:t>ealisera</w:t>
      </w:r>
      <w:r>
        <w:t>.</w:t>
      </w:r>
    </w:p>
    <w:p w14:paraId="48D4D154" w14:textId="7859C2BC" w:rsidR="006C6F67" w:rsidRDefault="006C6F67" w:rsidP="006C6F67">
      <w:pPr>
        <w:pStyle w:val="Brdtext1"/>
      </w:pPr>
    </w:p>
    <w:p w14:paraId="5ECD0685" w14:textId="1DAA7A74" w:rsidR="00F074A7" w:rsidRDefault="00F074A7" w:rsidP="00F074A7">
      <w:pPr>
        <w:pStyle w:val="Brdtext1"/>
      </w:pPr>
      <w:r>
        <w:t xml:space="preserve">Följande aktiviteter är obligatoriska i </w:t>
      </w:r>
      <w:r>
        <w:rPr>
          <w:i/>
        </w:rPr>
        <w:t>Realisera</w:t>
      </w:r>
      <w:r>
        <w:t>-fasen:</w:t>
      </w:r>
    </w:p>
    <w:p w14:paraId="28E6BB45" w14:textId="1B5724D7" w:rsidR="00F074A7" w:rsidRDefault="00F074A7" w:rsidP="00F074A7">
      <w:pPr>
        <w:pStyle w:val="Brdtext1"/>
        <w:numPr>
          <w:ilvl w:val="0"/>
          <w:numId w:val="42"/>
        </w:numPr>
      </w:pPr>
      <w:r>
        <w:t>ITSS-R ska tas fram för ISE granskning av kravuppfyllandet avseende systemet</w:t>
      </w:r>
    </w:p>
    <w:p w14:paraId="68014F6E" w14:textId="098A6D59" w:rsidR="00F074A7" w:rsidRDefault="00F074A7" w:rsidP="00F074A7">
      <w:pPr>
        <w:pStyle w:val="Brdtext1"/>
        <w:numPr>
          <w:ilvl w:val="0"/>
          <w:numId w:val="42"/>
        </w:numPr>
      </w:pPr>
      <w:r>
        <w:t>AU-R ska tas fram för ISE granskning av assuranskraven</w:t>
      </w:r>
    </w:p>
    <w:p w14:paraId="36AB1198" w14:textId="128D46FB" w:rsidR="00F074A7" w:rsidRDefault="00F074A7" w:rsidP="00F074A7">
      <w:pPr>
        <w:pStyle w:val="Brdtext1"/>
        <w:numPr>
          <w:ilvl w:val="0"/>
          <w:numId w:val="42"/>
        </w:numPr>
      </w:pPr>
      <w:r>
        <w:t>VMH-R ska tas fram för att dokumentera krav på användning inför BOAC</w:t>
      </w:r>
    </w:p>
    <w:p w14:paraId="5BCED1A7" w14:textId="5FC8B97D" w:rsidR="00F074A7" w:rsidRDefault="00F074A7" w:rsidP="00F074A7">
      <w:pPr>
        <w:pStyle w:val="Brdtext1"/>
        <w:numPr>
          <w:ilvl w:val="0"/>
          <w:numId w:val="42"/>
        </w:numPr>
      </w:pPr>
      <w:r>
        <w:t>ISD-R ska tas fram för att dokumentera realiserbarhetsbedömningen inför S4-beslut</w:t>
      </w:r>
    </w:p>
    <w:p w14:paraId="3280DE7B" w14:textId="2C11F0B5" w:rsidR="00F074A7" w:rsidRDefault="00F074A7" w:rsidP="00F074A7">
      <w:pPr>
        <w:pStyle w:val="Brdtext1"/>
        <w:numPr>
          <w:ilvl w:val="0"/>
          <w:numId w:val="42"/>
        </w:numPr>
      </w:pPr>
      <w:r>
        <w:t>ISD ska tas fram för att deklarera uppfyllande av säkerhetsmålen</w:t>
      </w:r>
    </w:p>
    <w:p w14:paraId="0C03B8A2" w14:textId="6654F989" w:rsidR="00CC5036" w:rsidRDefault="009C7EBF" w:rsidP="00CC5036">
      <w:pPr>
        <w:pStyle w:val="Heading3"/>
      </w:pPr>
      <w:r>
        <w:t>P</w:t>
      </w:r>
      <w:r w:rsidR="006C6F67">
        <w:t>lanlagda a</w:t>
      </w:r>
      <w:r w:rsidR="00CC5036">
        <w:t>ktiviteter</w:t>
      </w:r>
    </w:p>
    <w:p w14:paraId="55CA6798" w14:textId="47C4E580" w:rsidR="00AF4F87" w:rsidRDefault="00AF4F87" w:rsidP="00AF4F87">
      <w:pPr>
        <w:pStyle w:val="Brdtext1"/>
      </w:pPr>
      <w:r>
        <w:t xml:space="preserve">Ange </w:t>
      </w:r>
      <w:r w:rsidR="00C222A6">
        <w:t>identifierade aktiviteter samt vilken roll som är ansvarig för dessa, inklusive stödjande roller.</w:t>
      </w:r>
    </w:p>
    <w:p w14:paraId="67A543FA" w14:textId="11E29FB0" w:rsidR="00C222A6" w:rsidRDefault="00C222A6" w:rsidP="00AF4F87">
      <w:pPr>
        <w:pStyle w:val="Brdtext1"/>
      </w:pPr>
    </w:p>
    <w:tbl>
      <w:tblPr>
        <w:tblStyle w:val="TableGrid"/>
        <w:tblW w:w="5078" w:type="pct"/>
        <w:jc w:val="center"/>
        <w:tblLayout w:type="fixed"/>
        <w:tblLook w:val="01E0" w:firstRow="1" w:lastRow="1" w:firstColumn="1" w:lastColumn="1" w:noHBand="0" w:noVBand="0"/>
      </w:tblPr>
      <w:tblGrid>
        <w:gridCol w:w="3328"/>
        <w:gridCol w:w="3755"/>
        <w:gridCol w:w="1115"/>
        <w:gridCol w:w="1115"/>
      </w:tblGrid>
      <w:tr w:rsidR="00C222A6" w:rsidRPr="007C5A6F" w14:paraId="3A6EE5F5" w14:textId="77777777" w:rsidTr="00C222A6">
        <w:trPr>
          <w:cantSplit/>
          <w:tblHeader/>
          <w:jc w:val="center"/>
        </w:trPr>
        <w:tc>
          <w:tcPr>
            <w:tcW w:w="3328" w:type="dxa"/>
            <w:shd w:val="clear" w:color="auto" w:fill="D9D9D9" w:themeFill="background1" w:themeFillShade="D9"/>
          </w:tcPr>
          <w:p w14:paraId="5F9E213A" w14:textId="64F88990" w:rsidR="00C222A6" w:rsidRPr="007C5A6F" w:rsidRDefault="00C222A6" w:rsidP="00D544E6">
            <w:pPr>
              <w:rPr>
                <w:b/>
                <w:sz w:val="22"/>
                <w:szCs w:val="22"/>
              </w:rPr>
            </w:pPr>
            <w:r>
              <w:rPr>
                <w:b/>
                <w:sz w:val="22"/>
                <w:szCs w:val="22"/>
              </w:rPr>
              <w:t>Aktivitet</w:t>
            </w:r>
          </w:p>
        </w:tc>
        <w:tc>
          <w:tcPr>
            <w:tcW w:w="3755" w:type="dxa"/>
            <w:shd w:val="clear" w:color="auto" w:fill="D9D9D9" w:themeFill="background1" w:themeFillShade="D9"/>
          </w:tcPr>
          <w:p w14:paraId="506DAA13" w14:textId="673ED803" w:rsidR="00C222A6" w:rsidRPr="007C5A6F" w:rsidRDefault="00C222A6" w:rsidP="00D544E6">
            <w:pPr>
              <w:rPr>
                <w:b/>
                <w:sz w:val="22"/>
                <w:szCs w:val="22"/>
              </w:rPr>
            </w:pPr>
            <w:r>
              <w:rPr>
                <w:b/>
                <w:sz w:val="22"/>
                <w:szCs w:val="22"/>
              </w:rPr>
              <w:t>Artefakt</w:t>
            </w:r>
          </w:p>
        </w:tc>
        <w:tc>
          <w:tcPr>
            <w:tcW w:w="1115" w:type="dxa"/>
            <w:shd w:val="clear" w:color="auto" w:fill="D9D9D9" w:themeFill="background1" w:themeFillShade="D9"/>
          </w:tcPr>
          <w:p w14:paraId="0110866E" w14:textId="77777777" w:rsidR="00C222A6" w:rsidRDefault="00C222A6" w:rsidP="00D544E6">
            <w:pPr>
              <w:rPr>
                <w:b/>
                <w:sz w:val="22"/>
                <w:szCs w:val="22"/>
              </w:rPr>
            </w:pPr>
            <w:r>
              <w:rPr>
                <w:b/>
                <w:sz w:val="22"/>
                <w:szCs w:val="22"/>
              </w:rPr>
              <w:t>Ansvarig</w:t>
            </w:r>
          </w:p>
        </w:tc>
        <w:tc>
          <w:tcPr>
            <w:tcW w:w="1115" w:type="dxa"/>
            <w:shd w:val="clear" w:color="auto" w:fill="D9D9D9" w:themeFill="background1" w:themeFillShade="D9"/>
          </w:tcPr>
          <w:p w14:paraId="1A228C59" w14:textId="0FDCFC9C" w:rsidR="00C222A6" w:rsidRDefault="00C222A6" w:rsidP="00D544E6">
            <w:pPr>
              <w:rPr>
                <w:b/>
                <w:sz w:val="22"/>
                <w:szCs w:val="22"/>
              </w:rPr>
            </w:pPr>
            <w:r>
              <w:rPr>
                <w:b/>
                <w:sz w:val="22"/>
                <w:szCs w:val="22"/>
              </w:rPr>
              <w:t>Stöd</w:t>
            </w:r>
          </w:p>
        </w:tc>
      </w:tr>
      <w:tr w:rsidR="00C222A6" w:rsidRPr="007C5A6F" w14:paraId="09F5E496" w14:textId="77777777" w:rsidTr="00C222A6">
        <w:trPr>
          <w:cantSplit/>
          <w:jc w:val="center"/>
        </w:trPr>
        <w:tc>
          <w:tcPr>
            <w:tcW w:w="3328" w:type="dxa"/>
          </w:tcPr>
          <w:p w14:paraId="4B78C79D" w14:textId="77777777" w:rsidR="00C222A6" w:rsidRPr="00CB4AB0" w:rsidRDefault="00C222A6" w:rsidP="00D544E6">
            <w:pPr>
              <w:rPr>
                <w:sz w:val="22"/>
                <w:szCs w:val="22"/>
              </w:rPr>
            </w:pPr>
          </w:p>
        </w:tc>
        <w:tc>
          <w:tcPr>
            <w:tcW w:w="3755" w:type="dxa"/>
          </w:tcPr>
          <w:p w14:paraId="738EA32E" w14:textId="77777777" w:rsidR="00C222A6" w:rsidRPr="00CB4AB0" w:rsidRDefault="00C222A6" w:rsidP="00D544E6">
            <w:pPr>
              <w:rPr>
                <w:sz w:val="22"/>
                <w:szCs w:val="22"/>
              </w:rPr>
            </w:pPr>
          </w:p>
        </w:tc>
        <w:tc>
          <w:tcPr>
            <w:tcW w:w="1115" w:type="dxa"/>
          </w:tcPr>
          <w:p w14:paraId="0E9CF3CE" w14:textId="77777777" w:rsidR="00C222A6" w:rsidRPr="00CB4AB0" w:rsidRDefault="00C222A6" w:rsidP="00D544E6">
            <w:pPr>
              <w:rPr>
                <w:sz w:val="22"/>
                <w:szCs w:val="22"/>
              </w:rPr>
            </w:pPr>
          </w:p>
        </w:tc>
        <w:tc>
          <w:tcPr>
            <w:tcW w:w="1115" w:type="dxa"/>
          </w:tcPr>
          <w:p w14:paraId="4217110D" w14:textId="57526296" w:rsidR="00C222A6" w:rsidRPr="00CB4AB0" w:rsidRDefault="00C222A6" w:rsidP="00D544E6">
            <w:pPr>
              <w:rPr>
                <w:sz w:val="22"/>
                <w:szCs w:val="22"/>
              </w:rPr>
            </w:pPr>
          </w:p>
        </w:tc>
      </w:tr>
      <w:tr w:rsidR="00C222A6" w:rsidRPr="007C5A6F" w14:paraId="73A26DF0" w14:textId="77777777" w:rsidTr="00C222A6">
        <w:trPr>
          <w:cantSplit/>
          <w:jc w:val="center"/>
        </w:trPr>
        <w:tc>
          <w:tcPr>
            <w:tcW w:w="3328" w:type="dxa"/>
          </w:tcPr>
          <w:p w14:paraId="394EFF32" w14:textId="77777777" w:rsidR="00C222A6" w:rsidRPr="00CB4AB0" w:rsidRDefault="00C222A6" w:rsidP="00D544E6">
            <w:pPr>
              <w:rPr>
                <w:sz w:val="22"/>
                <w:szCs w:val="22"/>
              </w:rPr>
            </w:pPr>
          </w:p>
        </w:tc>
        <w:tc>
          <w:tcPr>
            <w:tcW w:w="3755" w:type="dxa"/>
          </w:tcPr>
          <w:p w14:paraId="26A0FD8D" w14:textId="77777777" w:rsidR="00C222A6" w:rsidRPr="00CB4AB0" w:rsidRDefault="00C222A6" w:rsidP="00D544E6">
            <w:pPr>
              <w:rPr>
                <w:sz w:val="22"/>
                <w:szCs w:val="22"/>
              </w:rPr>
            </w:pPr>
          </w:p>
        </w:tc>
        <w:tc>
          <w:tcPr>
            <w:tcW w:w="1115" w:type="dxa"/>
          </w:tcPr>
          <w:p w14:paraId="4B0C2E97" w14:textId="77777777" w:rsidR="00C222A6" w:rsidRPr="00CB4AB0" w:rsidRDefault="00C222A6" w:rsidP="00D544E6">
            <w:pPr>
              <w:rPr>
                <w:sz w:val="22"/>
                <w:szCs w:val="22"/>
              </w:rPr>
            </w:pPr>
          </w:p>
        </w:tc>
        <w:tc>
          <w:tcPr>
            <w:tcW w:w="1115" w:type="dxa"/>
          </w:tcPr>
          <w:p w14:paraId="092BE2A4" w14:textId="482EEB78" w:rsidR="00C222A6" w:rsidRPr="00CB4AB0" w:rsidRDefault="00C222A6" w:rsidP="00D544E6">
            <w:pPr>
              <w:rPr>
                <w:sz w:val="22"/>
                <w:szCs w:val="22"/>
              </w:rPr>
            </w:pPr>
          </w:p>
        </w:tc>
      </w:tr>
      <w:tr w:rsidR="00C222A6" w:rsidRPr="007C5A6F" w14:paraId="264FB461" w14:textId="77777777" w:rsidTr="00C222A6">
        <w:trPr>
          <w:cantSplit/>
          <w:jc w:val="center"/>
        </w:trPr>
        <w:tc>
          <w:tcPr>
            <w:tcW w:w="3328" w:type="dxa"/>
          </w:tcPr>
          <w:p w14:paraId="39609184" w14:textId="77777777" w:rsidR="00C222A6" w:rsidRPr="00CB4AB0" w:rsidRDefault="00C222A6" w:rsidP="00D544E6">
            <w:pPr>
              <w:rPr>
                <w:sz w:val="22"/>
                <w:szCs w:val="22"/>
              </w:rPr>
            </w:pPr>
          </w:p>
        </w:tc>
        <w:tc>
          <w:tcPr>
            <w:tcW w:w="3755" w:type="dxa"/>
          </w:tcPr>
          <w:p w14:paraId="48BB3C36" w14:textId="77777777" w:rsidR="00C222A6" w:rsidRPr="00CB4AB0" w:rsidRDefault="00C222A6" w:rsidP="00D544E6">
            <w:pPr>
              <w:rPr>
                <w:sz w:val="22"/>
                <w:szCs w:val="22"/>
              </w:rPr>
            </w:pPr>
          </w:p>
        </w:tc>
        <w:tc>
          <w:tcPr>
            <w:tcW w:w="1115" w:type="dxa"/>
          </w:tcPr>
          <w:p w14:paraId="142795F0" w14:textId="77777777" w:rsidR="00C222A6" w:rsidRPr="00CB4AB0" w:rsidRDefault="00C222A6" w:rsidP="00D544E6">
            <w:pPr>
              <w:rPr>
                <w:sz w:val="22"/>
                <w:szCs w:val="22"/>
              </w:rPr>
            </w:pPr>
          </w:p>
        </w:tc>
        <w:tc>
          <w:tcPr>
            <w:tcW w:w="1115" w:type="dxa"/>
          </w:tcPr>
          <w:p w14:paraId="5201B37D" w14:textId="25F3C70A" w:rsidR="00C222A6" w:rsidRPr="00CB4AB0" w:rsidRDefault="00C222A6" w:rsidP="00D544E6">
            <w:pPr>
              <w:rPr>
                <w:sz w:val="22"/>
                <w:szCs w:val="22"/>
              </w:rPr>
            </w:pPr>
          </w:p>
        </w:tc>
      </w:tr>
    </w:tbl>
    <w:p w14:paraId="5AC7AB47" w14:textId="7CCC1930" w:rsidR="00C222A6" w:rsidRPr="00C00C7B" w:rsidRDefault="00C222A6" w:rsidP="00C222A6">
      <w:pPr>
        <w:pStyle w:val="Caption"/>
      </w:pPr>
      <w:r>
        <w:t xml:space="preserve">Tabell </w:t>
      </w:r>
      <w:r>
        <w:rPr>
          <w:noProof/>
        </w:rPr>
        <w:fldChar w:fldCharType="begin"/>
      </w:r>
      <w:r>
        <w:rPr>
          <w:noProof/>
        </w:rPr>
        <w:instrText xml:space="preserve"> SEQ Tabell \* ARABIC </w:instrText>
      </w:r>
      <w:r>
        <w:rPr>
          <w:noProof/>
        </w:rPr>
        <w:fldChar w:fldCharType="separate"/>
      </w:r>
      <w:r>
        <w:rPr>
          <w:noProof/>
        </w:rPr>
        <w:t>11</w:t>
      </w:r>
      <w:r>
        <w:rPr>
          <w:noProof/>
        </w:rPr>
        <w:fldChar w:fldCharType="end"/>
      </w:r>
      <w:r>
        <w:t xml:space="preserve"> – Aktiviteter</w:t>
      </w:r>
    </w:p>
    <w:p w14:paraId="3E14E21A" w14:textId="6DBE8B0F" w:rsidR="00C222A6" w:rsidRPr="00AF4F87" w:rsidRDefault="00C222A6" w:rsidP="00AF4F87">
      <w:pPr>
        <w:pStyle w:val="Brdtext1"/>
      </w:pPr>
      <w:r w:rsidRPr="00C222A6">
        <w:rPr>
          <w:highlight w:val="yellow"/>
        </w:rPr>
        <w:t>Ansvarig och stöd i tabeller ovan ska vara någon av de definierade rollerna ISM, ISA, ISE eller ISTM.</w:t>
      </w:r>
    </w:p>
    <w:p w14:paraId="5F3DDB09" w14:textId="0CFA7927" w:rsidR="00CC5036" w:rsidRDefault="00CC5036" w:rsidP="00CC5036">
      <w:pPr>
        <w:pStyle w:val="Heading3"/>
      </w:pPr>
      <w:r>
        <w:t>Granskningar</w:t>
      </w:r>
    </w:p>
    <w:p w14:paraId="00067482" w14:textId="4868C451" w:rsidR="00C222A6" w:rsidRPr="00C222A6" w:rsidRDefault="00C222A6" w:rsidP="00C222A6">
      <w:pPr>
        <w:pStyle w:val="Brdtext1"/>
      </w:pPr>
      <w:r w:rsidRPr="00C222A6">
        <w:rPr>
          <w:highlight w:val="yellow"/>
        </w:rPr>
        <w:t>Ange vilken roll som ska granska ISD-artefakterna i genomförandeprojektet. Typisk granskare är SystGL IT-Säk alternativt SystG IT-Säk.</w:t>
      </w:r>
    </w:p>
    <w:p w14:paraId="38FECE5D" w14:textId="5D2857ED" w:rsidR="00CC5036" w:rsidRDefault="00CC5036" w:rsidP="00CC5036">
      <w:pPr>
        <w:pStyle w:val="Heading3"/>
      </w:pPr>
      <w:r>
        <w:t>Tidplan</w:t>
      </w:r>
    </w:p>
    <w:p w14:paraId="25B23431" w14:textId="6FBBA73D" w:rsidR="00E56CDD" w:rsidRDefault="00E56CDD" w:rsidP="00E56CDD">
      <w:pPr>
        <w:pStyle w:val="Brdtext1"/>
      </w:pPr>
      <w:r>
        <w:t>Ange uppskattad tidplan för framtagning av leverabler.</w:t>
      </w:r>
    </w:p>
    <w:p w14:paraId="4089126B" w14:textId="77777777" w:rsidR="00E56CDD" w:rsidRDefault="00E56CDD" w:rsidP="00E56CDD">
      <w:pPr>
        <w:pStyle w:val="Brdtext1"/>
      </w:pPr>
    </w:p>
    <w:tbl>
      <w:tblPr>
        <w:tblStyle w:val="TableGrid"/>
        <w:tblW w:w="5078" w:type="pct"/>
        <w:jc w:val="center"/>
        <w:tblLayout w:type="fixed"/>
        <w:tblLook w:val="01E0" w:firstRow="1" w:lastRow="1" w:firstColumn="1" w:lastColumn="1" w:noHBand="0" w:noVBand="0"/>
      </w:tblPr>
      <w:tblGrid>
        <w:gridCol w:w="4390"/>
        <w:gridCol w:w="4923"/>
      </w:tblGrid>
      <w:tr w:rsidR="00E56CDD" w:rsidRPr="007C5A6F" w14:paraId="787430DA" w14:textId="77777777" w:rsidTr="00E56CDD">
        <w:trPr>
          <w:cantSplit/>
          <w:tblHeader/>
          <w:jc w:val="center"/>
        </w:trPr>
        <w:tc>
          <w:tcPr>
            <w:tcW w:w="4390" w:type="dxa"/>
            <w:shd w:val="clear" w:color="auto" w:fill="D9D9D9" w:themeFill="background1" w:themeFillShade="D9"/>
          </w:tcPr>
          <w:p w14:paraId="09F8D558" w14:textId="72A96E90" w:rsidR="00E56CDD" w:rsidRPr="007C5A6F" w:rsidRDefault="00E56CDD" w:rsidP="00D544E6">
            <w:pPr>
              <w:rPr>
                <w:b/>
                <w:sz w:val="22"/>
                <w:szCs w:val="22"/>
              </w:rPr>
            </w:pPr>
            <w:r>
              <w:rPr>
                <w:b/>
                <w:sz w:val="22"/>
                <w:szCs w:val="22"/>
              </w:rPr>
              <w:t>Leverabel</w:t>
            </w:r>
          </w:p>
        </w:tc>
        <w:tc>
          <w:tcPr>
            <w:tcW w:w="4923" w:type="dxa"/>
            <w:shd w:val="clear" w:color="auto" w:fill="D9D9D9" w:themeFill="background1" w:themeFillShade="D9"/>
          </w:tcPr>
          <w:p w14:paraId="416FC8B9" w14:textId="35A92045" w:rsidR="00E56CDD" w:rsidRDefault="00E56CDD" w:rsidP="00D544E6">
            <w:pPr>
              <w:rPr>
                <w:b/>
                <w:sz w:val="22"/>
                <w:szCs w:val="22"/>
              </w:rPr>
            </w:pPr>
            <w:r>
              <w:rPr>
                <w:b/>
                <w:sz w:val="22"/>
                <w:szCs w:val="22"/>
              </w:rPr>
              <w:t>Uppskattad tidplan</w:t>
            </w:r>
          </w:p>
        </w:tc>
      </w:tr>
      <w:tr w:rsidR="00E56CDD" w:rsidRPr="007C5A6F" w14:paraId="7AC6440E" w14:textId="77777777" w:rsidTr="00E56CDD">
        <w:trPr>
          <w:cantSplit/>
          <w:jc w:val="center"/>
        </w:trPr>
        <w:tc>
          <w:tcPr>
            <w:tcW w:w="4390" w:type="dxa"/>
          </w:tcPr>
          <w:p w14:paraId="6D3A8450" w14:textId="77777777" w:rsidR="00E56CDD" w:rsidRPr="00CB4AB0" w:rsidRDefault="00E56CDD" w:rsidP="00D544E6">
            <w:pPr>
              <w:rPr>
                <w:sz w:val="22"/>
                <w:szCs w:val="22"/>
              </w:rPr>
            </w:pPr>
          </w:p>
        </w:tc>
        <w:tc>
          <w:tcPr>
            <w:tcW w:w="4923" w:type="dxa"/>
          </w:tcPr>
          <w:p w14:paraId="1994C13F" w14:textId="77777777" w:rsidR="00E56CDD" w:rsidRPr="00CB4AB0" w:rsidRDefault="00E56CDD" w:rsidP="00D544E6">
            <w:pPr>
              <w:rPr>
                <w:sz w:val="22"/>
                <w:szCs w:val="22"/>
              </w:rPr>
            </w:pPr>
          </w:p>
        </w:tc>
      </w:tr>
    </w:tbl>
    <w:p w14:paraId="15ACB071" w14:textId="4AE9FD66" w:rsidR="00CC5036" w:rsidRDefault="00E56CDD" w:rsidP="00E56CDD">
      <w:pPr>
        <w:pStyle w:val="Caption"/>
      </w:pPr>
      <w:r>
        <w:t xml:space="preserve">Tabell </w:t>
      </w:r>
      <w:r>
        <w:rPr>
          <w:noProof/>
        </w:rPr>
        <w:fldChar w:fldCharType="begin"/>
      </w:r>
      <w:r>
        <w:rPr>
          <w:noProof/>
        </w:rPr>
        <w:instrText xml:space="preserve"> SEQ Tabell \* ARABIC </w:instrText>
      </w:r>
      <w:r>
        <w:rPr>
          <w:noProof/>
        </w:rPr>
        <w:fldChar w:fldCharType="separate"/>
      </w:r>
      <w:r>
        <w:rPr>
          <w:noProof/>
        </w:rPr>
        <w:t>11</w:t>
      </w:r>
      <w:r>
        <w:rPr>
          <w:noProof/>
        </w:rPr>
        <w:fldChar w:fldCharType="end"/>
      </w:r>
      <w:r>
        <w:t xml:space="preserve"> – Tidplan</w:t>
      </w:r>
    </w:p>
    <w:p w14:paraId="0DAB1902" w14:textId="1757FB99" w:rsidR="00E56CDD" w:rsidRPr="00E56CDD" w:rsidRDefault="00E56CDD" w:rsidP="00E56CDD">
      <w:r>
        <w:t xml:space="preserve">Observera att tidsplaneringen ovan måste korrelerar med projektets tidplan, och kan komma att uppdateras under projektets livscykel i faserna </w:t>
      </w:r>
      <w:r w:rsidRPr="00E56CDD">
        <w:rPr>
          <w:i/>
        </w:rPr>
        <w:t>Definiera</w:t>
      </w:r>
      <w:r>
        <w:t xml:space="preserve"> och </w:t>
      </w:r>
      <w:r w:rsidRPr="00E56CDD">
        <w:rPr>
          <w:i/>
        </w:rPr>
        <w:t>Realisera</w:t>
      </w:r>
      <w:r>
        <w:t>.</w:t>
      </w:r>
    </w:p>
    <w:sectPr w:rsidR="00E56CDD" w:rsidRPr="00E56CDD" w:rsidSect="00EC1D5A">
      <w:headerReference w:type="default" r:id="rId16"/>
      <w:headerReference w:type="first" r:id="rId17"/>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0481E" w14:textId="77777777" w:rsidR="005F75AE" w:rsidRDefault="005F75AE">
      <w:r>
        <w:separator/>
      </w:r>
    </w:p>
  </w:endnote>
  <w:endnote w:type="continuationSeparator" w:id="0">
    <w:p w14:paraId="39D756A0" w14:textId="77777777" w:rsidR="005F75AE" w:rsidRDefault="005F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9FB20" w14:textId="77777777" w:rsidR="005F75AE" w:rsidRDefault="005F75AE">
      <w:r>
        <w:separator/>
      </w:r>
    </w:p>
  </w:footnote>
  <w:footnote w:type="continuationSeparator" w:id="0">
    <w:p w14:paraId="4ED3E1D9" w14:textId="77777777" w:rsidR="005F75AE" w:rsidRDefault="005F7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ED1362" w:rsidRPr="00EF324E" w14:paraId="5944FD3D" w14:textId="77777777" w:rsidTr="00C947F3">
      <w:trPr>
        <w:cantSplit/>
      </w:trPr>
      <w:tc>
        <w:tcPr>
          <w:tcW w:w="2757" w:type="dxa"/>
          <w:vMerge w:val="restart"/>
        </w:tcPr>
        <w:sdt>
          <w:sdtPr>
            <w:alias w:val="FMVLogo"/>
            <w:tag w:val="FMVLogo"/>
            <w:id w:val="-1852484483"/>
            <w:lock w:val="sdtLocked"/>
            <w:picture/>
          </w:sdtPr>
          <w:sdtContent>
            <w:p w14:paraId="053B575B" w14:textId="77777777" w:rsidR="00ED1362" w:rsidRPr="008B1A45" w:rsidRDefault="00ED1362" w:rsidP="006D59B7">
              <w:pPr>
                <w:pStyle w:val="Ledtext"/>
              </w:pPr>
              <w:r>
                <w:rPr>
                  <w:noProof/>
                </w:rPr>
                <w:drawing>
                  <wp:inline distT="0" distB="0" distL="0" distR="0" wp14:anchorId="0203680F" wp14:editId="57BBBE38">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5092E313" w14:textId="77777777" w:rsidR="00ED1362" w:rsidRPr="00EF324E" w:rsidRDefault="00ED1362" w:rsidP="00A13D97">
          <w:pPr>
            <w:pStyle w:val="Ledtext"/>
            <w:rPr>
              <w:rFonts w:ascii="Times New Roman" w:hAnsi="Times New Roman" w:cs="Times New Roman"/>
            </w:rPr>
          </w:pPr>
        </w:p>
      </w:tc>
      <w:tc>
        <w:tcPr>
          <w:tcW w:w="2520" w:type="dxa"/>
        </w:tcPr>
        <w:p w14:paraId="2E1E2DC6" w14:textId="77777777" w:rsidR="00ED1362" w:rsidRPr="005A1821" w:rsidRDefault="00ED1362" w:rsidP="00AC7C75">
          <w:pPr>
            <w:pStyle w:val="SidhuvudRubrik"/>
            <w:framePr w:hSpace="0" w:wrap="auto" w:vAnchor="margin" w:xAlign="left" w:yAlign="inline"/>
            <w:suppressOverlap w:val="0"/>
            <w:jc w:val="center"/>
          </w:pPr>
          <w:r w:rsidRPr="005A1821">
            <w:t>Öppen/Unclassified</w:t>
          </w:r>
        </w:p>
      </w:tc>
      <w:tc>
        <w:tcPr>
          <w:tcW w:w="4905" w:type="dxa"/>
          <w:gridSpan w:val="3"/>
        </w:tcPr>
        <w:p w14:paraId="56CEDEC5" w14:textId="477DD676" w:rsidR="00ED1362" w:rsidRPr="005A1821" w:rsidRDefault="00ED1362" w:rsidP="00AC7C75">
          <w:pPr>
            <w:pStyle w:val="SidhuvudRubrik"/>
            <w:framePr w:hSpace="0" w:wrap="auto" w:vAnchor="margin" w:xAlign="left" w:yAlign="inline"/>
            <w:suppressOverlap w:val="0"/>
          </w:pPr>
          <w:r>
            <w:t>ISD-Plan</w:t>
          </w:r>
        </w:p>
      </w:tc>
    </w:tr>
    <w:tr w:rsidR="00ED1362" w:rsidRPr="008B1A45" w14:paraId="2D708854" w14:textId="77777777" w:rsidTr="00C947F3">
      <w:trPr>
        <w:cantSplit/>
      </w:trPr>
      <w:tc>
        <w:tcPr>
          <w:tcW w:w="2757" w:type="dxa"/>
          <w:vMerge/>
        </w:tcPr>
        <w:p w14:paraId="46B3E68D" w14:textId="77777777" w:rsidR="00ED1362" w:rsidRPr="008B1A45" w:rsidRDefault="00ED1362" w:rsidP="005A1821">
          <w:pPr>
            <w:pStyle w:val="Header"/>
            <w:rPr>
              <w:szCs w:val="20"/>
            </w:rPr>
          </w:pPr>
        </w:p>
      </w:tc>
      <w:tc>
        <w:tcPr>
          <w:tcW w:w="2520" w:type="dxa"/>
          <w:vMerge w:val="restart"/>
        </w:tcPr>
        <w:p w14:paraId="7EA07D72" w14:textId="77777777" w:rsidR="00ED1362" w:rsidRPr="00023A41" w:rsidRDefault="00ED1362" w:rsidP="005A1821">
          <w:pPr>
            <w:pStyle w:val="Header"/>
            <w:ind w:left="1304" w:hanging="1304"/>
            <w:rPr>
              <w:rFonts w:ascii="Arial" w:hAnsi="Arial" w:cs="Arial"/>
              <w:b/>
              <w:szCs w:val="20"/>
            </w:rPr>
          </w:pPr>
        </w:p>
      </w:tc>
      <w:tc>
        <w:tcPr>
          <w:tcW w:w="1620" w:type="dxa"/>
        </w:tcPr>
        <w:p w14:paraId="6DF97087" w14:textId="77777777" w:rsidR="00ED1362" w:rsidRPr="00023A41" w:rsidRDefault="00ED1362" w:rsidP="005A1821">
          <w:pPr>
            <w:pStyle w:val="Ledtext"/>
            <w:rPr>
              <w:szCs w:val="15"/>
            </w:rPr>
          </w:pPr>
          <w:r w:rsidRPr="00023A41">
            <w:rPr>
              <w:szCs w:val="15"/>
            </w:rPr>
            <w:t>Datum</w:t>
          </w:r>
        </w:p>
      </w:tc>
      <w:tc>
        <w:tcPr>
          <w:tcW w:w="2160" w:type="dxa"/>
        </w:tcPr>
        <w:p w14:paraId="155EDD76" w14:textId="77777777" w:rsidR="00ED1362" w:rsidRPr="00023A41" w:rsidRDefault="00ED1362" w:rsidP="005A1821">
          <w:pPr>
            <w:pStyle w:val="Ledtext"/>
            <w:rPr>
              <w:szCs w:val="15"/>
            </w:rPr>
          </w:pPr>
          <w:r w:rsidRPr="00023A41">
            <w:rPr>
              <w:szCs w:val="15"/>
            </w:rPr>
            <w:t>Diarienummer</w:t>
          </w:r>
        </w:p>
      </w:tc>
      <w:tc>
        <w:tcPr>
          <w:tcW w:w="1125" w:type="dxa"/>
        </w:tcPr>
        <w:p w14:paraId="7362B96D" w14:textId="77777777" w:rsidR="00ED1362" w:rsidRPr="00023A41" w:rsidRDefault="00ED1362" w:rsidP="005A1821">
          <w:pPr>
            <w:pStyle w:val="Ledtext"/>
            <w:rPr>
              <w:szCs w:val="15"/>
            </w:rPr>
          </w:pPr>
          <w:r w:rsidRPr="00023A41">
            <w:rPr>
              <w:szCs w:val="15"/>
            </w:rPr>
            <w:t>Ärendetyp</w:t>
          </w:r>
        </w:p>
      </w:tc>
    </w:tr>
    <w:tr w:rsidR="00ED1362" w:rsidRPr="00EF324E" w14:paraId="267E50E0" w14:textId="77777777" w:rsidTr="00C947F3">
      <w:trPr>
        <w:cantSplit/>
      </w:trPr>
      <w:tc>
        <w:tcPr>
          <w:tcW w:w="2757" w:type="dxa"/>
          <w:vMerge/>
        </w:tcPr>
        <w:p w14:paraId="512AD090" w14:textId="77777777" w:rsidR="00ED1362" w:rsidRPr="00EF324E" w:rsidRDefault="00ED1362" w:rsidP="005A1821">
          <w:pPr>
            <w:pStyle w:val="Ledtext"/>
            <w:rPr>
              <w:rFonts w:ascii="Times New Roman" w:hAnsi="Times New Roman" w:cs="Times New Roman"/>
            </w:rPr>
          </w:pPr>
        </w:p>
      </w:tc>
      <w:tc>
        <w:tcPr>
          <w:tcW w:w="2520" w:type="dxa"/>
          <w:vMerge/>
        </w:tcPr>
        <w:p w14:paraId="728FFA2D" w14:textId="77777777" w:rsidR="00ED1362" w:rsidRPr="00023A41" w:rsidRDefault="00ED1362"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Content>
          <w:tc>
            <w:tcPr>
              <w:tcW w:w="1620" w:type="dxa"/>
            </w:tcPr>
            <w:p w14:paraId="187D96B2" w14:textId="77777777" w:rsidR="00ED1362" w:rsidRPr="00023A41" w:rsidRDefault="00ED1362" w:rsidP="002B1DE5">
              <w:pPr>
                <w:pStyle w:val="Textruta"/>
              </w:pPr>
              <w:r w:rsidRPr="00C32523">
                <w:t>ange</w:t>
              </w:r>
            </w:p>
          </w:tc>
        </w:sdtContent>
      </w:sdt>
      <w:bookmarkStart w:id="28" w:name="identifier" w:displacedByCustomXml="next"/>
      <w:bookmarkEnd w:id="28" w:displacedByCustomXml="next"/>
      <w:sdt>
        <w:sdtPr>
          <w:alias w:val="Diarienummer"/>
          <w:tag w:val="CaseReference"/>
          <w:id w:val="-827509179"/>
          <w:lock w:val="sdtLocked"/>
          <w:showingPlcHdr/>
          <w:dataBinding w:prefixMappings="xmlns:ns0='http://www.dunite.se/2011/04/FMVDocument'" w:xpath="/ns0:FMVDocument[1]/ns0:Case[1]/ns0:Reference[1]" w:storeItemID="{066B67A3-4EFD-47A0-8A0C-7AC8510E96E3}"/>
          <w:text/>
        </w:sdtPr>
        <w:sdtContent>
          <w:tc>
            <w:tcPr>
              <w:tcW w:w="2160" w:type="dxa"/>
            </w:tcPr>
            <w:p w14:paraId="250AF85E" w14:textId="77777777" w:rsidR="00ED1362" w:rsidRPr="00023A41" w:rsidRDefault="00ED1362" w:rsidP="002B1DE5">
              <w:pPr>
                <w:pStyle w:val="Textruta"/>
              </w:pPr>
              <w:r>
                <w:t>ange</w:t>
              </w:r>
            </w:p>
          </w:tc>
        </w:sdtContent>
      </w:sdt>
      <w:bookmarkStart w:id="29" w:name="punktnotering" w:displacedByCustomXml="next"/>
      <w:bookmarkEnd w:id="29"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Content>
          <w:tc>
            <w:tcPr>
              <w:tcW w:w="1125" w:type="dxa"/>
            </w:tcPr>
            <w:p w14:paraId="30E6EF7D" w14:textId="77777777" w:rsidR="00ED1362" w:rsidRPr="00023A41" w:rsidRDefault="00ED1362" w:rsidP="002B1DE5">
              <w:pPr>
                <w:pStyle w:val="Textruta"/>
              </w:pPr>
              <w:r w:rsidRPr="00C32523">
                <w:t>ange</w:t>
              </w:r>
            </w:p>
          </w:tc>
        </w:sdtContent>
      </w:sdt>
    </w:tr>
    <w:tr w:rsidR="00ED1362" w:rsidRPr="00EF324E" w14:paraId="4AD50674" w14:textId="77777777" w:rsidTr="00C947F3">
      <w:trPr>
        <w:cantSplit/>
      </w:trPr>
      <w:tc>
        <w:tcPr>
          <w:tcW w:w="2757" w:type="dxa"/>
          <w:vMerge/>
        </w:tcPr>
        <w:p w14:paraId="56F15945" w14:textId="77777777" w:rsidR="00ED1362" w:rsidRPr="00EF324E" w:rsidRDefault="00ED1362" w:rsidP="005A1821">
          <w:pPr>
            <w:pStyle w:val="Header"/>
          </w:pPr>
        </w:p>
      </w:tc>
      <w:tc>
        <w:tcPr>
          <w:tcW w:w="2520" w:type="dxa"/>
          <w:vMerge/>
        </w:tcPr>
        <w:p w14:paraId="03FA993E" w14:textId="77777777" w:rsidR="00ED1362" w:rsidRPr="00023A41" w:rsidRDefault="00ED1362" w:rsidP="005A1821">
          <w:pPr>
            <w:pStyle w:val="Header"/>
            <w:rPr>
              <w:rFonts w:ascii="Arial" w:hAnsi="Arial" w:cs="Arial"/>
            </w:rPr>
          </w:pPr>
        </w:p>
      </w:tc>
      <w:tc>
        <w:tcPr>
          <w:tcW w:w="1620" w:type="dxa"/>
        </w:tcPr>
        <w:p w14:paraId="3FD58596" w14:textId="77777777" w:rsidR="00ED1362" w:rsidRPr="00023A41" w:rsidRDefault="00ED1362" w:rsidP="005A1821">
          <w:pPr>
            <w:pStyle w:val="Header"/>
            <w:rPr>
              <w:rFonts w:ascii="Arial" w:hAnsi="Arial" w:cs="Arial"/>
              <w:sz w:val="15"/>
              <w:szCs w:val="15"/>
            </w:rPr>
          </w:pPr>
        </w:p>
      </w:tc>
      <w:tc>
        <w:tcPr>
          <w:tcW w:w="2160" w:type="dxa"/>
        </w:tcPr>
        <w:p w14:paraId="7D72AFD1" w14:textId="77777777" w:rsidR="00ED1362" w:rsidRPr="00023A41" w:rsidRDefault="00ED1362" w:rsidP="002B1DE5">
          <w:pPr>
            <w:pStyle w:val="Ledtext"/>
          </w:pPr>
          <w:r w:rsidRPr="00023A41">
            <w:t>Dokumentnummer</w:t>
          </w:r>
        </w:p>
      </w:tc>
      <w:tc>
        <w:tcPr>
          <w:tcW w:w="1125" w:type="dxa"/>
        </w:tcPr>
        <w:p w14:paraId="33CFED72" w14:textId="77777777" w:rsidR="00ED1362" w:rsidRPr="00023A41" w:rsidRDefault="00ED1362" w:rsidP="002B1DE5">
          <w:pPr>
            <w:pStyle w:val="Ledtext"/>
          </w:pPr>
          <w:r w:rsidRPr="00023A41">
            <w:t>Sida</w:t>
          </w:r>
        </w:p>
      </w:tc>
    </w:tr>
    <w:tr w:rsidR="00ED1362" w:rsidRPr="00EF324E" w14:paraId="1D28A2E4" w14:textId="77777777" w:rsidTr="00C947F3">
      <w:trPr>
        <w:cantSplit/>
      </w:trPr>
      <w:tc>
        <w:tcPr>
          <w:tcW w:w="2757" w:type="dxa"/>
          <w:vMerge/>
        </w:tcPr>
        <w:p w14:paraId="69657A63" w14:textId="77777777" w:rsidR="00ED1362" w:rsidRPr="00EF324E" w:rsidRDefault="00ED1362" w:rsidP="005A1821">
          <w:pPr>
            <w:pStyle w:val="Header"/>
          </w:pPr>
        </w:p>
      </w:tc>
      <w:tc>
        <w:tcPr>
          <w:tcW w:w="2520" w:type="dxa"/>
          <w:vMerge/>
        </w:tcPr>
        <w:p w14:paraId="75151788" w14:textId="77777777" w:rsidR="00ED1362" w:rsidRPr="00023A41" w:rsidRDefault="00ED1362" w:rsidP="005A1821">
          <w:pPr>
            <w:pStyle w:val="Header"/>
            <w:rPr>
              <w:rFonts w:ascii="Arial" w:hAnsi="Arial" w:cs="Arial"/>
            </w:rPr>
          </w:pPr>
        </w:p>
      </w:tc>
      <w:tc>
        <w:tcPr>
          <w:tcW w:w="1620" w:type="dxa"/>
        </w:tcPr>
        <w:p w14:paraId="4534A801" w14:textId="77777777" w:rsidR="00ED1362" w:rsidRPr="00023A41" w:rsidRDefault="00ED1362" w:rsidP="00A370CF">
          <w:pPr>
            <w:pStyle w:val="Header"/>
            <w:rPr>
              <w:szCs w:val="20"/>
              <w:lang w:val="en-US"/>
            </w:rPr>
          </w:pPr>
          <w:bookmarkStart w:id="30" w:name="orgUnitName"/>
          <w:bookmarkEnd w:id="30"/>
        </w:p>
      </w:tc>
      <w:bookmarkStart w:id="31" w:name="ObjectID" w:displacedByCustomXml="next"/>
      <w:bookmarkEnd w:id="31" w:displacedByCustomXml="next"/>
      <w:sdt>
        <w:sdt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Content>
          <w:tc>
            <w:tcPr>
              <w:tcW w:w="2160" w:type="dxa"/>
            </w:tcPr>
            <w:p w14:paraId="101E01E9" w14:textId="77777777" w:rsidR="00ED1362" w:rsidRPr="00023A41" w:rsidRDefault="00ED1362" w:rsidP="002B1DE5">
              <w:pPr>
                <w:pStyle w:val="Textruta"/>
                <w:rPr>
                  <w:lang w:val="en-US"/>
                </w:rPr>
              </w:pPr>
              <w:r w:rsidRPr="00C32523">
                <w:t>ange</w:t>
              </w:r>
            </w:p>
          </w:tc>
        </w:sdtContent>
      </w:sdt>
      <w:tc>
        <w:tcPr>
          <w:tcW w:w="1125" w:type="dxa"/>
        </w:tcPr>
        <w:p w14:paraId="6A3C0F6C" w14:textId="1116BFAE" w:rsidR="00ED1362" w:rsidRPr="00023A41" w:rsidRDefault="00ED1362" w:rsidP="005A1821">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ED73B1">
            <w:rPr>
              <w:rStyle w:val="PageNumber"/>
              <w:noProof/>
              <w:szCs w:val="20"/>
            </w:rPr>
            <w:t>4</w:t>
          </w:r>
          <w:r w:rsidRPr="00023A41">
            <w:rPr>
              <w:rStyle w:val="PageNumb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ED73B1">
            <w:rPr>
              <w:noProof/>
              <w:szCs w:val="20"/>
            </w:rPr>
            <w:t>16</w:t>
          </w:r>
          <w:r w:rsidRPr="00023A41">
            <w:rPr>
              <w:szCs w:val="20"/>
            </w:rPr>
            <w:fldChar w:fldCharType="end"/>
          </w:r>
          <w:r w:rsidRPr="00023A41">
            <w:rPr>
              <w:szCs w:val="20"/>
            </w:rPr>
            <w:t>)</w:t>
          </w:r>
        </w:p>
      </w:tc>
    </w:tr>
  </w:tbl>
  <w:p w14:paraId="3AFDB396" w14:textId="77777777" w:rsidR="00ED1362" w:rsidRPr="00A370CF" w:rsidRDefault="00ED1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ED1362" w:rsidRPr="00EF324E" w14:paraId="32C41E22" w14:textId="77777777" w:rsidTr="00510B88">
      <w:trPr>
        <w:cantSplit/>
      </w:trPr>
      <w:tc>
        <w:tcPr>
          <w:tcW w:w="2757" w:type="dxa"/>
          <w:vMerge w:val="restart"/>
        </w:tcPr>
        <w:sdt>
          <w:sdtPr>
            <w:alias w:val="FMVLogo"/>
            <w:tag w:val="FMVLogo"/>
            <w:id w:val="1295946649"/>
            <w:picture/>
          </w:sdtPr>
          <w:sdtContent>
            <w:p w14:paraId="5CF9C901" w14:textId="77777777" w:rsidR="00ED1362" w:rsidRPr="008B1A45" w:rsidRDefault="00ED1362" w:rsidP="002B1DE5">
              <w:pPr>
                <w:pStyle w:val="Ledtext"/>
                <w:jc w:val="right"/>
              </w:pPr>
              <w:r>
                <w:rPr>
                  <w:noProof/>
                </w:rPr>
                <w:drawing>
                  <wp:inline distT="0" distB="0" distL="0" distR="0" wp14:anchorId="587D6215" wp14:editId="5D289426">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75A10859" w14:textId="77777777" w:rsidR="00ED1362" w:rsidRPr="00EF324E" w:rsidRDefault="00ED1362" w:rsidP="00510B88">
          <w:pPr>
            <w:pStyle w:val="Ledtext"/>
            <w:rPr>
              <w:rFonts w:ascii="Times New Roman" w:hAnsi="Times New Roman" w:cs="Times New Roman"/>
            </w:rPr>
          </w:pPr>
        </w:p>
      </w:tc>
      <w:tc>
        <w:tcPr>
          <w:tcW w:w="2520" w:type="dxa"/>
        </w:tcPr>
        <w:p w14:paraId="3DCA2822" w14:textId="77777777" w:rsidR="00ED1362" w:rsidRPr="005A1821" w:rsidRDefault="00ED1362" w:rsidP="00510B88">
          <w:pPr>
            <w:pStyle w:val="SidhuvudRubrik"/>
            <w:framePr w:hSpace="0" w:wrap="auto" w:vAnchor="margin" w:xAlign="left" w:yAlign="inline"/>
            <w:suppressOverlap w:val="0"/>
            <w:jc w:val="center"/>
          </w:pPr>
          <w:r w:rsidRPr="005A1821">
            <w:t>Öppen/Unclassified</w:t>
          </w:r>
        </w:p>
      </w:tc>
      <w:tc>
        <w:tcPr>
          <w:tcW w:w="4905" w:type="dxa"/>
          <w:gridSpan w:val="3"/>
        </w:tcPr>
        <w:p w14:paraId="0F72661D" w14:textId="2EA846E5" w:rsidR="00ED1362" w:rsidRPr="005A1821" w:rsidRDefault="00ED1362" w:rsidP="00510B88">
          <w:pPr>
            <w:pStyle w:val="SidhuvudRubrik"/>
            <w:framePr w:hSpace="0" w:wrap="auto" w:vAnchor="margin" w:xAlign="left" w:yAlign="inline"/>
            <w:suppressOverlap w:val="0"/>
          </w:pPr>
          <w:r>
            <w:t>ISD-Plan</w:t>
          </w:r>
        </w:p>
      </w:tc>
    </w:tr>
    <w:tr w:rsidR="00ED1362" w:rsidRPr="008B1A45" w14:paraId="4F204B1C" w14:textId="77777777" w:rsidTr="00510B88">
      <w:trPr>
        <w:cantSplit/>
      </w:trPr>
      <w:tc>
        <w:tcPr>
          <w:tcW w:w="2757" w:type="dxa"/>
          <w:vMerge/>
        </w:tcPr>
        <w:p w14:paraId="28C4CFA7" w14:textId="77777777" w:rsidR="00ED1362" w:rsidRPr="008B1A45" w:rsidRDefault="00ED1362" w:rsidP="00510B88">
          <w:pPr>
            <w:pStyle w:val="Header"/>
            <w:rPr>
              <w:szCs w:val="20"/>
            </w:rPr>
          </w:pPr>
        </w:p>
      </w:tc>
      <w:tc>
        <w:tcPr>
          <w:tcW w:w="2520" w:type="dxa"/>
          <w:vMerge w:val="restart"/>
        </w:tcPr>
        <w:p w14:paraId="215EF038" w14:textId="77777777" w:rsidR="00ED1362" w:rsidRPr="00023A41" w:rsidRDefault="00ED1362" w:rsidP="00510B88">
          <w:pPr>
            <w:pStyle w:val="Header"/>
            <w:ind w:left="1304" w:hanging="1304"/>
            <w:rPr>
              <w:rFonts w:ascii="Arial" w:hAnsi="Arial" w:cs="Arial"/>
              <w:b/>
              <w:szCs w:val="20"/>
            </w:rPr>
          </w:pPr>
        </w:p>
      </w:tc>
      <w:tc>
        <w:tcPr>
          <w:tcW w:w="1620" w:type="dxa"/>
        </w:tcPr>
        <w:p w14:paraId="523250CF" w14:textId="77777777" w:rsidR="00ED1362" w:rsidRPr="00023A41" w:rsidRDefault="00ED1362" w:rsidP="00510B88">
          <w:pPr>
            <w:pStyle w:val="Ledtext"/>
            <w:rPr>
              <w:szCs w:val="15"/>
            </w:rPr>
          </w:pPr>
          <w:r w:rsidRPr="00023A41">
            <w:rPr>
              <w:szCs w:val="15"/>
            </w:rPr>
            <w:t>Datum</w:t>
          </w:r>
        </w:p>
      </w:tc>
      <w:tc>
        <w:tcPr>
          <w:tcW w:w="2160" w:type="dxa"/>
        </w:tcPr>
        <w:p w14:paraId="6F530570" w14:textId="77777777" w:rsidR="00ED1362" w:rsidRPr="00023A41" w:rsidRDefault="00ED1362" w:rsidP="00510B88">
          <w:pPr>
            <w:pStyle w:val="Ledtext"/>
            <w:rPr>
              <w:szCs w:val="15"/>
            </w:rPr>
          </w:pPr>
          <w:r w:rsidRPr="00023A41">
            <w:rPr>
              <w:szCs w:val="15"/>
            </w:rPr>
            <w:t>Diarienummer</w:t>
          </w:r>
        </w:p>
      </w:tc>
      <w:tc>
        <w:tcPr>
          <w:tcW w:w="1125" w:type="dxa"/>
        </w:tcPr>
        <w:p w14:paraId="5F049DA2" w14:textId="77777777" w:rsidR="00ED1362" w:rsidRPr="00023A41" w:rsidRDefault="00ED1362" w:rsidP="00510B88">
          <w:pPr>
            <w:pStyle w:val="Ledtext"/>
            <w:rPr>
              <w:szCs w:val="15"/>
            </w:rPr>
          </w:pPr>
          <w:r w:rsidRPr="00023A41">
            <w:rPr>
              <w:szCs w:val="15"/>
            </w:rPr>
            <w:t>Ärendetyp</w:t>
          </w:r>
        </w:p>
      </w:tc>
    </w:tr>
    <w:tr w:rsidR="00ED1362" w:rsidRPr="00EF324E" w14:paraId="2AF2AF6C" w14:textId="77777777" w:rsidTr="00510B88">
      <w:trPr>
        <w:cantSplit/>
      </w:trPr>
      <w:tc>
        <w:tcPr>
          <w:tcW w:w="2757" w:type="dxa"/>
          <w:vMerge/>
        </w:tcPr>
        <w:p w14:paraId="24EE434C" w14:textId="77777777" w:rsidR="00ED1362" w:rsidRPr="00EF324E" w:rsidRDefault="00ED1362" w:rsidP="00510B88">
          <w:pPr>
            <w:pStyle w:val="Ledtext"/>
            <w:rPr>
              <w:rFonts w:ascii="Times New Roman" w:hAnsi="Times New Roman" w:cs="Times New Roman"/>
            </w:rPr>
          </w:pPr>
        </w:p>
      </w:tc>
      <w:tc>
        <w:tcPr>
          <w:tcW w:w="2520" w:type="dxa"/>
          <w:vMerge/>
        </w:tcPr>
        <w:p w14:paraId="63987115" w14:textId="77777777" w:rsidR="00ED1362" w:rsidRPr="00023A41" w:rsidRDefault="00ED1362" w:rsidP="00510B88">
          <w:pPr>
            <w:pStyle w:val="Ledtext"/>
          </w:pPr>
        </w:p>
      </w:tc>
      <w:sdt>
        <w:sdtPr>
          <w:rPr>
            <w:rStyle w:val="TextrutaChar"/>
          </w:r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rPr>
            <w:rStyle w:val="DefaultParagraphFont"/>
          </w:rPr>
        </w:sdtEndPr>
        <w:sdtContent>
          <w:tc>
            <w:tcPr>
              <w:tcW w:w="1620" w:type="dxa"/>
            </w:tcPr>
            <w:p w14:paraId="6A370E7D" w14:textId="77777777" w:rsidR="00ED1362" w:rsidRPr="00023A41" w:rsidRDefault="00ED1362" w:rsidP="002B1DE5">
              <w:pPr>
                <w:pStyle w:val="Textruta"/>
              </w:pPr>
              <w:r>
                <w:t>ange</w:t>
              </w:r>
            </w:p>
          </w:tc>
        </w:sdtContent>
      </w:sdt>
      <w:sdt>
        <w:sdtPr>
          <w:rPr>
            <w:rStyle w:val="TextrutaChar"/>
          </w:rPr>
          <w:alias w:val="Diarienummer"/>
          <w:tag w:val="CaseReference"/>
          <w:id w:val="-1658140820"/>
          <w:lock w:val="sdtLocked"/>
          <w:showingPlcHdr/>
          <w:dataBinding w:prefixMappings="xmlns:ns0='http://www.dunite.se/2011/04/FMVDocument'" w:xpath="/ns0:FMVDocument[1]/ns0:Case[1]/ns0:Reference[1]" w:storeItemID="{066B67A3-4EFD-47A0-8A0C-7AC8510E96E3}"/>
          <w:text/>
        </w:sdtPr>
        <w:sdtEndPr>
          <w:rPr>
            <w:rStyle w:val="DefaultParagraphFont"/>
          </w:rPr>
        </w:sdtEndPr>
        <w:sdtContent>
          <w:tc>
            <w:tcPr>
              <w:tcW w:w="2160" w:type="dxa"/>
            </w:tcPr>
            <w:p w14:paraId="5D33C5C6" w14:textId="77777777" w:rsidR="00ED1362" w:rsidRPr="00023A41" w:rsidRDefault="00ED1362" w:rsidP="004D79DF">
              <w:pPr>
                <w:pStyle w:val="Textruta"/>
              </w:pPr>
              <w:r>
                <w:t>ange</w:t>
              </w:r>
            </w:p>
          </w:tc>
        </w:sdtContent>
      </w:sdt>
      <w:sdt>
        <w:sdtPr>
          <w:rPr>
            <w:rStyle w:val="TextrutaChar"/>
          </w:rPr>
          <w:alias w:val="Ärendetyp"/>
          <w:tag w:val="CaseType"/>
          <w:id w:val="-1639408642"/>
          <w:lock w:val="sdtLocked"/>
          <w:showingPlcHdr/>
          <w:dataBinding w:prefixMappings="xmlns:ns0='http://www.dunite.se/2011/04/FMVDocument'" w:xpath="/ns0:FMVDocument[1]/ns0:Case[1]/ns0:Type[1]" w:storeItemID="{066B67A3-4EFD-47A0-8A0C-7AC8510E96E3}"/>
          <w:text/>
        </w:sdtPr>
        <w:sdtEndPr>
          <w:rPr>
            <w:rStyle w:val="DefaultParagraphFont"/>
          </w:rPr>
        </w:sdtEndPr>
        <w:sdtContent>
          <w:tc>
            <w:tcPr>
              <w:tcW w:w="1125" w:type="dxa"/>
            </w:tcPr>
            <w:p w14:paraId="26371A24" w14:textId="77777777" w:rsidR="00ED1362" w:rsidRPr="00023A41" w:rsidRDefault="00ED1362" w:rsidP="002B1DE5">
              <w:pPr>
                <w:pStyle w:val="Textruta"/>
              </w:pPr>
              <w:r w:rsidRPr="00C32523">
                <w:rPr>
                  <w:lang w:val="en-US"/>
                </w:rPr>
                <w:t>ange</w:t>
              </w:r>
            </w:p>
          </w:tc>
        </w:sdtContent>
      </w:sdt>
    </w:tr>
    <w:tr w:rsidR="00ED1362" w:rsidRPr="00EF324E" w14:paraId="1DBD3C42" w14:textId="77777777" w:rsidTr="00510B88">
      <w:trPr>
        <w:cantSplit/>
      </w:trPr>
      <w:tc>
        <w:tcPr>
          <w:tcW w:w="2757" w:type="dxa"/>
          <w:vMerge/>
        </w:tcPr>
        <w:p w14:paraId="3B407BA1" w14:textId="77777777" w:rsidR="00ED1362" w:rsidRPr="00EF324E" w:rsidRDefault="00ED1362" w:rsidP="00510B88">
          <w:pPr>
            <w:pStyle w:val="Header"/>
          </w:pPr>
        </w:p>
      </w:tc>
      <w:tc>
        <w:tcPr>
          <w:tcW w:w="2520" w:type="dxa"/>
          <w:vMerge/>
        </w:tcPr>
        <w:p w14:paraId="33D3AE93" w14:textId="77777777" w:rsidR="00ED1362" w:rsidRPr="00023A41" w:rsidRDefault="00ED1362" w:rsidP="00510B88">
          <w:pPr>
            <w:pStyle w:val="Header"/>
            <w:rPr>
              <w:rFonts w:ascii="Arial" w:hAnsi="Arial" w:cs="Arial"/>
            </w:rPr>
          </w:pPr>
        </w:p>
      </w:tc>
      <w:tc>
        <w:tcPr>
          <w:tcW w:w="1620" w:type="dxa"/>
        </w:tcPr>
        <w:p w14:paraId="5ADD0422" w14:textId="77777777" w:rsidR="00ED1362" w:rsidRPr="00023A41" w:rsidRDefault="00ED1362" w:rsidP="00510B88">
          <w:pPr>
            <w:pStyle w:val="Header"/>
            <w:rPr>
              <w:rFonts w:ascii="Arial" w:hAnsi="Arial" w:cs="Arial"/>
              <w:sz w:val="15"/>
              <w:szCs w:val="15"/>
            </w:rPr>
          </w:pPr>
        </w:p>
      </w:tc>
      <w:tc>
        <w:tcPr>
          <w:tcW w:w="2160" w:type="dxa"/>
        </w:tcPr>
        <w:p w14:paraId="6BF4782C" w14:textId="77777777" w:rsidR="00ED1362" w:rsidRPr="00023A41" w:rsidRDefault="00ED1362" w:rsidP="002B1DE5">
          <w:pPr>
            <w:pStyle w:val="Ledtext"/>
          </w:pPr>
          <w:r w:rsidRPr="00023A41">
            <w:t>Dokumentnummer</w:t>
          </w:r>
        </w:p>
      </w:tc>
      <w:tc>
        <w:tcPr>
          <w:tcW w:w="1125" w:type="dxa"/>
        </w:tcPr>
        <w:p w14:paraId="1CB31870" w14:textId="77777777" w:rsidR="00ED1362" w:rsidRPr="00023A41" w:rsidRDefault="00ED1362" w:rsidP="002B1DE5">
          <w:pPr>
            <w:pStyle w:val="Ledtext"/>
          </w:pPr>
          <w:r w:rsidRPr="00023A41">
            <w:t>Sida</w:t>
          </w:r>
        </w:p>
      </w:tc>
    </w:tr>
    <w:tr w:rsidR="00ED1362" w:rsidRPr="00EF324E" w14:paraId="4F8EA13B" w14:textId="77777777" w:rsidTr="00510B88">
      <w:trPr>
        <w:cantSplit/>
      </w:trPr>
      <w:tc>
        <w:tcPr>
          <w:tcW w:w="2757" w:type="dxa"/>
          <w:vMerge/>
        </w:tcPr>
        <w:p w14:paraId="7FBD72F5" w14:textId="77777777" w:rsidR="00ED1362" w:rsidRPr="00EF324E" w:rsidRDefault="00ED1362" w:rsidP="00510B88">
          <w:pPr>
            <w:pStyle w:val="Header"/>
          </w:pPr>
        </w:p>
      </w:tc>
      <w:tc>
        <w:tcPr>
          <w:tcW w:w="2520" w:type="dxa"/>
          <w:vMerge/>
        </w:tcPr>
        <w:p w14:paraId="21F0300B" w14:textId="77777777" w:rsidR="00ED1362" w:rsidRPr="00023A41" w:rsidRDefault="00ED1362" w:rsidP="00510B88">
          <w:pPr>
            <w:pStyle w:val="Header"/>
            <w:rPr>
              <w:rFonts w:ascii="Arial" w:hAnsi="Arial" w:cs="Arial"/>
            </w:rPr>
          </w:pPr>
        </w:p>
      </w:tc>
      <w:tc>
        <w:tcPr>
          <w:tcW w:w="1620" w:type="dxa"/>
        </w:tcPr>
        <w:p w14:paraId="166FE666" w14:textId="77777777" w:rsidR="00ED1362" w:rsidRPr="00023A41" w:rsidRDefault="00ED1362" w:rsidP="00510B88">
          <w:pPr>
            <w:pStyle w:val="Header"/>
            <w:rPr>
              <w:szCs w:val="20"/>
              <w:lang w:val="en-US"/>
            </w:rPr>
          </w:pPr>
        </w:p>
      </w:tc>
      <w:sdt>
        <w:sdtPr>
          <w:rPr>
            <w:rStyle w:val="TextrutaChar"/>
          </w:r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rPr>
            <w:rStyle w:val="DefaultParagraphFont"/>
          </w:rPr>
        </w:sdtEndPr>
        <w:sdtContent>
          <w:tc>
            <w:tcPr>
              <w:tcW w:w="2160" w:type="dxa"/>
            </w:tcPr>
            <w:p w14:paraId="5DE686B5" w14:textId="77777777" w:rsidR="00ED1362" w:rsidRPr="00023A41" w:rsidRDefault="00ED1362" w:rsidP="002B1DE5">
              <w:pPr>
                <w:pStyle w:val="Textruta"/>
              </w:pPr>
              <w:r w:rsidRPr="002B1DE5">
                <w:rPr>
                  <w:rStyle w:val="TextrutaChar"/>
                </w:rPr>
                <w:t>ange</w:t>
              </w:r>
            </w:p>
          </w:tc>
        </w:sdtContent>
      </w:sdt>
      <w:tc>
        <w:tcPr>
          <w:tcW w:w="1125" w:type="dxa"/>
        </w:tcPr>
        <w:p w14:paraId="6FCABBAC" w14:textId="4C0AD975" w:rsidR="00ED1362" w:rsidRPr="00023A41" w:rsidRDefault="00ED1362" w:rsidP="00510B88">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ED73B1">
            <w:rPr>
              <w:rStyle w:val="PageNumber"/>
              <w:noProof/>
              <w:szCs w:val="20"/>
            </w:rPr>
            <w:t>1</w:t>
          </w:r>
          <w:r w:rsidRPr="00023A41">
            <w:rPr>
              <w:rStyle w:val="PageNumber"/>
              <w:szCs w:val="20"/>
            </w:rPr>
            <w:fldChar w:fldCharType="end"/>
          </w:r>
          <w:r w:rsidRPr="00704749">
            <w:rPr>
              <w:rStyle w:val="PageNumber"/>
            </w:rPr>
            <w:t>(</w:t>
          </w:r>
          <w:r w:rsidRPr="00704749">
            <w:rPr>
              <w:rStyle w:val="PageNumber"/>
            </w:rPr>
            <w:fldChar w:fldCharType="begin"/>
          </w:r>
          <w:r w:rsidRPr="00704749">
            <w:rPr>
              <w:rStyle w:val="PageNumber"/>
            </w:rPr>
            <w:instrText xml:space="preserve"> NUMPAGES </w:instrText>
          </w:r>
          <w:r w:rsidRPr="00704749">
            <w:rPr>
              <w:rStyle w:val="PageNumber"/>
            </w:rPr>
            <w:fldChar w:fldCharType="separate"/>
          </w:r>
          <w:r w:rsidR="00ED73B1">
            <w:rPr>
              <w:rStyle w:val="PageNumber"/>
              <w:noProof/>
            </w:rPr>
            <w:t>16</w:t>
          </w:r>
          <w:r w:rsidRPr="00704749">
            <w:rPr>
              <w:rStyle w:val="PageNumber"/>
            </w:rPr>
            <w:fldChar w:fldCharType="end"/>
          </w:r>
          <w:r w:rsidRPr="00704749">
            <w:rPr>
              <w:rStyle w:val="PageNumber"/>
            </w:rPr>
            <w:t>)</w:t>
          </w:r>
        </w:p>
      </w:tc>
    </w:tr>
  </w:tbl>
  <w:p w14:paraId="2DCC3611" w14:textId="77777777" w:rsidR="00ED1362" w:rsidRDefault="00ED1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5"/>
    <w:multiLevelType w:val="hybridMultilevel"/>
    <w:tmpl w:val="91BEC0EE"/>
    <w:lvl w:ilvl="0" w:tplc="92C63B5C">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E976C1"/>
    <w:multiLevelType w:val="hybridMultilevel"/>
    <w:tmpl w:val="62A0E97A"/>
    <w:lvl w:ilvl="0" w:tplc="0B2CD3A0">
      <w:start w:val="1"/>
      <w:numFmt w:val="bullet"/>
      <w:lvlText w:val="-"/>
      <w:lvlJc w:val="left"/>
      <w:pPr>
        <w:tabs>
          <w:tab w:val="num" w:pos="720"/>
        </w:tabs>
        <w:ind w:left="720" w:hanging="360"/>
      </w:pPr>
      <w:rPr>
        <w:rFonts w:ascii="Times New Roman" w:hAnsi="Times New Roman" w:hint="default"/>
      </w:rPr>
    </w:lvl>
    <w:lvl w:ilvl="1" w:tplc="339C7432">
      <w:start w:val="1"/>
      <w:numFmt w:val="bullet"/>
      <w:lvlText w:val="-"/>
      <w:lvlJc w:val="left"/>
      <w:pPr>
        <w:tabs>
          <w:tab w:val="num" w:pos="1440"/>
        </w:tabs>
        <w:ind w:left="1440" w:hanging="360"/>
      </w:pPr>
      <w:rPr>
        <w:rFonts w:ascii="Times New Roman" w:hAnsi="Times New Roman" w:hint="default"/>
      </w:rPr>
    </w:lvl>
    <w:lvl w:ilvl="2" w:tplc="0A1066C2">
      <w:start w:val="1"/>
      <w:numFmt w:val="bullet"/>
      <w:lvlText w:val="-"/>
      <w:lvlJc w:val="left"/>
      <w:pPr>
        <w:tabs>
          <w:tab w:val="num" w:pos="2160"/>
        </w:tabs>
        <w:ind w:left="2160" w:hanging="360"/>
      </w:pPr>
      <w:rPr>
        <w:rFonts w:ascii="Times New Roman" w:hAnsi="Times New Roman" w:hint="default"/>
      </w:rPr>
    </w:lvl>
    <w:lvl w:ilvl="3" w:tplc="95DA7074" w:tentative="1">
      <w:start w:val="1"/>
      <w:numFmt w:val="bullet"/>
      <w:lvlText w:val="-"/>
      <w:lvlJc w:val="left"/>
      <w:pPr>
        <w:tabs>
          <w:tab w:val="num" w:pos="2880"/>
        </w:tabs>
        <w:ind w:left="2880" w:hanging="360"/>
      </w:pPr>
      <w:rPr>
        <w:rFonts w:ascii="Times New Roman" w:hAnsi="Times New Roman" w:hint="default"/>
      </w:rPr>
    </w:lvl>
    <w:lvl w:ilvl="4" w:tplc="7BECAF7C" w:tentative="1">
      <w:start w:val="1"/>
      <w:numFmt w:val="bullet"/>
      <w:lvlText w:val="-"/>
      <w:lvlJc w:val="left"/>
      <w:pPr>
        <w:tabs>
          <w:tab w:val="num" w:pos="3600"/>
        </w:tabs>
        <w:ind w:left="3600" w:hanging="360"/>
      </w:pPr>
      <w:rPr>
        <w:rFonts w:ascii="Times New Roman" w:hAnsi="Times New Roman" w:hint="default"/>
      </w:rPr>
    </w:lvl>
    <w:lvl w:ilvl="5" w:tplc="9E2ECDF2" w:tentative="1">
      <w:start w:val="1"/>
      <w:numFmt w:val="bullet"/>
      <w:lvlText w:val="-"/>
      <w:lvlJc w:val="left"/>
      <w:pPr>
        <w:tabs>
          <w:tab w:val="num" w:pos="4320"/>
        </w:tabs>
        <w:ind w:left="4320" w:hanging="360"/>
      </w:pPr>
      <w:rPr>
        <w:rFonts w:ascii="Times New Roman" w:hAnsi="Times New Roman" w:hint="default"/>
      </w:rPr>
    </w:lvl>
    <w:lvl w:ilvl="6" w:tplc="65B442C6" w:tentative="1">
      <w:start w:val="1"/>
      <w:numFmt w:val="bullet"/>
      <w:lvlText w:val="-"/>
      <w:lvlJc w:val="left"/>
      <w:pPr>
        <w:tabs>
          <w:tab w:val="num" w:pos="5040"/>
        </w:tabs>
        <w:ind w:left="5040" w:hanging="360"/>
      </w:pPr>
      <w:rPr>
        <w:rFonts w:ascii="Times New Roman" w:hAnsi="Times New Roman" w:hint="default"/>
      </w:rPr>
    </w:lvl>
    <w:lvl w:ilvl="7" w:tplc="FBEAF2BA" w:tentative="1">
      <w:start w:val="1"/>
      <w:numFmt w:val="bullet"/>
      <w:lvlText w:val="-"/>
      <w:lvlJc w:val="left"/>
      <w:pPr>
        <w:tabs>
          <w:tab w:val="num" w:pos="5760"/>
        </w:tabs>
        <w:ind w:left="5760" w:hanging="360"/>
      </w:pPr>
      <w:rPr>
        <w:rFonts w:ascii="Times New Roman" w:hAnsi="Times New Roman" w:hint="default"/>
      </w:rPr>
    </w:lvl>
    <w:lvl w:ilvl="8" w:tplc="6AE2FD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CE255A"/>
    <w:multiLevelType w:val="hybridMultilevel"/>
    <w:tmpl w:val="2ACC5D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8B5AFB"/>
    <w:multiLevelType w:val="hybridMultilevel"/>
    <w:tmpl w:val="3B78B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465F02"/>
    <w:multiLevelType w:val="hybridMultilevel"/>
    <w:tmpl w:val="339C4390"/>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BE0F01"/>
    <w:multiLevelType w:val="hybridMultilevel"/>
    <w:tmpl w:val="A26A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82E37"/>
    <w:multiLevelType w:val="hybridMultilevel"/>
    <w:tmpl w:val="3F840EEE"/>
    <w:lvl w:ilvl="0" w:tplc="F42865DA">
      <w:start w:val="9"/>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2F7016"/>
    <w:multiLevelType w:val="hybridMultilevel"/>
    <w:tmpl w:val="9524F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BF4BDC"/>
    <w:multiLevelType w:val="hybridMultilevel"/>
    <w:tmpl w:val="09403292"/>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EDD4967"/>
    <w:multiLevelType w:val="hybridMultilevel"/>
    <w:tmpl w:val="6844660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4BD10E8"/>
    <w:multiLevelType w:val="multilevel"/>
    <w:tmpl w:val="A54E12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8CE20B6"/>
    <w:multiLevelType w:val="hybridMultilevel"/>
    <w:tmpl w:val="53CAD84A"/>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1A1861"/>
    <w:multiLevelType w:val="hybridMultilevel"/>
    <w:tmpl w:val="C8B2F7CA"/>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4B110F"/>
    <w:multiLevelType w:val="hybridMultilevel"/>
    <w:tmpl w:val="36C481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5542A2"/>
    <w:multiLevelType w:val="hybridMultilevel"/>
    <w:tmpl w:val="1D0CD78E"/>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69F2E87"/>
    <w:multiLevelType w:val="hybridMultilevel"/>
    <w:tmpl w:val="97AC4E12"/>
    <w:lvl w:ilvl="0" w:tplc="8B048FA8">
      <w:start w:val="1"/>
      <w:numFmt w:val="decimal"/>
      <w:lvlText w:val="Bilaga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9C90170"/>
    <w:multiLevelType w:val="hybridMultilevel"/>
    <w:tmpl w:val="33ACD90E"/>
    <w:lvl w:ilvl="0" w:tplc="F42865DA">
      <w:start w:val="9"/>
      <w:numFmt w:val="bullet"/>
      <w:lvlText w:val="-"/>
      <w:lvlJc w:val="left"/>
      <w:pPr>
        <w:ind w:left="720" w:hanging="360"/>
      </w:pPr>
      <w:rPr>
        <w:rFonts w:ascii="Times New Roman" w:eastAsia="Times New Roman" w:hAnsi="Times New Roman" w:cs="Times New Roman" w:hint="default"/>
      </w:rPr>
    </w:lvl>
    <w:lvl w:ilvl="1" w:tplc="F42865DA">
      <w:start w:val="9"/>
      <w:numFmt w:val="bullet"/>
      <w:lvlText w:val="-"/>
      <w:lvlJc w:val="left"/>
      <w:pPr>
        <w:ind w:left="1440" w:hanging="360"/>
      </w:pPr>
      <w:rPr>
        <w:rFonts w:ascii="Times New Roman" w:eastAsia="Times New Roman"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341A70"/>
    <w:multiLevelType w:val="hybridMultilevel"/>
    <w:tmpl w:val="068EF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427609D"/>
    <w:multiLevelType w:val="hybridMultilevel"/>
    <w:tmpl w:val="731ED7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312354"/>
    <w:multiLevelType w:val="hybridMultilevel"/>
    <w:tmpl w:val="350A16BA"/>
    <w:lvl w:ilvl="0" w:tplc="F42865DA">
      <w:start w:val="9"/>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E53FA5"/>
    <w:multiLevelType w:val="hybridMultilevel"/>
    <w:tmpl w:val="AD88AE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CFB7F09"/>
    <w:multiLevelType w:val="hybridMultilevel"/>
    <w:tmpl w:val="915E5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E040B4"/>
    <w:multiLevelType w:val="hybridMultilevel"/>
    <w:tmpl w:val="F2564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177DAB"/>
    <w:multiLevelType w:val="hybridMultilevel"/>
    <w:tmpl w:val="BD561CF0"/>
    <w:lvl w:ilvl="0" w:tplc="F42865DA">
      <w:start w:val="9"/>
      <w:numFmt w:val="bullet"/>
      <w:lvlText w:val="-"/>
      <w:lvlJc w:val="left"/>
      <w:pPr>
        <w:ind w:left="1080" w:hanging="360"/>
      </w:pPr>
      <w:rPr>
        <w:rFonts w:ascii="Times New Roman" w:eastAsia="Times New Roman" w:hAnsi="Times New Roman"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57180727"/>
    <w:multiLevelType w:val="hybridMultilevel"/>
    <w:tmpl w:val="04A236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8E51682"/>
    <w:multiLevelType w:val="hybridMultilevel"/>
    <w:tmpl w:val="E2E64490"/>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6629E6"/>
    <w:multiLevelType w:val="multilevel"/>
    <w:tmpl w:val="7EF86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BE708CE"/>
    <w:multiLevelType w:val="hybridMultilevel"/>
    <w:tmpl w:val="CAD254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C33572C"/>
    <w:multiLevelType w:val="hybridMultilevel"/>
    <w:tmpl w:val="DFB85516"/>
    <w:lvl w:ilvl="0" w:tplc="9BC667FA">
      <w:start w:val="1"/>
      <w:numFmt w:val="decimal"/>
      <w:pStyle w:val="Referens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0420AF1"/>
    <w:multiLevelType w:val="hybridMultilevel"/>
    <w:tmpl w:val="752EFB40"/>
    <w:lvl w:ilvl="0" w:tplc="F42865DA">
      <w:start w:val="9"/>
      <w:numFmt w:val="bullet"/>
      <w:lvlText w:val="-"/>
      <w:lvlJc w:val="left"/>
      <w:pPr>
        <w:ind w:left="720" w:hanging="360"/>
      </w:pPr>
      <w:rPr>
        <w:rFonts w:ascii="Times New Roman" w:eastAsia="Times New Roman" w:hAnsi="Times New Roman" w:cs="Times New Roman" w:hint="default"/>
      </w:rPr>
    </w:lvl>
    <w:lvl w:ilvl="1" w:tplc="F42865DA">
      <w:start w:val="9"/>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34B7318"/>
    <w:multiLevelType w:val="hybridMultilevel"/>
    <w:tmpl w:val="59F0D562"/>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74E7011"/>
    <w:multiLevelType w:val="hybridMultilevel"/>
    <w:tmpl w:val="3DEC06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8FC621F"/>
    <w:multiLevelType w:val="hybridMultilevel"/>
    <w:tmpl w:val="33F6E99C"/>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B3513F6"/>
    <w:multiLevelType w:val="hybridMultilevel"/>
    <w:tmpl w:val="FA346252"/>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7F3CEA"/>
    <w:multiLevelType w:val="hybridMultilevel"/>
    <w:tmpl w:val="575837BC"/>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2F025F9"/>
    <w:multiLevelType w:val="hybridMultilevel"/>
    <w:tmpl w:val="43A0DD92"/>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6CA68C4"/>
    <w:multiLevelType w:val="hybridMultilevel"/>
    <w:tmpl w:val="04BAA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818038D"/>
    <w:multiLevelType w:val="hybridMultilevel"/>
    <w:tmpl w:val="4A7834D6"/>
    <w:lvl w:ilvl="0" w:tplc="F42865DA">
      <w:start w:val="9"/>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A2A00CC"/>
    <w:multiLevelType w:val="hybridMultilevel"/>
    <w:tmpl w:val="6CBAAA32"/>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0"/>
  </w:num>
  <w:num w:numId="4">
    <w:abstractNumId w:val="19"/>
  </w:num>
  <w:num w:numId="5">
    <w:abstractNumId w:val="34"/>
  </w:num>
  <w:num w:numId="6">
    <w:abstractNumId w:val="6"/>
  </w:num>
  <w:num w:numId="7">
    <w:abstractNumId w:val="14"/>
  </w:num>
  <w:num w:numId="8">
    <w:abstractNumId w:val="36"/>
  </w:num>
  <w:num w:numId="9">
    <w:abstractNumId w:val="38"/>
  </w:num>
  <w:num w:numId="10">
    <w:abstractNumId w:val="28"/>
  </w:num>
  <w:num w:numId="11">
    <w:abstractNumId w:val="1"/>
  </w:num>
  <w:num w:numId="12">
    <w:abstractNumId w:val="28"/>
    <w:lvlOverride w:ilvl="0">
      <w:startOverride w:val="1"/>
    </w:lvlOverride>
  </w:num>
  <w:num w:numId="13">
    <w:abstractNumId w:val="25"/>
  </w:num>
  <w:num w:numId="14">
    <w:abstractNumId w:val="29"/>
  </w:num>
  <w:num w:numId="15">
    <w:abstractNumId w:val="0"/>
  </w:num>
  <w:num w:numId="16">
    <w:abstractNumId w:val="12"/>
  </w:num>
  <w:num w:numId="17">
    <w:abstractNumId w:val="16"/>
  </w:num>
  <w:num w:numId="18">
    <w:abstractNumId w:val="28"/>
  </w:num>
  <w:num w:numId="19">
    <w:abstractNumId w:val="28"/>
    <w:lvlOverride w:ilvl="0">
      <w:startOverride w:val="1"/>
    </w:lvlOverride>
  </w:num>
  <w:num w:numId="20">
    <w:abstractNumId w:val="28"/>
    <w:lvlOverride w:ilvl="0">
      <w:startOverride w:val="1"/>
    </w:lvlOverride>
  </w:num>
  <w:num w:numId="21">
    <w:abstractNumId w:val="20"/>
  </w:num>
  <w:num w:numId="22">
    <w:abstractNumId w:val="11"/>
  </w:num>
  <w:num w:numId="23">
    <w:abstractNumId w:val="15"/>
  </w:num>
  <w:num w:numId="24">
    <w:abstractNumId w:val="9"/>
  </w:num>
  <w:num w:numId="25">
    <w:abstractNumId w:val="31"/>
  </w:num>
  <w:num w:numId="26">
    <w:abstractNumId w:val="35"/>
  </w:num>
  <w:num w:numId="27">
    <w:abstractNumId w:val="13"/>
  </w:num>
  <w:num w:numId="28">
    <w:abstractNumId w:val="23"/>
  </w:num>
  <w:num w:numId="29">
    <w:abstractNumId w:val="4"/>
  </w:num>
  <w:num w:numId="30">
    <w:abstractNumId w:val="39"/>
  </w:num>
  <w:num w:numId="31">
    <w:abstractNumId w:val="33"/>
  </w:num>
  <w:num w:numId="32">
    <w:abstractNumId w:val="8"/>
  </w:num>
  <w:num w:numId="33">
    <w:abstractNumId w:val="5"/>
  </w:num>
  <w:num w:numId="34">
    <w:abstractNumId w:val="27"/>
  </w:num>
  <w:num w:numId="35">
    <w:abstractNumId w:val="17"/>
  </w:num>
  <w:num w:numId="36">
    <w:abstractNumId w:val="22"/>
  </w:num>
  <w:num w:numId="37">
    <w:abstractNumId w:val="18"/>
  </w:num>
  <w:num w:numId="38">
    <w:abstractNumId w:val="3"/>
  </w:num>
  <w:num w:numId="39">
    <w:abstractNumId w:val="21"/>
  </w:num>
  <w:num w:numId="40">
    <w:abstractNumId w:val="37"/>
  </w:num>
  <w:num w:numId="41">
    <w:abstractNumId w:val="24"/>
  </w:num>
  <w:num w:numId="42">
    <w:abstractNumId w:val="7"/>
  </w:num>
  <w:num w:numId="43">
    <w:abstractNumId w:val="3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D"/>
    <w:rsid w:val="000002BD"/>
    <w:rsid w:val="0000147A"/>
    <w:rsid w:val="00001930"/>
    <w:rsid w:val="00005B5F"/>
    <w:rsid w:val="00023A41"/>
    <w:rsid w:val="00035BF3"/>
    <w:rsid w:val="0004507A"/>
    <w:rsid w:val="00046ACE"/>
    <w:rsid w:val="00057CED"/>
    <w:rsid w:val="00062A64"/>
    <w:rsid w:val="000643D4"/>
    <w:rsid w:val="00072373"/>
    <w:rsid w:val="00083660"/>
    <w:rsid w:val="00085EBB"/>
    <w:rsid w:val="000A6CE9"/>
    <w:rsid w:val="000B6EB6"/>
    <w:rsid w:val="000B7020"/>
    <w:rsid w:val="000C12F8"/>
    <w:rsid w:val="000D393A"/>
    <w:rsid w:val="000D580A"/>
    <w:rsid w:val="000F37AE"/>
    <w:rsid w:val="000F3FA0"/>
    <w:rsid w:val="00101AA3"/>
    <w:rsid w:val="00112AE2"/>
    <w:rsid w:val="001171FA"/>
    <w:rsid w:val="00121AEF"/>
    <w:rsid w:val="00133F2F"/>
    <w:rsid w:val="00143359"/>
    <w:rsid w:val="00151FF3"/>
    <w:rsid w:val="001662F7"/>
    <w:rsid w:val="00167B7E"/>
    <w:rsid w:val="001836D5"/>
    <w:rsid w:val="001842E5"/>
    <w:rsid w:val="001849C6"/>
    <w:rsid w:val="001A0FAD"/>
    <w:rsid w:val="001A6D95"/>
    <w:rsid w:val="001B21C9"/>
    <w:rsid w:val="001D0521"/>
    <w:rsid w:val="001D7E5C"/>
    <w:rsid w:val="001E6473"/>
    <w:rsid w:val="00207B09"/>
    <w:rsid w:val="00216067"/>
    <w:rsid w:val="00220311"/>
    <w:rsid w:val="002247B7"/>
    <w:rsid w:val="00224C10"/>
    <w:rsid w:val="00230B4F"/>
    <w:rsid w:val="00234A38"/>
    <w:rsid w:val="00234FA1"/>
    <w:rsid w:val="00243195"/>
    <w:rsid w:val="00243A8D"/>
    <w:rsid w:val="00251B30"/>
    <w:rsid w:val="00253340"/>
    <w:rsid w:val="00255BB3"/>
    <w:rsid w:val="00272CC4"/>
    <w:rsid w:val="002734EA"/>
    <w:rsid w:val="00280B4B"/>
    <w:rsid w:val="00280D0F"/>
    <w:rsid w:val="002B0DCA"/>
    <w:rsid w:val="002B1DE5"/>
    <w:rsid w:val="002B2A22"/>
    <w:rsid w:val="003016B4"/>
    <w:rsid w:val="00306E8D"/>
    <w:rsid w:val="00307428"/>
    <w:rsid w:val="00311B34"/>
    <w:rsid w:val="00325F9C"/>
    <w:rsid w:val="0033537E"/>
    <w:rsid w:val="00336B59"/>
    <w:rsid w:val="00337852"/>
    <w:rsid w:val="00342A8D"/>
    <w:rsid w:val="00342F40"/>
    <w:rsid w:val="003467FE"/>
    <w:rsid w:val="0035043F"/>
    <w:rsid w:val="00353421"/>
    <w:rsid w:val="003536AA"/>
    <w:rsid w:val="00355BFE"/>
    <w:rsid w:val="0039123D"/>
    <w:rsid w:val="00397C5F"/>
    <w:rsid w:val="003A46AF"/>
    <w:rsid w:val="003A572B"/>
    <w:rsid w:val="003A6F8A"/>
    <w:rsid w:val="003B08BA"/>
    <w:rsid w:val="003B4083"/>
    <w:rsid w:val="003B67F0"/>
    <w:rsid w:val="003C196E"/>
    <w:rsid w:val="003C30E9"/>
    <w:rsid w:val="003C4657"/>
    <w:rsid w:val="003E2B94"/>
    <w:rsid w:val="003E4847"/>
    <w:rsid w:val="00403F6E"/>
    <w:rsid w:val="0042473C"/>
    <w:rsid w:val="00436623"/>
    <w:rsid w:val="00442447"/>
    <w:rsid w:val="00442E2D"/>
    <w:rsid w:val="00461294"/>
    <w:rsid w:val="00466236"/>
    <w:rsid w:val="00480805"/>
    <w:rsid w:val="00486770"/>
    <w:rsid w:val="00486C2F"/>
    <w:rsid w:val="0049249E"/>
    <w:rsid w:val="0049689B"/>
    <w:rsid w:val="00497199"/>
    <w:rsid w:val="004A0C3F"/>
    <w:rsid w:val="004A1997"/>
    <w:rsid w:val="004B23CF"/>
    <w:rsid w:val="004C5FB3"/>
    <w:rsid w:val="004C7079"/>
    <w:rsid w:val="004D79DF"/>
    <w:rsid w:val="00501847"/>
    <w:rsid w:val="00510B88"/>
    <w:rsid w:val="00510EA2"/>
    <w:rsid w:val="0052414F"/>
    <w:rsid w:val="00552BD1"/>
    <w:rsid w:val="00556E5D"/>
    <w:rsid w:val="005608C9"/>
    <w:rsid w:val="00571B99"/>
    <w:rsid w:val="00592D12"/>
    <w:rsid w:val="005A052D"/>
    <w:rsid w:val="005A1821"/>
    <w:rsid w:val="005B3EB8"/>
    <w:rsid w:val="005B6F93"/>
    <w:rsid w:val="005C1504"/>
    <w:rsid w:val="005D04AC"/>
    <w:rsid w:val="005F4A3C"/>
    <w:rsid w:val="005F75AE"/>
    <w:rsid w:val="00624B9A"/>
    <w:rsid w:val="0063375C"/>
    <w:rsid w:val="00636E94"/>
    <w:rsid w:val="00647F2B"/>
    <w:rsid w:val="006579CC"/>
    <w:rsid w:val="00682684"/>
    <w:rsid w:val="0069361A"/>
    <w:rsid w:val="006A296D"/>
    <w:rsid w:val="006A4A66"/>
    <w:rsid w:val="006A63D9"/>
    <w:rsid w:val="006C14F1"/>
    <w:rsid w:val="006C297F"/>
    <w:rsid w:val="006C6F67"/>
    <w:rsid w:val="006D43D1"/>
    <w:rsid w:val="006D59B7"/>
    <w:rsid w:val="006D677C"/>
    <w:rsid w:val="006F1AF7"/>
    <w:rsid w:val="00701536"/>
    <w:rsid w:val="00703C85"/>
    <w:rsid w:val="00704749"/>
    <w:rsid w:val="00712FB4"/>
    <w:rsid w:val="00720E04"/>
    <w:rsid w:val="00726D9D"/>
    <w:rsid w:val="0073009E"/>
    <w:rsid w:val="00733A4B"/>
    <w:rsid w:val="00740C5D"/>
    <w:rsid w:val="00742381"/>
    <w:rsid w:val="00744352"/>
    <w:rsid w:val="00744E34"/>
    <w:rsid w:val="00747044"/>
    <w:rsid w:val="007570A9"/>
    <w:rsid w:val="00765834"/>
    <w:rsid w:val="00766F92"/>
    <w:rsid w:val="007671EA"/>
    <w:rsid w:val="0077503D"/>
    <w:rsid w:val="0078361B"/>
    <w:rsid w:val="0078625C"/>
    <w:rsid w:val="007922ED"/>
    <w:rsid w:val="007B044D"/>
    <w:rsid w:val="007B0A85"/>
    <w:rsid w:val="007B2A23"/>
    <w:rsid w:val="007C3804"/>
    <w:rsid w:val="007C43EE"/>
    <w:rsid w:val="007C5A6F"/>
    <w:rsid w:val="007D2BB1"/>
    <w:rsid w:val="007D7684"/>
    <w:rsid w:val="007E633E"/>
    <w:rsid w:val="00802EF0"/>
    <w:rsid w:val="00806185"/>
    <w:rsid w:val="00813117"/>
    <w:rsid w:val="008136B0"/>
    <w:rsid w:val="00821DEB"/>
    <w:rsid w:val="00844175"/>
    <w:rsid w:val="0085267E"/>
    <w:rsid w:val="00874FE5"/>
    <w:rsid w:val="008831D8"/>
    <w:rsid w:val="0088674D"/>
    <w:rsid w:val="0088699E"/>
    <w:rsid w:val="008A795D"/>
    <w:rsid w:val="008A796B"/>
    <w:rsid w:val="008B05AA"/>
    <w:rsid w:val="008C502A"/>
    <w:rsid w:val="008C5D16"/>
    <w:rsid w:val="008D3717"/>
    <w:rsid w:val="008D4BAF"/>
    <w:rsid w:val="008E3B5F"/>
    <w:rsid w:val="008E6BA5"/>
    <w:rsid w:val="00911387"/>
    <w:rsid w:val="009318C6"/>
    <w:rsid w:val="00933EE2"/>
    <w:rsid w:val="00942714"/>
    <w:rsid w:val="0094301F"/>
    <w:rsid w:val="009476E5"/>
    <w:rsid w:val="009508EA"/>
    <w:rsid w:val="009526A0"/>
    <w:rsid w:val="00953217"/>
    <w:rsid w:val="009651B5"/>
    <w:rsid w:val="00976E87"/>
    <w:rsid w:val="00977880"/>
    <w:rsid w:val="00997233"/>
    <w:rsid w:val="00997AD8"/>
    <w:rsid w:val="009A56E9"/>
    <w:rsid w:val="009B07B1"/>
    <w:rsid w:val="009C23D6"/>
    <w:rsid w:val="009C55AD"/>
    <w:rsid w:val="009C7EBF"/>
    <w:rsid w:val="009D03DC"/>
    <w:rsid w:val="009D3907"/>
    <w:rsid w:val="009D749A"/>
    <w:rsid w:val="00A03663"/>
    <w:rsid w:val="00A13D97"/>
    <w:rsid w:val="00A14AD7"/>
    <w:rsid w:val="00A2292C"/>
    <w:rsid w:val="00A26927"/>
    <w:rsid w:val="00A370CF"/>
    <w:rsid w:val="00A4360A"/>
    <w:rsid w:val="00A45105"/>
    <w:rsid w:val="00A62747"/>
    <w:rsid w:val="00A64A2C"/>
    <w:rsid w:val="00A73338"/>
    <w:rsid w:val="00A838DD"/>
    <w:rsid w:val="00A87861"/>
    <w:rsid w:val="00AB28E4"/>
    <w:rsid w:val="00AC7C75"/>
    <w:rsid w:val="00AD3C33"/>
    <w:rsid w:val="00AD6D6A"/>
    <w:rsid w:val="00AF4F87"/>
    <w:rsid w:val="00AF660A"/>
    <w:rsid w:val="00B00992"/>
    <w:rsid w:val="00B031FA"/>
    <w:rsid w:val="00B27BA6"/>
    <w:rsid w:val="00B34861"/>
    <w:rsid w:val="00B52387"/>
    <w:rsid w:val="00B550DD"/>
    <w:rsid w:val="00B667C6"/>
    <w:rsid w:val="00B8126D"/>
    <w:rsid w:val="00B856EB"/>
    <w:rsid w:val="00B85E26"/>
    <w:rsid w:val="00B90E19"/>
    <w:rsid w:val="00BA1355"/>
    <w:rsid w:val="00BA4833"/>
    <w:rsid w:val="00BA664D"/>
    <w:rsid w:val="00BB3612"/>
    <w:rsid w:val="00BB7F0A"/>
    <w:rsid w:val="00BC2194"/>
    <w:rsid w:val="00BC2DEE"/>
    <w:rsid w:val="00BC79CF"/>
    <w:rsid w:val="00BD0A60"/>
    <w:rsid w:val="00BD40AC"/>
    <w:rsid w:val="00BD6219"/>
    <w:rsid w:val="00BF1156"/>
    <w:rsid w:val="00C0026B"/>
    <w:rsid w:val="00C00C7B"/>
    <w:rsid w:val="00C1779B"/>
    <w:rsid w:val="00C222A6"/>
    <w:rsid w:val="00C23CD1"/>
    <w:rsid w:val="00C25F27"/>
    <w:rsid w:val="00C32523"/>
    <w:rsid w:val="00C37665"/>
    <w:rsid w:val="00C541DD"/>
    <w:rsid w:val="00C54485"/>
    <w:rsid w:val="00C600BA"/>
    <w:rsid w:val="00C604E6"/>
    <w:rsid w:val="00C666BF"/>
    <w:rsid w:val="00C77852"/>
    <w:rsid w:val="00C806EA"/>
    <w:rsid w:val="00C80FC5"/>
    <w:rsid w:val="00C93AE9"/>
    <w:rsid w:val="00C947F3"/>
    <w:rsid w:val="00C96A08"/>
    <w:rsid w:val="00CA58EF"/>
    <w:rsid w:val="00CB4AB0"/>
    <w:rsid w:val="00CB4C22"/>
    <w:rsid w:val="00CC26EE"/>
    <w:rsid w:val="00CC5036"/>
    <w:rsid w:val="00CD13B3"/>
    <w:rsid w:val="00CD6B5C"/>
    <w:rsid w:val="00CE0766"/>
    <w:rsid w:val="00CE16A3"/>
    <w:rsid w:val="00CE2FAD"/>
    <w:rsid w:val="00D04A23"/>
    <w:rsid w:val="00D05358"/>
    <w:rsid w:val="00D11182"/>
    <w:rsid w:val="00D169A6"/>
    <w:rsid w:val="00D20210"/>
    <w:rsid w:val="00D2600D"/>
    <w:rsid w:val="00D445A7"/>
    <w:rsid w:val="00D513DD"/>
    <w:rsid w:val="00D544E6"/>
    <w:rsid w:val="00D60538"/>
    <w:rsid w:val="00D80C27"/>
    <w:rsid w:val="00D85C15"/>
    <w:rsid w:val="00D94A82"/>
    <w:rsid w:val="00D970BB"/>
    <w:rsid w:val="00DA2EA7"/>
    <w:rsid w:val="00DD080F"/>
    <w:rsid w:val="00DF02A5"/>
    <w:rsid w:val="00DF27AB"/>
    <w:rsid w:val="00E128C7"/>
    <w:rsid w:val="00E20EEB"/>
    <w:rsid w:val="00E42A66"/>
    <w:rsid w:val="00E54B2A"/>
    <w:rsid w:val="00E56CDD"/>
    <w:rsid w:val="00E615C8"/>
    <w:rsid w:val="00E61BC4"/>
    <w:rsid w:val="00E670C0"/>
    <w:rsid w:val="00E95508"/>
    <w:rsid w:val="00EA6725"/>
    <w:rsid w:val="00EB45CD"/>
    <w:rsid w:val="00EB4C6F"/>
    <w:rsid w:val="00EC1D5A"/>
    <w:rsid w:val="00EC3448"/>
    <w:rsid w:val="00ED1362"/>
    <w:rsid w:val="00ED5EAD"/>
    <w:rsid w:val="00ED6B75"/>
    <w:rsid w:val="00ED73B1"/>
    <w:rsid w:val="00EE2DE3"/>
    <w:rsid w:val="00EF1AC3"/>
    <w:rsid w:val="00EF1F3A"/>
    <w:rsid w:val="00EF6140"/>
    <w:rsid w:val="00EF6EFE"/>
    <w:rsid w:val="00EF7205"/>
    <w:rsid w:val="00F01FC4"/>
    <w:rsid w:val="00F04E76"/>
    <w:rsid w:val="00F074A7"/>
    <w:rsid w:val="00F07B8C"/>
    <w:rsid w:val="00F17CF5"/>
    <w:rsid w:val="00F23E7D"/>
    <w:rsid w:val="00F24677"/>
    <w:rsid w:val="00F24DB0"/>
    <w:rsid w:val="00F35CBC"/>
    <w:rsid w:val="00F514AA"/>
    <w:rsid w:val="00F56071"/>
    <w:rsid w:val="00F57CF9"/>
    <w:rsid w:val="00F62434"/>
    <w:rsid w:val="00F657B2"/>
    <w:rsid w:val="00F75DA6"/>
    <w:rsid w:val="00F80E3D"/>
    <w:rsid w:val="00F830A1"/>
    <w:rsid w:val="00F97D1E"/>
    <w:rsid w:val="00FA3D7D"/>
    <w:rsid w:val="00FA40BD"/>
    <w:rsid w:val="00FA6308"/>
    <w:rsid w:val="00FA699B"/>
    <w:rsid w:val="00FB52B7"/>
    <w:rsid w:val="00FD1CEF"/>
    <w:rsid w:val="00FE0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345DB"/>
  <w15:docId w15:val="{3241BCEF-A51B-42A6-A7A8-3F5806C7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FC4"/>
    <w:rPr>
      <w:rFonts w:ascii="Garamond" w:hAnsi="Garamond"/>
      <w:color w:val="000000" w:themeColor="text1"/>
      <w:sz w:val="24"/>
      <w:szCs w:val="24"/>
    </w:rPr>
  </w:style>
  <w:style w:type="paragraph" w:styleId="Heading1">
    <w:name w:val="heading 1"/>
    <w:next w:val="Brdtext1"/>
    <w:link w:val="Heading1Char"/>
    <w:qFormat/>
    <w:rsid w:val="00CC26EE"/>
    <w:pPr>
      <w:numPr>
        <w:numId w:val="3"/>
      </w:numPr>
      <w:spacing w:before="120" w:after="60"/>
      <w:outlineLvl w:val="0"/>
    </w:pPr>
    <w:rPr>
      <w:rFonts w:ascii="Calibri" w:hAnsi="Calibri" w:cs="Arial"/>
      <w:color w:val="000000" w:themeColor="text1"/>
      <w:sz w:val="36"/>
      <w:szCs w:val="24"/>
    </w:rPr>
  </w:style>
  <w:style w:type="paragraph" w:styleId="Heading2">
    <w:name w:val="heading 2"/>
    <w:next w:val="Brdtext1"/>
    <w:link w:val="Heading2Char"/>
    <w:qFormat/>
    <w:rsid w:val="00CC26EE"/>
    <w:pPr>
      <w:numPr>
        <w:ilvl w:val="1"/>
        <w:numId w:val="3"/>
      </w:numPr>
      <w:spacing w:before="120" w:after="60"/>
      <w:outlineLvl w:val="1"/>
    </w:pPr>
    <w:rPr>
      <w:rFonts w:ascii="Calibri" w:hAnsi="Calibri" w:cs="Arial"/>
      <w:sz w:val="32"/>
      <w:szCs w:val="24"/>
    </w:rPr>
  </w:style>
  <w:style w:type="paragraph" w:styleId="Heading3">
    <w:name w:val="heading 3"/>
    <w:next w:val="Brdtext1"/>
    <w:link w:val="Heading3Char"/>
    <w:qFormat/>
    <w:rsid w:val="00CC26EE"/>
    <w:pPr>
      <w:numPr>
        <w:ilvl w:val="2"/>
        <w:numId w:val="3"/>
      </w:numPr>
      <w:spacing w:before="120" w:after="60"/>
      <w:outlineLvl w:val="2"/>
    </w:pPr>
    <w:rPr>
      <w:rFonts w:ascii="Calibri" w:hAnsi="Calibri" w:cs="Arial"/>
      <w:b/>
      <w:color w:val="000000" w:themeColor="text1"/>
      <w:sz w:val="28"/>
      <w:szCs w:val="24"/>
    </w:rPr>
  </w:style>
  <w:style w:type="paragraph" w:styleId="Heading4">
    <w:name w:val="heading 4"/>
    <w:next w:val="Brdtext1"/>
    <w:link w:val="Heading4Char"/>
    <w:qFormat/>
    <w:rsid w:val="00CC26EE"/>
    <w:pPr>
      <w:numPr>
        <w:ilvl w:val="3"/>
        <w:numId w:val="3"/>
      </w:numPr>
      <w:spacing w:before="120" w:after="60"/>
      <w:outlineLvl w:val="3"/>
    </w:pPr>
    <w:rPr>
      <w:rFonts w:ascii="Calibri" w:hAnsi="Calibri" w:cs="Arial"/>
      <w:b/>
      <w:color w:val="000000" w:themeColor="text1"/>
      <w:sz w:val="24"/>
      <w:szCs w:val="24"/>
    </w:rPr>
  </w:style>
  <w:style w:type="paragraph" w:styleId="Heading5">
    <w:name w:val="heading 5"/>
    <w:basedOn w:val="Normal"/>
    <w:next w:val="Normal"/>
    <w:link w:val="Heading5Char"/>
    <w:semiHidden/>
    <w:unhideWhenUsed/>
    <w:qFormat/>
    <w:rsid w:val="00F2467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2467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2467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467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2467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rdtext1"/>
    <w:rsid w:val="00353421"/>
    <w:pPr>
      <w:tabs>
        <w:tab w:val="center" w:pos="4536"/>
        <w:tab w:val="right" w:pos="9072"/>
      </w:tabs>
    </w:pPr>
  </w:style>
  <w:style w:type="paragraph" w:styleId="Footer">
    <w:name w:val="footer"/>
    <w:basedOn w:val="Brdtext1"/>
    <w:rsid w:val="00353421"/>
    <w:pPr>
      <w:tabs>
        <w:tab w:val="center" w:pos="4536"/>
        <w:tab w:val="right" w:pos="9072"/>
      </w:tabs>
    </w:pPr>
  </w:style>
  <w:style w:type="paragraph" w:customStyle="1" w:styleId="Ledtext">
    <w:name w:val="Ledtext"/>
    <w:basedOn w:val="Header"/>
    <w:rsid w:val="00CC26EE"/>
    <w:pPr>
      <w:tabs>
        <w:tab w:val="clear" w:pos="4536"/>
        <w:tab w:val="clear" w:pos="9072"/>
      </w:tabs>
      <w:spacing w:before="120"/>
    </w:pPr>
    <w:rPr>
      <w:rFonts w:ascii="Calibri" w:hAnsi="Calibri" w:cs="Arial"/>
      <w:bCs/>
      <w:sz w:val="17"/>
      <w:szCs w:val="20"/>
    </w:rPr>
  </w:style>
  <w:style w:type="character" w:styleId="PageNumber">
    <w:name w:val="page number"/>
    <w:basedOn w:val="BrdtextChar"/>
    <w:rsid w:val="001836D5"/>
    <w:rPr>
      <w:rFonts w:ascii="Garamond" w:hAnsi="Garamond"/>
      <w:color w:val="000000" w:themeColor="text1"/>
      <w:sz w:val="24"/>
      <w:szCs w:val="24"/>
    </w:rPr>
  </w:style>
  <w:style w:type="character" w:styleId="PlaceholderText">
    <w:name w:val="Placeholder Text"/>
    <w:basedOn w:val="DefaultParagraphFont"/>
    <w:uiPriority w:val="99"/>
    <w:semiHidden/>
    <w:rsid w:val="00F830A1"/>
    <w:rPr>
      <w:color w:val="808080"/>
    </w:rPr>
  </w:style>
  <w:style w:type="character" w:customStyle="1" w:styleId="Heading1Char">
    <w:name w:val="Heading 1 Char"/>
    <w:basedOn w:val="DefaultParagraphFont"/>
    <w:link w:val="Heading1"/>
    <w:rsid w:val="00CC26EE"/>
    <w:rPr>
      <w:rFonts w:ascii="Calibri" w:hAnsi="Calibri" w:cs="Arial"/>
      <w:color w:val="000000" w:themeColor="text1"/>
      <w:sz w:val="36"/>
      <w:szCs w:val="24"/>
    </w:rPr>
  </w:style>
  <w:style w:type="paragraph" w:styleId="Title">
    <w:name w:val="Title"/>
    <w:next w:val="Brdtext1"/>
    <w:link w:val="TitleChar"/>
    <w:qFormat/>
    <w:rsid w:val="00CC26EE"/>
    <w:pPr>
      <w:spacing w:before="240"/>
    </w:pPr>
    <w:rPr>
      <w:rFonts w:ascii="Calibri" w:hAnsi="Calibri" w:cs="Arial"/>
      <w:color w:val="000000" w:themeColor="text1"/>
      <w:sz w:val="40"/>
      <w:szCs w:val="24"/>
    </w:rPr>
  </w:style>
  <w:style w:type="character" w:customStyle="1" w:styleId="TitleChar">
    <w:name w:val="Title Char"/>
    <w:basedOn w:val="DefaultParagraphFont"/>
    <w:link w:val="Title"/>
    <w:rsid w:val="00CC26EE"/>
    <w:rPr>
      <w:rFonts w:ascii="Calibri" w:hAnsi="Calibri" w:cs="Arial"/>
      <w:color w:val="000000" w:themeColor="text1"/>
      <w:sz w:val="40"/>
      <w:szCs w:val="24"/>
    </w:rPr>
  </w:style>
  <w:style w:type="character" w:customStyle="1" w:styleId="Heading3Char">
    <w:name w:val="Heading 3 Char"/>
    <w:basedOn w:val="DefaultParagraphFont"/>
    <w:link w:val="Heading3"/>
    <w:rsid w:val="00CC26EE"/>
    <w:rPr>
      <w:rFonts w:ascii="Calibri" w:hAnsi="Calibri" w:cs="Arial"/>
      <w:b/>
      <w:color w:val="000000" w:themeColor="text1"/>
      <w:sz w:val="28"/>
      <w:szCs w:val="24"/>
    </w:rPr>
  </w:style>
  <w:style w:type="character" w:customStyle="1" w:styleId="Heading2Char">
    <w:name w:val="Heading 2 Char"/>
    <w:basedOn w:val="DefaultParagraphFont"/>
    <w:link w:val="Heading2"/>
    <w:rsid w:val="00CC26EE"/>
    <w:rPr>
      <w:rFonts w:ascii="Calibri" w:hAnsi="Calibri" w:cs="Arial"/>
      <w:sz w:val="32"/>
      <w:szCs w:val="24"/>
    </w:rPr>
  </w:style>
  <w:style w:type="character" w:customStyle="1" w:styleId="Heading4Char">
    <w:name w:val="Heading 4 Char"/>
    <w:basedOn w:val="DefaultParagraphFont"/>
    <w:link w:val="Heading4"/>
    <w:rsid w:val="00CC26EE"/>
    <w:rPr>
      <w:rFonts w:ascii="Calibri" w:hAnsi="Calibri" w:cs="Arial"/>
      <w:b/>
      <w:color w:val="000000" w:themeColor="text1"/>
      <w:sz w:val="24"/>
      <w:szCs w:val="24"/>
    </w:rPr>
  </w:style>
  <w:style w:type="paragraph" w:customStyle="1" w:styleId="SidhuvudRubrik">
    <w:name w:val="SidhuvudRubrik"/>
    <w:basedOn w:val="Ledtext"/>
    <w:qFormat/>
    <w:rsid w:val="00A87861"/>
    <w:pPr>
      <w:framePr w:hSpace="141" w:wrap="around" w:vAnchor="text" w:hAnchor="text" w:xAlign="center" w:y="1"/>
      <w:suppressOverlap/>
    </w:pPr>
    <w:rPr>
      <w:b/>
      <w:sz w:val="24"/>
    </w:rPr>
  </w:style>
  <w:style w:type="paragraph" w:customStyle="1" w:styleId="Textruta">
    <w:name w:val="Textruta"/>
    <w:link w:val="TextrutaChar"/>
    <w:qFormat/>
    <w:rsid w:val="00CC26EE"/>
    <w:rPr>
      <w:rFonts w:ascii="Garamond" w:hAnsi="Garamond"/>
      <w:sz w:val="24"/>
    </w:rPr>
  </w:style>
  <w:style w:type="character" w:customStyle="1" w:styleId="TextrutaChar">
    <w:name w:val="Textruta Char"/>
    <w:basedOn w:val="DefaultParagraphFont"/>
    <w:link w:val="Textruta"/>
    <w:rsid w:val="00CC26EE"/>
    <w:rPr>
      <w:rFonts w:ascii="Garamond" w:hAnsi="Garamond"/>
      <w:sz w:val="24"/>
    </w:rPr>
  </w:style>
  <w:style w:type="paragraph" w:customStyle="1" w:styleId="Brdtext1">
    <w:name w:val="Brödtext1"/>
    <w:link w:val="BrdtextChar"/>
    <w:qFormat/>
    <w:rsid w:val="00CC26EE"/>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F97D1E"/>
    <w:rPr>
      <w:vanish/>
      <w:color w:val="FF0000"/>
    </w:rPr>
  </w:style>
  <w:style w:type="character" w:customStyle="1" w:styleId="BrdtextdoldChar">
    <w:name w:val="Brödtext dold Char"/>
    <w:basedOn w:val="BrdtextChar"/>
    <w:link w:val="Brdtextdold"/>
    <w:rsid w:val="00F97D1E"/>
    <w:rPr>
      <w:rFonts w:ascii="Garamond" w:hAnsi="Garamond"/>
      <w:vanish/>
      <w:color w:val="FF0000"/>
      <w:sz w:val="22"/>
      <w:szCs w:val="24"/>
    </w:rPr>
  </w:style>
  <w:style w:type="character" w:customStyle="1" w:styleId="BrdtextChar">
    <w:name w:val="Brödtext Char"/>
    <w:basedOn w:val="DefaultParagraphFont"/>
    <w:link w:val="Brdtext1"/>
    <w:rsid w:val="00CC26EE"/>
    <w:rPr>
      <w:rFonts w:ascii="Garamond" w:hAnsi="Garamond"/>
      <w:color w:val="000000" w:themeColor="text1"/>
      <w:sz w:val="24"/>
      <w:szCs w:val="24"/>
    </w:rPr>
  </w:style>
  <w:style w:type="character" w:customStyle="1" w:styleId="Heading5Char">
    <w:name w:val="Heading 5 Char"/>
    <w:basedOn w:val="DefaultParagraphFont"/>
    <w:link w:val="Heading5"/>
    <w:semiHidden/>
    <w:rsid w:val="00F24677"/>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F24677"/>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F24677"/>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F246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467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rsid w:val="00466236"/>
    <w:rPr>
      <w:rFonts w:ascii="Tahoma" w:hAnsi="Tahoma" w:cs="Tahoma"/>
      <w:sz w:val="16"/>
      <w:szCs w:val="16"/>
    </w:rPr>
  </w:style>
  <w:style w:type="character" w:customStyle="1" w:styleId="BalloonTextChar">
    <w:name w:val="Balloon Text Char"/>
    <w:basedOn w:val="DefaultParagraphFont"/>
    <w:link w:val="BalloonText"/>
    <w:rsid w:val="00466236"/>
    <w:rPr>
      <w:rFonts w:ascii="Tahoma" w:hAnsi="Tahoma" w:cs="Tahoma"/>
      <w:color w:val="000000" w:themeColor="text1"/>
      <w:sz w:val="16"/>
      <w:szCs w:val="16"/>
    </w:rPr>
  </w:style>
  <w:style w:type="paragraph" w:styleId="ListParagraph">
    <w:name w:val="List Paragraph"/>
    <w:basedOn w:val="Normal"/>
    <w:uiPriority w:val="34"/>
    <w:qFormat/>
    <w:rsid w:val="00FA6308"/>
    <w:pPr>
      <w:ind w:left="720"/>
      <w:contextualSpacing/>
    </w:pPr>
    <w:rPr>
      <w:rFonts w:ascii="Times New Roman" w:hAnsi="Times New Roman"/>
      <w:color w:val="auto"/>
      <w:szCs w:val="20"/>
    </w:rPr>
  </w:style>
  <w:style w:type="table" w:styleId="TableGrid">
    <w:name w:val="Table Grid"/>
    <w:basedOn w:val="TableNormal"/>
    <w:uiPriority w:val="59"/>
    <w:rsid w:val="00B0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slista">
    <w:name w:val="Referenslista"/>
    <w:basedOn w:val="Normal"/>
    <w:qFormat/>
    <w:rsid w:val="00B00992"/>
    <w:pPr>
      <w:numPr>
        <w:numId w:val="10"/>
      </w:numPr>
      <w:tabs>
        <w:tab w:val="left" w:pos="445"/>
      </w:tabs>
    </w:pPr>
    <w:rPr>
      <w:sz w:val="22"/>
    </w:rPr>
  </w:style>
  <w:style w:type="paragraph" w:styleId="TOCHeading">
    <w:name w:val="TOC Heading"/>
    <w:basedOn w:val="Heading1"/>
    <w:next w:val="Normal"/>
    <w:uiPriority w:val="39"/>
    <w:unhideWhenUsed/>
    <w:qFormat/>
    <w:rsid w:val="00B00992"/>
    <w:pPr>
      <w:keepNext/>
      <w:keepLines/>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00992"/>
    <w:pPr>
      <w:spacing w:after="100"/>
    </w:pPr>
  </w:style>
  <w:style w:type="paragraph" w:styleId="TOC2">
    <w:name w:val="toc 2"/>
    <w:basedOn w:val="Normal"/>
    <w:next w:val="Normal"/>
    <w:autoRedefine/>
    <w:uiPriority w:val="39"/>
    <w:unhideWhenUsed/>
    <w:rsid w:val="00B00992"/>
    <w:pPr>
      <w:spacing w:after="100"/>
      <w:ind w:left="240"/>
    </w:pPr>
  </w:style>
  <w:style w:type="paragraph" w:styleId="TOC3">
    <w:name w:val="toc 3"/>
    <w:basedOn w:val="Normal"/>
    <w:next w:val="Normal"/>
    <w:autoRedefine/>
    <w:uiPriority w:val="39"/>
    <w:unhideWhenUsed/>
    <w:rsid w:val="00B00992"/>
    <w:pPr>
      <w:spacing w:after="100"/>
      <w:ind w:left="480"/>
    </w:pPr>
  </w:style>
  <w:style w:type="character" w:styleId="Hyperlink">
    <w:name w:val="Hyperlink"/>
    <w:basedOn w:val="DefaultParagraphFont"/>
    <w:uiPriority w:val="99"/>
    <w:unhideWhenUsed/>
    <w:rsid w:val="00B00992"/>
    <w:rPr>
      <w:color w:val="0000FF" w:themeColor="hyperlink"/>
      <w:u w:val="single"/>
    </w:rPr>
  </w:style>
  <w:style w:type="character" w:styleId="CommentReference">
    <w:name w:val="annotation reference"/>
    <w:basedOn w:val="DefaultParagraphFont"/>
    <w:semiHidden/>
    <w:unhideWhenUsed/>
    <w:rsid w:val="009D749A"/>
    <w:rPr>
      <w:sz w:val="16"/>
      <w:szCs w:val="16"/>
    </w:rPr>
  </w:style>
  <w:style w:type="paragraph" w:styleId="CommentText">
    <w:name w:val="annotation text"/>
    <w:basedOn w:val="Normal"/>
    <w:link w:val="CommentTextChar"/>
    <w:semiHidden/>
    <w:unhideWhenUsed/>
    <w:rsid w:val="009D749A"/>
    <w:rPr>
      <w:sz w:val="20"/>
      <w:szCs w:val="20"/>
    </w:rPr>
  </w:style>
  <w:style w:type="character" w:customStyle="1" w:styleId="CommentTextChar">
    <w:name w:val="Comment Text Char"/>
    <w:basedOn w:val="DefaultParagraphFont"/>
    <w:link w:val="CommentText"/>
    <w:semiHidden/>
    <w:rsid w:val="009D749A"/>
    <w:rPr>
      <w:rFonts w:ascii="Garamond" w:hAnsi="Garamond"/>
      <w:color w:val="000000" w:themeColor="text1"/>
    </w:rPr>
  </w:style>
  <w:style w:type="paragraph" w:styleId="CommentSubject">
    <w:name w:val="annotation subject"/>
    <w:basedOn w:val="CommentText"/>
    <w:next w:val="CommentText"/>
    <w:link w:val="CommentSubjectChar"/>
    <w:semiHidden/>
    <w:unhideWhenUsed/>
    <w:rsid w:val="009D749A"/>
    <w:rPr>
      <w:b/>
      <w:bCs/>
    </w:rPr>
  </w:style>
  <w:style w:type="character" w:customStyle="1" w:styleId="CommentSubjectChar">
    <w:name w:val="Comment Subject Char"/>
    <w:basedOn w:val="CommentTextChar"/>
    <w:link w:val="CommentSubject"/>
    <w:semiHidden/>
    <w:rsid w:val="009D749A"/>
    <w:rPr>
      <w:rFonts w:ascii="Garamond" w:hAnsi="Garamond"/>
      <w:b/>
      <w:bCs/>
      <w:color w:val="000000" w:themeColor="text1"/>
    </w:rPr>
  </w:style>
  <w:style w:type="paragraph" w:styleId="Caption">
    <w:name w:val="caption"/>
    <w:basedOn w:val="Normal"/>
    <w:next w:val="Normal"/>
    <w:unhideWhenUsed/>
    <w:qFormat/>
    <w:rsid w:val="00F56071"/>
    <w:pPr>
      <w:spacing w:after="200"/>
    </w:pPr>
    <w:rPr>
      <w:i/>
      <w:iCs/>
      <w:color w:val="1F497D" w:themeColor="text2"/>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package" Target="embeddings/Microsoft_PowerPoint_Slide.sldx"/><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ocessen xmlns="2905491a-54c4-435f-a32a-d65d8748809c">2. Definiera</Processen>
    <Dokumenttyp xmlns="2905491a-54c4-435f-a32a-d65d8748809c">Mallar</Dokumentty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4.xml><?xml version="1.0" encoding="utf-8"?>
<ct:contentTypeSchema xmlns:ct="http://schemas.microsoft.com/office/2006/metadata/contentType" xmlns:ma="http://schemas.microsoft.com/office/2006/metadata/properties/metaAttributes" ct:_="" ma:_="" ma:contentTypeName="Document" ma:contentTypeID="0x01010075500C42D972D146A21121B6EE9D6F4E" ma:contentTypeVersion="0" ma:contentTypeDescription="Create a new document." ma:contentTypeScope="" ma:versionID="1046e01d150cf85424f3fa59c52bde6b">
  <xsd:schema xmlns:xsd="http://www.w3.org/2001/XMLSchema" xmlns:xs="http://www.w3.org/2001/XMLSchema" xmlns:p="http://schemas.microsoft.com/office/2006/metadata/properties" xmlns:ns2="4b0cf1b2-411f-4d80-8be3-c234865cd9d6" targetNamespace="http://schemas.microsoft.com/office/2006/metadata/properties" ma:root="true" ma:fieldsID="8e74f6a26ff681cedd59fd956e1fd493" ns2:_="">
    <xsd:import namespace="4b0cf1b2-411f-4d80-8be3-c234865cd9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f1b2-411f-4d80-8be3-c234865cd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4680EBDD0945FD4090AAC152ECA5C16C" ma:contentTypeVersion="4" ma:contentTypeDescription="Skapa ett nytt dokument." ma:contentTypeScope="" ma:versionID="1977f7a93cef78d6d459af14df4752a5">
  <xsd:schema xmlns:xsd="http://www.w3.org/2001/XMLSchema" xmlns:xs="http://www.w3.org/2001/XMLSchema" xmlns:p="http://schemas.microsoft.com/office/2006/metadata/properties" xmlns:ns1="http://schemas.microsoft.com/sharepoint/v3" xmlns:ns2="2905491a-54c4-435f-a32a-d65d8748809c" targetNamespace="http://schemas.microsoft.com/office/2006/metadata/properties" ma:root="true" ma:fieldsID="55d085accfa85b6cb50684d1a38a7c8e" ns1:_="" ns2:_="">
    <xsd:import namespace="http://schemas.microsoft.com/sharepoint/v3"/>
    <xsd:import namespace="2905491a-54c4-435f-a32a-d65d8748809c"/>
    <xsd:element name="properties">
      <xsd:complexType>
        <xsd:sequence>
          <xsd:element name="documentManagement">
            <xsd:complexType>
              <xsd:all>
                <xsd:element ref="ns1:PublishingStartDate" minOccurs="0"/>
                <xsd:element ref="ns1:PublishingExpirationDate" minOccurs="0"/>
                <xsd:element ref="ns2:Dokumenttyp" minOccurs="0"/>
                <xsd:element ref="ns2:Process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05491a-54c4-435f-a32a-d65d8748809c" elementFormDefault="qualified">
    <xsd:import namespace="http://schemas.microsoft.com/office/2006/documentManagement/types"/>
    <xsd:import namespace="http://schemas.microsoft.com/office/infopath/2007/PartnerControls"/>
    <xsd:element name="Dokumenttyp" ma:index="6" nillable="true" ma:displayName="DokTyp" ma:format="Dropdown" ma:internalName="Dokumenttyp" ma:readOnly="false">
      <xsd:simpleType>
        <xsd:union memberTypes="dms:Text">
          <xsd:simpleType>
            <xsd:restriction base="dms:Choice">
              <xsd:enumeration value="Huvudversion"/>
              <xsd:enumeration value="Bilagor"/>
              <xsd:enumeration value="Mallar"/>
            </xsd:restriction>
          </xsd:simpleType>
        </xsd:union>
      </xsd:simpleType>
    </xsd:element>
    <xsd:element name="Processen" ma:index="7" nillable="true" ma:displayName="Processen" ma:format="Dropdown" ma:internalName="Processen" ma:readOnly="false">
      <xsd:simpleType>
        <xsd:restriction base="dms:Choice">
          <xsd:enumeration value="0. Processbeskrivning"/>
          <xsd:enumeration value="1. Identifiera"/>
          <xsd:enumeration value="2. Definiera"/>
          <xsd:enumeration value="3. Realisera"/>
          <xsd:enumeration value="4. Vidmakthålla"/>
          <xsd:enumeration value="5. Avveck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8A3F8789-086A-4EF5-B76E-19B315330D76}"/>
</file>

<file path=customXml/itemProps2.xml><?xml version="1.0" encoding="utf-8"?>
<ds:datastoreItem xmlns:ds="http://schemas.openxmlformats.org/officeDocument/2006/customXml" ds:itemID="{F030C752-E269-4741-8FBF-B2A221434EAC}"/>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107FF50B-DEE9-4D8B-937E-5053BAB12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f1b2-411f-4d80-8be3-c234865c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77A642-15CD-4805-B3AD-6A6B58D8D283}"/>
</file>

<file path=customXml/itemProps6.xml><?xml version="1.0" encoding="utf-8"?>
<ds:datastoreItem xmlns:ds="http://schemas.openxmlformats.org/officeDocument/2006/customXml" ds:itemID="{BCBE4786-97B4-43B9-8354-2500C496C1BC}"/>
</file>

<file path=docProps/app.xml><?xml version="1.0" encoding="utf-8"?>
<Properties xmlns="http://schemas.openxmlformats.org/officeDocument/2006/extended-properties" xmlns:vt="http://schemas.openxmlformats.org/officeDocument/2006/docPropsVTypes">
  <Template>Normal</Template>
  <TotalTime>0</TotalTime>
  <Pages>16</Pages>
  <Words>3235</Words>
  <Characters>17146</Characters>
  <Application>Microsoft Office Word</Application>
  <DocSecurity>0</DocSecurity>
  <Lines>142</Lines>
  <Paragraphs>40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Kalle</vt:lpstr>
      <vt:lpstr/>
    </vt:vector>
  </TitlesOfParts>
  <Company>FMV</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ISD-Plan</dc:title>
  <dc:creator>Olofsson, Dan daolo</dc:creator>
  <cp:lastModifiedBy>Andersson Magnus</cp:lastModifiedBy>
  <cp:revision>2</cp:revision>
  <cp:lastPrinted>2011-04-06T13:59:00Z</cp:lastPrinted>
  <dcterms:created xsi:type="dcterms:W3CDTF">2018-11-08T12:25:00Z</dcterms:created>
  <dcterms:modified xsi:type="dcterms:W3CDTF">2018-11-08T12:25:00Z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0x0101004680EBDD0945FD4090AAC152ECA5C16C</vt:lpwstr>
  </property>
  <property fmtid="{D5CDD505-2E9C-101B-9397-08002B2CF9AE}" pid="3" name="_dlc_DocIdItemGuid">
    <vt:lpwstr>51926d95-1eba-4695-ba55-b39bb5d4b94e</vt:lpwstr>
  </property>
  <property fmtid="{D5CDD505-2E9C-101B-9397-08002B2CF9AE}" pid="4" name="Order">
    <vt:r8>600</vt:r8>
  </property>
</Properties>
</file>