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59B1D" w14:textId="4EFA44DA" w:rsidR="00952E58" w:rsidRPr="005C0753" w:rsidRDefault="00952E58" w:rsidP="00952E58">
      <w:pPr>
        <w:pBdr>
          <w:top w:val="single" w:sz="30" w:space="1" w:color="auto"/>
        </w:pBdr>
        <w:tabs>
          <w:tab w:val="left" w:pos="1134"/>
        </w:tabs>
        <w:spacing w:before="6400"/>
        <w:jc w:val="right"/>
        <w:rPr>
          <w:rFonts w:ascii="Arial" w:hAnsi="Arial" w:cs="Arial"/>
          <w:b/>
          <w:caps/>
          <w:sz w:val="40"/>
          <w:szCs w:val="20"/>
          <w:lang w:eastAsia="en-US"/>
        </w:rPr>
      </w:pPr>
      <w:r w:rsidRPr="005C0753">
        <w:rPr>
          <w:rFonts w:ascii="Arial" w:hAnsi="Arial" w:cs="Arial"/>
          <w:b/>
          <w:caps/>
          <w:sz w:val="40"/>
          <w:szCs w:val="20"/>
          <w:highlight w:val="yellow"/>
          <w:lang w:eastAsia="en-US"/>
        </w:rPr>
        <w:t>&lt;SYSTEM&gt; &lt;Version&gt;</w:t>
      </w:r>
      <w:r w:rsidRPr="005C0753">
        <w:rPr>
          <w:rFonts w:ascii="Arial" w:hAnsi="Arial" w:cs="Arial"/>
          <w:b/>
          <w:caps/>
          <w:sz w:val="40"/>
          <w:szCs w:val="20"/>
          <w:lang w:eastAsia="en-US"/>
        </w:rPr>
        <w:t xml:space="preserve"> </w:t>
      </w:r>
      <w:r w:rsidRPr="005C0753">
        <w:rPr>
          <w:rFonts w:ascii="Arial" w:hAnsi="Arial" w:cs="Arial"/>
          <w:b/>
          <w:caps/>
          <w:sz w:val="40"/>
          <w:szCs w:val="20"/>
          <w:lang w:eastAsia="en-US"/>
        </w:rPr>
        <w:br/>
      </w:r>
      <w:r w:rsidRPr="005C0753">
        <w:rPr>
          <w:rFonts w:ascii="Arial" w:hAnsi="Arial" w:cs="Arial"/>
          <w:caps/>
          <w:sz w:val="40"/>
          <w:szCs w:val="20"/>
          <w:lang w:eastAsia="en-US"/>
        </w:rPr>
        <w:t xml:space="preserve">analysunderlag </w:t>
      </w:r>
      <w:r w:rsidR="004C0C29">
        <w:rPr>
          <w:rFonts w:ascii="Arial" w:hAnsi="Arial" w:cs="Arial"/>
          <w:caps/>
          <w:sz w:val="40"/>
          <w:szCs w:val="20"/>
          <w:lang w:eastAsia="en-US"/>
        </w:rPr>
        <w:br/>
      </w:r>
      <w:r w:rsidRPr="004C0C29">
        <w:rPr>
          <w:rFonts w:ascii="Arial" w:hAnsi="Arial" w:cs="Arial"/>
          <w:i/>
          <w:caps/>
          <w:sz w:val="40"/>
          <w:szCs w:val="20"/>
          <w:lang w:eastAsia="en-US"/>
        </w:rPr>
        <w:t>identifiera</w:t>
      </w:r>
      <w:r w:rsidRPr="005C0753">
        <w:rPr>
          <w:rFonts w:ascii="Arial" w:hAnsi="Arial" w:cs="Arial"/>
          <w:i/>
          <w:caps/>
          <w:sz w:val="40"/>
          <w:szCs w:val="20"/>
          <w:lang w:eastAsia="en-US"/>
        </w:rPr>
        <w:t xml:space="preserve"> </w:t>
      </w:r>
      <w:r w:rsidRPr="005C0753">
        <w:rPr>
          <w:rFonts w:ascii="Arial" w:hAnsi="Arial" w:cs="Arial"/>
          <w:caps/>
          <w:sz w:val="40"/>
          <w:szCs w:val="20"/>
          <w:lang w:eastAsia="en-US"/>
        </w:rPr>
        <w:t>(AU-</w:t>
      </w:r>
      <w:r>
        <w:rPr>
          <w:rFonts w:ascii="Arial" w:hAnsi="Arial" w:cs="Arial"/>
          <w:caps/>
          <w:sz w:val="40"/>
          <w:szCs w:val="20"/>
          <w:lang w:eastAsia="en-US"/>
        </w:rPr>
        <w:t>I</w:t>
      </w:r>
      <w:r w:rsidRPr="005C0753">
        <w:rPr>
          <w:rFonts w:ascii="Arial" w:hAnsi="Arial" w:cs="Arial"/>
          <w:caps/>
          <w:sz w:val="40"/>
          <w:szCs w:val="20"/>
          <w:lang w:eastAsia="en-US"/>
        </w:rPr>
        <w:t>)</w:t>
      </w:r>
    </w:p>
    <w:p w14:paraId="1A912584" w14:textId="77777777" w:rsidR="00A844C4" w:rsidRDefault="00A844C4">
      <w:r>
        <w:br w:type="page"/>
      </w:r>
    </w:p>
    <w:sdt>
      <w:sdtPr>
        <w:rPr>
          <w:rFonts w:ascii="Garamond" w:eastAsia="Times New Roman" w:hAnsi="Garamond" w:cs="Times New Roman"/>
          <w:color w:val="000000" w:themeColor="text1"/>
          <w:sz w:val="24"/>
          <w:szCs w:val="24"/>
        </w:rPr>
        <w:id w:val="-779878682"/>
        <w:docPartObj>
          <w:docPartGallery w:val="Table of Contents"/>
          <w:docPartUnique/>
        </w:docPartObj>
      </w:sdtPr>
      <w:sdtEndPr>
        <w:rPr>
          <w:b/>
          <w:bCs/>
        </w:rPr>
      </w:sdtEndPr>
      <w:sdtContent>
        <w:p w14:paraId="1A912585" w14:textId="77777777" w:rsidR="00A12346" w:rsidRPr="00A12346" w:rsidRDefault="00A12346">
          <w:pPr>
            <w:pStyle w:val="Innehllsfrteckningsrubrik"/>
            <w:rPr>
              <w:color w:val="auto"/>
            </w:rPr>
          </w:pPr>
          <w:r w:rsidRPr="00A12346">
            <w:rPr>
              <w:color w:val="auto"/>
            </w:rPr>
            <w:t>Innehåll</w:t>
          </w:r>
        </w:p>
        <w:bookmarkStart w:id="0" w:name="_GoBack"/>
        <w:bookmarkEnd w:id="0"/>
        <w:p w14:paraId="53A5A3FE" w14:textId="77777777" w:rsidR="0034721B" w:rsidRDefault="00A12346">
          <w:pPr>
            <w:pStyle w:val="Innehll1"/>
            <w:tabs>
              <w:tab w:val="left" w:pos="480"/>
              <w:tab w:val="right" w:leader="dot" w:pos="9170"/>
            </w:tabs>
            <w:rPr>
              <w:rFonts w:asciiTheme="minorHAnsi" w:eastAsiaTheme="minorEastAsia" w:hAnsiTheme="minorHAnsi" w:cstheme="minorBidi"/>
              <w:noProof/>
              <w:color w:val="auto"/>
              <w:sz w:val="22"/>
              <w:szCs w:val="22"/>
              <w:lang w:val="en-GB" w:eastAsia="en-GB"/>
            </w:rPr>
          </w:pPr>
          <w:r>
            <w:fldChar w:fldCharType="begin"/>
          </w:r>
          <w:r>
            <w:instrText xml:space="preserve"> TOC \o "1-3" \h \z \u </w:instrText>
          </w:r>
          <w:r>
            <w:fldChar w:fldCharType="separate"/>
          </w:r>
          <w:hyperlink w:anchor="_Toc529452516" w:history="1">
            <w:r w:rsidR="0034721B" w:rsidRPr="00AF2435">
              <w:rPr>
                <w:rStyle w:val="Hyperlnk"/>
                <w:noProof/>
              </w:rPr>
              <w:t>1</w:t>
            </w:r>
            <w:r w:rsidR="0034721B">
              <w:rPr>
                <w:rFonts w:asciiTheme="minorHAnsi" w:eastAsiaTheme="minorEastAsia" w:hAnsiTheme="minorHAnsi" w:cstheme="minorBidi"/>
                <w:noProof/>
                <w:color w:val="auto"/>
                <w:sz w:val="22"/>
                <w:szCs w:val="22"/>
                <w:lang w:val="en-GB" w:eastAsia="en-GB"/>
              </w:rPr>
              <w:tab/>
            </w:r>
            <w:r w:rsidR="0034721B" w:rsidRPr="00AF2435">
              <w:rPr>
                <w:rStyle w:val="Hyperlnk"/>
                <w:noProof/>
              </w:rPr>
              <w:t>Basfakta</w:t>
            </w:r>
            <w:r w:rsidR="0034721B">
              <w:rPr>
                <w:noProof/>
                <w:webHidden/>
              </w:rPr>
              <w:tab/>
            </w:r>
            <w:r w:rsidR="0034721B">
              <w:rPr>
                <w:noProof/>
                <w:webHidden/>
              </w:rPr>
              <w:fldChar w:fldCharType="begin"/>
            </w:r>
            <w:r w:rsidR="0034721B">
              <w:rPr>
                <w:noProof/>
                <w:webHidden/>
              </w:rPr>
              <w:instrText xml:space="preserve"> PAGEREF _Toc529452516 \h </w:instrText>
            </w:r>
            <w:r w:rsidR="0034721B">
              <w:rPr>
                <w:noProof/>
                <w:webHidden/>
              </w:rPr>
            </w:r>
            <w:r w:rsidR="0034721B">
              <w:rPr>
                <w:noProof/>
                <w:webHidden/>
              </w:rPr>
              <w:fldChar w:fldCharType="separate"/>
            </w:r>
            <w:r w:rsidR="0034721B">
              <w:rPr>
                <w:noProof/>
                <w:webHidden/>
              </w:rPr>
              <w:t>6</w:t>
            </w:r>
            <w:r w:rsidR="0034721B">
              <w:rPr>
                <w:noProof/>
                <w:webHidden/>
              </w:rPr>
              <w:fldChar w:fldCharType="end"/>
            </w:r>
          </w:hyperlink>
        </w:p>
        <w:p w14:paraId="14911AF9"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17" w:history="1">
            <w:r w:rsidRPr="00AF2435">
              <w:rPr>
                <w:rStyle w:val="Hyperlnk"/>
                <w:noProof/>
              </w:rPr>
              <w:t>1.1</w:t>
            </w:r>
            <w:r>
              <w:rPr>
                <w:rFonts w:asciiTheme="minorHAnsi" w:eastAsiaTheme="minorEastAsia" w:hAnsiTheme="minorHAnsi" w:cstheme="minorBidi"/>
                <w:noProof/>
                <w:color w:val="auto"/>
                <w:sz w:val="22"/>
                <w:szCs w:val="22"/>
                <w:lang w:val="en-GB" w:eastAsia="en-GB"/>
              </w:rPr>
              <w:tab/>
            </w:r>
            <w:r w:rsidRPr="00AF2435">
              <w:rPr>
                <w:rStyle w:val="Hyperlnk"/>
                <w:noProof/>
              </w:rPr>
              <w:t>Giltighet och syfte</w:t>
            </w:r>
            <w:r>
              <w:rPr>
                <w:noProof/>
                <w:webHidden/>
              </w:rPr>
              <w:tab/>
            </w:r>
            <w:r>
              <w:rPr>
                <w:noProof/>
                <w:webHidden/>
              </w:rPr>
              <w:fldChar w:fldCharType="begin"/>
            </w:r>
            <w:r>
              <w:rPr>
                <w:noProof/>
                <w:webHidden/>
              </w:rPr>
              <w:instrText xml:space="preserve"> PAGEREF _Toc529452517 \h </w:instrText>
            </w:r>
            <w:r>
              <w:rPr>
                <w:noProof/>
                <w:webHidden/>
              </w:rPr>
            </w:r>
            <w:r>
              <w:rPr>
                <w:noProof/>
                <w:webHidden/>
              </w:rPr>
              <w:fldChar w:fldCharType="separate"/>
            </w:r>
            <w:r>
              <w:rPr>
                <w:noProof/>
                <w:webHidden/>
              </w:rPr>
              <w:t>6</w:t>
            </w:r>
            <w:r>
              <w:rPr>
                <w:noProof/>
                <w:webHidden/>
              </w:rPr>
              <w:fldChar w:fldCharType="end"/>
            </w:r>
          </w:hyperlink>
        </w:p>
        <w:p w14:paraId="1DC471D0"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18" w:history="1">
            <w:r w:rsidRPr="00AF2435">
              <w:rPr>
                <w:rStyle w:val="Hyperlnk"/>
                <w:noProof/>
              </w:rPr>
              <w:t>1.2</w:t>
            </w:r>
            <w:r>
              <w:rPr>
                <w:rFonts w:asciiTheme="minorHAnsi" w:eastAsiaTheme="minorEastAsia" w:hAnsiTheme="minorHAnsi" w:cstheme="minorBidi"/>
                <w:noProof/>
                <w:color w:val="auto"/>
                <w:sz w:val="22"/>
                <w:szCs w:val="22"/>
                <w:lang w:val="en-GB" w:eastAsia="en-GB"/>
              </w:rPr>
              <w:tab/>
            </w:r>
            <w:r w:rsidRPr="00AF2435">
              <w:rPr>
                <w:rStyle w:val="Hyperlnk"/>
                <w:noProof/>
              </w:rPr>
              <w:t>Revisionshistorik</w:t>
            </w:r>
            <w:r>
              <w:rPr>
                <w:noProof/>
                <w:webHidden/>
              </w:rPr>
              <w:tab/>
            </w:r>
            <w:r>
              <w:rPr>
                <w:noProof/>
                <w:webHidden/>
              </w:rPr>
              <w:fldChar w:fldCharType="begin"/>
            </w:r>
            <w:r>
              <w:rPr>
                <w:noProof/>
                <w:webHidden/>
              </w:rPr>
              <w:instrText xml:space="preserve"> PAGEREF _Toc529452518 \h </w:instrText>
            </w:r>
            <w:r>
              <w:rPr>
                <w:noProof/>
                <w:webHidden/>
              </w:rPr>
            </w:r>
            <w:r>
              <w:rPr>
                <w:noProof/>
                <w:webHidden/>
              </w:rPr>
              <w:fldChar w:fldCharType="separate"/>
            </w:r>
            <w:r>
              <w:rPr>
                <w:noProof/>
                <w:webHidden/>
              </w:rPr>
              <w:t>6</w:t>
            </w:r>
            <w:r>
              <w:rPr>
                <w:noProof/>
                <w:webHidden/>
              </w:rPr>
              <w:fldChar w:fldCharType="end"/>
            </w:r>
          </w:hyperlink>
        </w:p>
        <w:p w14:paraId="144F0A9D"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19" w:history="1">
            <w:r w:rsidRPr="00AF2435">
              <w:rPr>
                <w:rStyle w:val="Hyperlnk"/>
                <w:noProof/>
              </w:rPr>
              <w:t>1.3</w:t>
            </w:r>
            <w:r>
              <w:rPr>
                <w:rFonts w:asciiTheme="minorHAnsi" w:eastAsiaTheme="minorEastAsia" w:hAnsiTheme="minorHAnsi" w:cstheme="minorBidi"/>
                <w:noProof/>
                <w:color w:val="auto"/>
                <w:sz w:val="22"/>
                <w:szCs w:val="22"/>
                <w:lang w:val="en-GB" w:eastAsia="en-GB"/>
              </w:rPr>
              <w:tab/>
            </w:r>
            <w:r w:rsidRPr="00AF2435">
              <w:rPr>
                <w:rStyle w:val="Hyperlnk"/>
                <w:noProof/>
              </w:rPr>
              <w:t>Terminologi och begrepp</w:t>
            </w:r>
            <w:r>
              <w:rPr>
                <w:noProof/>
                <w:webHidden/>
              </w:rPr>
              <w:tab/>
            </w:r>
            <w:r>
              <w:rPr>
                <w:noProof/>
                <w:webHidden/>
              </w:rPr>
              <w:fldChar w:fldCharType="begin"/>
            </w:r>
            <w:r>
              <w:rPr>
                <w:noProof/>
                <w:webHidden/>
              </w:rPr>
              <w:instrText xml:space="preserve"> PAGEREF _Toc529452519 \h </w:instrText>
            </w:r>
            <w:r>
              <w:rPr>
                <w:noProof/>
                <w:webHidden/>
              </w:rPr>
            </w:r>
            <w:r>
              <w:rPr>
                <w:noProof/>
                <w:webHidden/>
              </w:rPr>
              <w:fldChar w:fldCharType="separate"/>
            </w:r>
            <w:r>
              <w:rPr>
                <w:noProof/>
                <w:webHidden/>
              </w:rPr>
              <w:t>6</w:t>
            </w:r>
            <w:r>
              <w:rPr>
                <w:noProof/>
                <w:webHidden/>
              </w:rPr>
              <w:fldChar w:fldCharType="end"/>
            </w:r>
          </w:hyperlink>
        </w:p>
        <w:p w14:paraId="3756D88A"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20" w:history="1">
            <w:r w:rsidRPr="00AF2435">
              <w:rPr>
                <w:rStyle w:val="Hyperlnk"/>
                <w:noProof/>
              </w:rPr>
              <w:t>1.4</w:t>
            </w:r>
            <w:r>
              <w:rPr>
                <w:rFonts w:asciiTheme="minorHAnsi" w:eastAsiaTheme="minorEastAsia" w:hAnsiTheme="minorHAnsi" w:cstheme="minorBidi"/>
                <w:noProof/>
                <w:color w:val="auto"/>
                <w:sz w:val="22"/>
                <w:szCs w:val="22"/>
                <w:lang w:val="en-GB" w:eastAsia="en-GB"/>
              </w:rPr>
              <w:tab/>
            </w:r>
            <w:r w:rsidRPr="00AF2435">
              <w:rPr>
                <w:rStyle w:val="Hyperlnk"/>
                <w:noProof/>
              </w:rPr>
              <w:t>Bilageförteckning</w:t>
            </w:r>
            <w:r>
              <w:rPr>
                <w:noProof/>
                <w:webHidden/>
              </w:rPr>
              <w:tab/>
            </w:r>
            <w:r>
              <w:rPr>
                <w:noProof/>
                <w:webHidden/>
              </w:rPr>
              <w:fldChar w:fldCharType="begin"/>
            </w:r>
            <w:r>
              <w:rPr>
                <w:noProof/>
                <w:webHidden/>
              </w:rPr>
              <w:instrText xml:space="preserve"> PAGEREF _Toc529452520 \h </w:instrText>
            </w:r>
            <w:r>
              <w:rPr>
                <w:noProof/>
                <w:webHidden/>
              </w:rPr>
            </w:r>
            <w:r>
              <w:rPr>
                <w:noProof/>
                <w:webHidden/>
              </w:rPr>
              <w:fldChar w:fldCharType="separate"/>
            </w:r>
            <w:r>
              <w:rPr>
                <w:noProof/>
                <w:webHidden/>
              </w:rPr>
              <w:t>6</w:t>
            </w:r>
            <w:r>
              <w:rPr>
                <w:noProof/>
                <w:webHidden/>
              </w:rPr>
              <w:fldChar w:fldCharType="end"/>
            </w:r>
          </w:hyperlink>
        </w:p>
        <w:p w14:paraId="19BE061E"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21" w:history="1">
            <w:r w:rsidRPr="00AF2435">
              <w:rPr>
                <w:rStyle w:val="Hyperlnk"/>
                <w:noProof/>
              </w:rPr>
              <w:t>1.5</w:t>
            </w:r>
            <w:r>
              <w:rPr>
                <w:rFonts w:asciiTheme="minorHAnsi" w:eastAsiaTheme="minorEastAsia" w:hAnsiTheme="minorHAnsi" w:cstheme="minorBidi"/>
                <w:noProof/>
                <w:color w:val="auto"/>
                <w:sz w:val="22"/>
                <w:szCs w:val="22"/>
                <w:lang w:val="en-GB" w:eastAsia="en-GB"/>
              </w:rPr>
              <w:tab/>
            </w:r>
            <w:r w:rsidRPr="00AF2435">
              <w:rPr>
                <w:rStyle w:val="Hyperlnk"/>
                <w:noProof/>
              </w:rPr>
              <w:t>Referenser</w:t>
            </w:r>
            <w:r>
              <w:rPr>
                <w:noProof/>
                <w:webHidden/>
              </w:rPr>
              <w:tab/>
            </w:r>
            <w:r>
              <w:rPr>
                <w:noProof/>
                <w:webHidden/>
              </w:rPr>
              <w:fldChar w:fldCharType="begin"/>
            </w:r>
            <w:r>
              <w:rPr>
                <w:noProof/>
                <w:webHidden/>
              </w:rPr>
              <w:instrText xml:space="preserve"> PAGEREF _Toc529452521 \h </w:instrText>
            </w:r>
            <w:r>
              <w:rPr>
                <w:noProof/>
                <w:webHidden/>
              </w:rPr>
            </w:r>
            <w:r>
              <w:rPr>
                <w:noProof/>
                <w:webHidden/>
              </w:rPr>
              <w:fldChar w:fldCharType="separate"/>
            </w:r>
            <w:r>
              <w:rPr>
                <w:noProof/>
                <w:webHidden/>
              </w:rPr>
              <w:t>6</w:t>
            </w:r>
            <w:r>
              <w:rPr>
                <w:noProof/>
                <w:webHidden/>
              </w:rPr>
              <w:fldChar w:fldCharType="end"/>
            </w:r>
          </w:hyperlink>
        </w:p>
        <w:p w14:paraId="29FD7A87" w14:textId="77777777" w:rsidR="0034721B" w:rsidRDefault="0034721B">
          <w:pPr>
            <w:pStyle w:val="Innehll1"/>
            <w:tabs>
              <w:tab w:val="left" w:pos="480"/>
              <w:tab w:val="right" w:leader="dot" w:pos="9170"/>
            </w:tabs>
            <w:rPr>
              <w:rFonts w:asciiTheme="minorHAnsi" w:eastAsiaTheme="minorEastAsia" w:hAnsiTheme="minorHAnsi" w:cstheme="minorBidi"/>
              <w:noProof/>
              <w:color w:val="auto"/>
              <w:sz w:val="22"/>
              <w:szCs w:val="22"/>
              <w:lang w:val="en-GB" w:eastAsia="en-GB"/>
            </w:rPr>
          </w:pPr>
          <w:hyperlink w:anchor="_Toc529452522" w:history="1">
            <w:r w:rsidRPr="00AF2435">
              <w:rPr>
                <w:rStyle w:val="Hyperlnk"/>
                <w:noProof/>
              </w:rPr>
              <w:t>2</w:t>
            </w:r>
            <w:r>
              <w:rPr>
                <w:rFonts w:asciiTheme="minorHAnsi" w:eastAsiaTheme="minorEastAsia" w:hAnsiTheme="minorHAnsi" w:cstheme="minorBidi"/>
                <w:noProof/>
                <w:color w:val="auto"/>
                <w:sz w:val="22"/>
                <w:szCs w:val="22"/>
                <w:lang w:val="en-GB" w:eastAsia="en-GB"/>
              </w:rPr>
              <w:tab/>
            </w:r>
            <w:r w:rsidRPr="00AF2435">
              <w:rPr>
                <w:rStyle w:val="Hyperlnk"/>
                <w:noProof/>
              </w:rPr>
              <w:t>Granskning av indata från FM och FMV</w:t>
            </w:r>
            <w:r>
              <w:rPr>
                <w:noProof/>
                <w:webHidden/>
              </w:rPr>
              <w:tab/>
            </w:r>
            <w:r>
              <w:rPr>
                <w:noProof/>
                <w:webHidden/>
              </w:rPr>
              <w:fldChar w:fldCharType="begin"/>
            </w:r>
            <w:r>
              <w:rPr>
                <w:noProof/>
                <w:webHidden/>
              </w:rPr>
              <w:instrText xml:space="preserve"> PAGEREF _Toc529452522 \h </w:instrText>
            </w:r>
            <w:r>
              <w:rPr>
                <w:noProof/>
                <w:webHidden/>
              </w:rPr>
            </w:r>
            <w:r>
              <w:rPr>
                <w:noProof/>
                <w:webHidden/>
              </w:rPr>
              <w:fldChar w:fldCharType="separate"/>
            </w:r>
            <w:r>
              <w:rPr>
                <w:noProof/>
                <w:webHidden/>
              </w:rPr>
              <w:t>7</w:t>
            </w:r>
            <w:r>
              <w:rPr>
                <w:noProof/>
                <w:webHidden/>
              </w:rPr>
              <w:fldChar w:fldCharType="end"/>
            </w:r>
          </w:hyperlink>
        </w:p>
        <w:p w14:paraId="7C524769"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23" w:history="1">
            <w:r w:rsidRPr="00AF2435">
              <w:rPr>
                <w:rStyle w:val="Hyperlnk"/>
                <w:noProof/>
              </w:rPr>
              <w:t>2.1</w:t>
            </w:r>
            <w:r>
              <w:rPr>
                <w:rFonts w:asciiTheme="minorHAnsi" w:eastAsiaTheme="minorEastAsia" w:hAnsiTheme="minorHAnsi" w:cstheme="minorBidi"/>
                <w:noProof/>
                <w:color w:val="auto"/>
                <w:sz w:val="22"/>
                <w:szCs w:val="22"/>
                <w:lang w:val="en-GB" w:eastAsia="en-GB"/>
              </w:rPr>
              <w:tab/>
            </w:r>
            <w:r w:rsidRPr="00AF2435">
              <w:rPr>
                <w:rStyle w:val="Hyperlnk"/>
                <w:noProof/>
              </w:rPr>
              <w:t>Granskning av indata från FM</w:t>
            </w:r>
            <w:r>
              <w:rPr>
                <w:noProof/>
                <w:webHidden/>
              </w:rPr>
              <w:tab/>
            </w:r>
            <w:r>
              <w:rPr>
                <w:noProof/>
                <w:webHidden/>
              </w:rPr>
              <w:fldChar w:fldCharType="begin"/>
            </w:r>
            <w:r>
              <w:rPr>
                <w:noProof/>
                <w:webHidden/>
              </w:rPr>
              <w:instrText xml:space="preserve"> PAGEREF _Toc529452523 \h </w:instrText>
            </w:r>
            <w:r>
              <w:rPr>
                <w:noProof/>
                <w:webHidden/>
              </w:rPr>
            </w:r>
            <w:r>
              <w:rPr>
                <w:noProof/>
                <w:webHidden/>
              </w:rPr>
              <w:fldChar w:fldCharType="separate"/>
            </w:r>
            <w:r>
              <w:rPr>
                <w:noProof/>
                <w:webHidden/>
              </w:rPr>
              <w:t>7</w:t>
            </w:r>
            <w:r>
              <w:rPr>
                <w:noProof/>
                <w:webHidden/>
              </w:rPr>
              <w:fldChar w:fldCharType="end"/>
            </w:r>
          </w:hyperlink>
        </w:p>
        <w:p w14:paraId="7B8A7416"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24" w:history="1">
            <w:r w:rsidRPr="00AF2435">
              <w:rPr>
                <w:rStyle w:val="Hyperlnk"/>
                <w:noProof/>
              </w:rPr>
              <w:t>2.2</w:t>
            </w:r>
            <w:r>
              <w:rPr>
                <w:rFonts w:asciiTheme="minorHAnsi" w:eastAsiaTheme="minorEastAsia" w:hAnsiTheme="minorHAnsi" w:cstheme="minorBidi"/>
                <w:noProof/>
                <w:color w:val="auto"/>
                <w:sz w:val="22"/>
                <w:szCs w:val="22"/>
                <w:lang w:val="en-GB" w:eastAsia="en-GB"/>
              </w:rPr>
              <w:tab/>
            </w:r>
            <w:r w:rsidRPr="00AF2435">
              <w:rPr>
                <w:rStyle w:val="Hyperlnk"/>
                <w:noProof/>
              </w:rPr>
              <w:t>Granskning av styrande dokument från FMV</w:t>
            </w:r>
            <w:r>
              <w:rPr>
                <w:noProof/>
                <w:webHidden/>
              </w:rPr>
              <w:tab/>
            </w:r>
            <w:r>
              <w:rPr>
                <w:noProof/>
                <w:webHidden/>
              </w:rPr>
              <w:fldChar w:fldCharType="begin"/>
            </w:r>
            <w:r>
              <w:rPr>
                <w:noProof/>
                <w:webHidden/>
              </w:rPr>
              <w:instrText xml:space="preserve"> PAGEREF _Toc529452524 \h </w:instrText>
            </w:r>
            <w:r>
              <w:rPr>
                <w:noProof/>
                <w:webHidden/>
              </w:rPr>
            </w:r>
            <w:r>
              <w:rPr>
                <w:noProof/>
                <w:webHidden/>
              </w:rPr>
              <w:fldChar w:fldCharType="separate"/>
            </w:r>
            <w:r>
              <w:rPr>
                <w:noProof/>
                <w:webHidden/>
              </w:rPr>
              <w:t>7</w:t>
            </w:r>
            <w:r>
              <w:rPr>
                <w:noProof/>
                <w:webHidden/>
              </w:rPr>
              <w:fldChar w:fldCharType="end"/>
            </w:r>
          </w:hyperlink>
        </w:p>
        <w:p w14:paraId="09947465" w14:textId="77777777" w:rsidR="0034721B" w:rsidRDefault="0034721B">
          <w:pPr>
            <w:pStyle w:val="Innehll1"/>
            <w:tabs>
              <w:tab w:val="left" w:pos="480"/>
              <w:tab w:val="right" w:leader="dot" w:pos="9170"/>
            </w:tabs>
            <w:rPr>
              <w:rFonts w:asciiTheme="minorHAnsi" w:eastAsiaTheme="minorEastAsia" w:hAnsiTheme="minorHAnsi" w:cstheme="minorBidi"/>
              <w:noProof/>
              <w:color w:val="auto"/>
              <w:sz w:val="22"/>
              <w:szCs w:val="22"/>
              <w:lang w:val="en-GB" w:eastAsia="en-GB"/>
            </w:rPr>
          </w:pPr>
          <w:hyperlink w:anchor="_Toc529452525" w:history="1">
            <w:r w:rsidRPr="00AF2435">
              <w:rPr>
                <w:rStyle w:val="Hyperlnk"/>
                <w:noProof/>
              </w:rPr>
              <w:t>3</w:t>
            </w:r>
            <w:r>
              <w:rPr>
                <w:rFonts w:asciiTheme="minorHAnsi" w:eastAsiaTheme="minorEastAsia" w:hAnsiTheme="minorHAnsi" w:cstheme="minorBidi"/>
                <w:noProof/>
                <w:color w:val="auto"/>
                <w:sz w:val="22"/>
                <w:szCs w:val="22"/>
                <w:lang w:val="en-GB" w:eastAsia="en-GB"/>
              </w:rPr>
              <w:tab/>
            </w:r>
            <w:r w:rsidRPr="00AF2435">
              <w:rPr>
                <w:rStyle w:val="Hyperlnk"/>
                <w:noProof/>
              </w:rPr>
              <w:t>Säkerhetsanalys</w:t>
            </w:r>
            <w:r>
              <w:rPr>
                <w:noProof/>
                <w:webHidden/>
              </w:rPr>
              <w:tab/>
            </w:r>
            <w:r>
              <w:rPr>
                <w:noProof/>
                <w:webHidden/>
              </w:rPr>
              <w:fldChar w:fldCharType="begin"/>
            </w:r>
            <w:r>
              <w:rPr>
                <w:noProof/>
                <w:webHidden/>
              </w:rPr>
              <w:instrText xml:space="preserve"> PAGEREF _Toc529452525 \h </w:instrText>
            </w:r>
            <w:r>
              <w:rPr>
                <w:noProof/>
                <w:webHidden/>
              </w:rPr>
            </w:r>
            <w:r>
              <w:rPr>
                <w:noProof/>
                <w:webHidden/>
              </w:rPr>
              <w:fldChar w:fldCharType="separate"/>
            </w:r>
            <w:r>
              <w:rPr>
                <w:noProof/>
                <w:webHidden/>
              </w:rPr>
              <w:t>8</w:t>
            </w:r>
            <w:r>
              <w:rPr>
                <w:noProof/>
                <w:webHidden/>
              </w:rPr>
              <w:fldChar w:fldCharType="end"/>
            </w:r>
          </w:hyperlink>
        </w:p>
        <w:p w14:paraId="1F41F8AC"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26" w:history="1">
            <w:r w:rsidRPr="00AF2435">
              <w:rPr>
                <w:rStyle w:val="Hyperlnk"/>
                <w:noProof/>
              </w:rPr>
              <w:t>3.1</w:t>
            </w:r>
            <w:r>
              <w:rPr>
                <w:rFonts w:asciiTheme="minorHAnsi" w:eastAsiaTheme="minorEastAsia" w:hAnsiTheme="minorHAnsi" w:cstheme="minorBidi"/>
                <w:noProof/>
                <w:color w:val="auto"/>
                <w:sz w:val="22"/>
                <w:szCs w:val="22"/>
                <w:lang w:val="en-GB" w:eastAsia="en-GB"/>
              </w:rPr>
              <w:tab/>
            </w:r>
            <w:r w:rsidRPr="00AF2435">
              <w:rPr>
                <w:rStyle w:val="Hyperlnk"/>
                <w:noProof/>
              </w:rPr>
              <w:t>Skyddsvärda informationstillgångar</w:t>
            </w:r>
            <w:r>
              <w:rPr>
                <w:noProof/>
                <w:webHidden/>
              </w:rPr>
              <w:tab/>
            </w:r>
            <w:r>
              <w:rPr>
                <w:noProof/>
                <w:webHidden/>
              </w:rPr>
              <w:fldChar w:fldCharType="begin"/>
            </w:r>
            <w:r>
              <w:rPr>
                <w:noProof/>
                <w:webHidden/>
              </w:rPr>
              <w:instrText xml:space="preserve"> PAGEREF _Toc529452526 \h </w:instrText>
            </w:r>
            <w:r>
              <w:rPr>
                <w:noProof/>
                <w:webHidden/>
              </w:rPr>
            </w:r>
            <w:r>
              <w:rPr>
                <w:noProof/>
                <w:webHidden/>
              </w:rPr>
              <w:fldChar w:fldCharType="separate"/>
            </w:r>
            <w:r>
              <w:rPr>
                <w:noProof/>
                <w:webHidden/>
              </w:rPr>
              <w:t>8</w:t>
            </w:r>
            <w:r>
              <w:rPr>
                <w:noProof/>
                <w:webHidden/>
              </w:rPr>
              <w:fldChar w:fldCharType="end"/>
            </w:r>
          </w:hyperlink>
        </w:p>
        <w:p w14:paraId="40ED97E1" w14:textId="77777777" w:rsidR="0034721B" w:rsidRDefault="0034721B">
          <w:pPr>
            <w:pStyle w:val="Innehll3"/>
            <w:tabs>
              <w:tab w:val="left" w:pos="1320"/>
              <w:tab w:val="right" w:leader="dot" w:pos="9170"/>
            </w:tabs>
            <w:rPr>
              <w:rFonts w:asciiTheme="minorHAnsi" w:eastAsiaTheme="minorEastAsia" w:hAnsiTheme="minorHAnsi" w:cstheme="minorBidi"/>
              <w:noProof/>
              <w:color w:val="auto"/>
              <w:sz w:val="22"/>
              <w:szCs w:val="22"/>
              <w:lang w:val="en-GB" w:eastAsia="en-GB"/>
            </w:rPr>
          </w:pPr>
          <w:hyperlink w:anchor="_Toc529452527" w:history="1">
            <w:r w:rsidRPr="00AF2435">
              <w:rPr>
                <w:rStyle w:val="Hyperlnk"/>
                <w:noProof/>
              </w:rPr>
              <w:t>3.1.1</w:t>
            </w:r>
            <w:r>
              <w:rPr>
                <w:rFonts w:asciiTheme="minorHAnsi" w:eastAsiaTheme="minorEastAsia" w:hAnsiTheme="minorHAnsi" w:cstheme="minorBidi"/>
                <w:noProof/>
                <w:color w:val="auto"/>
                <w:sz w:val="22"/>
                <w:szCs w:val="22"/>
                <w:lang w:val="en-GB" w:eastAsia="en-GB"/>
              </w:rPr>
              <w:tab/>
            </w:r>
            <w:r w:rsidRPr="00AF2435">
              <w:rPr>
                <w:rStyle w:val="Hyperlnk"/>
                <w:noProof/>
              </w:rPr>
              <w:t>Sekretess</w:t>
            </w:r>
            <w:r>
              <w:rPr>
                <w:noProof/>
                <w:webHidden/>
              </w:rPr>
              <w:tab/>
            </w:r>
            <w:r>
              <w:rPr>
                <w:noProof/>
                <w:webHidden/>
              </w:rPr>
              <w:fldChar w:fldCharType="begin"/>
            </w:r>
            <w:r>
              <w:rPr>
                <w:noProof/>
                <w:webHidden/>
              </w:rPr>
              <w:instrText xml:space="preserve"> PAGEREF _Toc529452527 \h </w:instrText>
            </w:r>
            <w:r>
              <w:rPr>
                <w:noProof/>
                <w:webHidden/>
              </w:rPr>
            </w:r>
            <w:r>
              <w:rPr>
                <w:noProof/>
                <w:webHidden/>
              </w:rPr>
              <w:fldChar w:fldCharType="separate"/>
            </w:r>
            <w:r>
              <w:rPr>
                <w:noProof/>
                <w:webHidden/>
              </w:rPr>
              <w:t>8</w:t>
            </w:r>
            <w:r>
              <w:rPr>
                <w:noProof/>
                <w:webHidden/>
              </w:rPr>
              <w:fldChar w:fldCharType="end"/>
            </w:r>
          </w:hyperlink>
        </w:p>
        <w:p w14:paraId="75E871D2" w14:textId="77777777" w:rsidR="0034721B" w:rsidRDefault="0034721B">
          <w:pPr>
            <w:pStyle w:val="Innehll3"/>
            <w:tabs>
              <w:tab w:val="left" w:pos="1320"/>
              <w:tab w:val="right" w:leader="dot" w:pos="9170"/>
            </w:tabs>
            <w:rPr>
              <w:rFonts w:asciiTheme="minorHAnsi" w:eastAsiaTheme="minorEastAsia" w:hAnsiTheme="minorHAnsi" w:cstheme="minorBidi"/>
              <w:noProof/>
              <w:color w:val="auto"/>
              <w:sz w:val="22"/>
              <w:szCs w:val="22"/>
              <w:lang w:val="en-GB" w:eastAsia="en-GB"/>
            </w:rPr>
          </w:pPr>
          <w:hyperlink w:anchor="_Toc529452528" w:history="1">
            <w:r w:rsidRPr="00AF2435">
              <w:rPr>
                <w:rStyle w:val="Hyperlnk"/>
                <w:noProof/>
              </w:rPr>
              <w:t>3.1.2</w:t>
            </w:r>
            <w:r>
              <w:rPr>
                <w:rFonts w:asciiTheme="minorHAnsi" w:eastAsiaTheme="minorEastAsia" w:hAnsiTheme="minorHAnsi" w:cstheme="minorBidi"/>
                <w:noProof/>
                <w:color w:val="auto"/>
                <w:sz w:val="22"/>
                <w:szCs w:val="22"/>
                <w:lang w:val="en-GB" w:eastAsia="en-GB"/>
              </w:rPr>
              <w:tab/>
            </w:r>
            <w:r w:rsidRPr="00AF2435">
              <w:rPr>
                <w:rStyle w:val="Hyperlnk"/>
                <w:noProof/>
              </w:rPr>
              <w:t>Riktighet</w:t>
            </w:r>
            <w:r>
              <w:rPr>
                <w:noProof/>
                <w:webHidden/>
              </w:rPr>
              <w:tab/>
            </w:r>
            <w:r>
              <w:rPr>
                <w:noProof/>
                <w:webHidden/>
              </w:rPr>
              <w:fldChar w:fldCharType="begin"/>
            </w:r>
            <w:r>
              <w:rPr>
                <w:noProof/>
                <w:webHidden/>
              </w:rPr>
              <w:instrText xml:space="preserve"> PAGEREF _Toc529452528 \h </w:instrText>
            </w:r>
            <w:r>
              <w:rPr>
                <w:noProof/>
                <w:webHidden/>
              </w:rPr>
            </w:r>
            <w:r>
              <w:rPr>
                <w:noProof/>
                <w:webHidden/>
              </w:rPr>
              <w:fldChar w:fldCharType="separate"/>
            </w:r>
            <w:r>
              <w:rPr>
                <w:noProof/>
                <w:webHidden/>
              </w:rPr>
              <w:t>8</w:t>
            </w:r>
            <w:r>
              <w:rPr>
                <w:noProof/>
                <w:webHidden/>
              </w:rPr>
              <w:fldChar w:fldCharType="end"/>
            </w:r>
          </w:hyperlink>
        </w:p>
        <w:p w14:paraId="71637262" w14:textId="77777777" w:rsidR="0034721B" w:rsidRDefault="0034721B">
          <w:pPr>
            <w:pStyle w:val="Innehll3"/>
            <w:tabs>
              <w:tab w:val="left" w:pos="1320"/>
              <w:tab w:val="right" w:leader="dot" w:pos="9170"/>
            </w:tabs>
            <w:rPr>
              <w:rFonts w:asciiTheme="minorHAnsi" w:eastAsiaTheme="minorEastAsia" w:hAnsiTheme="minorHAnsi" w:cstheme="minorBidi"/>
              <w:noProof/>
              <w:color w:val="auto"/>
              <w:sz w:val="22"/>
              <w:szCs w:val="22"/>
              <w:lang w:val="en-GB" w:eastAsia="en-GB"/>
            </w:rPr>
          </w:pPr>
          <w:hyperlink w:anchor="_Toc529452529" w:history="1">
            <w:r w:rsidRPr="00AF2435">
              <w:rPr>
                <w:rStyle w:val="Hyperlnk"/>
                <w:noProof/>
              </w:rPr>
              <w:t>3.1.3</w:t>
            </w:r>
            <w:r>
              <w:rPr>
                <w:rFonts w:asciiTheme="minorHAnsi" w:eastAsiaTheme="minorEastAsia" w:hAnsiTheme="minorHAnsi" w:cstheme="minorBidi"/>
                <w:noProof/>
                <w:color w:val="auto"/>
                <w:sz w:val="22"/>
                <w:szCs w:val="22"/>
                <w:lang w:val="en-GB" w:eastAsia="en-GB"/>
              </w:rPr>
              <w:tab/>
            </w:r>
            <w:r w:rsidRPr="00AF2435">
              <w:rPr>
                <w:rStyle w:val="Hyperlnk"/>
                <w:noProof/>
              </w:rPr>
              <w:t>Tillgänglighet</w:t>
            </w:r>
            <w:r>
              <w:rPr>
                <w:noProof/>
                <w:webHidden/>
              </w:rPr>
              <w:tab/>
            </w:r>
            <w:r>
              <w:rPr>
                <w:noProof/>
                <w:webHidden/>
              </w:rPr>
              <w:fldChar w:fldCharType="begin"/>
            </w:r>
            <w:r>
              <w:rPr>
                <w:noProof/>
                <w:webHidden/>
              </w:rPr>
              <w:instrText xml:space="preserve"> PAGEREF _Toc529452529 \h </w:instrText>
            </w:r>
            <w:r>
              <w:rPr>
                <w:noProof/>
                <w:webHidden/>
              </w:rPr>
            </w:r>
            <w:r>
              <w:rPr>
                <w:noProof/>
                <w:webHidden/>
              </w:rPr>
              <w:fldChar w:fldCharType="separate"/>
            </w:r>
            <w:r>
              <w:rPr>
                <w:noProof/>
                <w:webHidden/>
              </w:rPr>
              <w:t>9</w:t>
            </w:r>
            <w:r>
              <w:rPr>
                <w:noProof/>
                <w:webHidden/>
              </w:rPr>
              <w:fldChar w:fldCharType="end"/>
            </w:r>
          </w:hyperlink>
        </w:p>
        <w:p w14:paraId="0F28056D" w14:textId="77777777" w:rsidR="0034721B" w:rsidRDefault="0034721B">
          <w:pPr>
            <w:pStyle w:val="Innehll3"/>
            <w:tabs>
              <w:tab w:val="left" w:pos="1320"/>
              <w:tab w:val="right" w:leader="dot" w:pos="9170"/>
            </w:tabs>
            <w:rPr>
              <w:rFonts w:asciiTheme="minorHAnsi" w:eastAsiaTheme="minorEastAsia" w:hAnsiTheme="minorHAnsi" w:cstheme="minorBidi"/>
              <w:noProof/>
              <w:color w:val="auto"/>
              <w:sz w:val="22"/>
              <w:szCs w:val="22"/>
              <w:lang w:val="en-GB" w:eastAsia="en-GB"/>
            </w:rPr>
          </w:pPr>
          <w:hyperlink w:anchor="_Toc529452530" w:history="1">
            <w:r w:rsidRPr="00AF2435">
              <w:rPr>
                <w:rStyle w:val="Hyperlnk"/>
                <w:noProof/>
              </w:rPr>
              <w:t>3.1.4</w:t>
            </w:r>
            <w:r>
              <w:rPr>
                <w:rFonts w:asciiTheme="minorHAnsi" w:eastAsiaTheme="minorEastAsia" w:hAnsiTheme="minorHAnsi" w:cstheme="minorBidi"/>
                <w:noProof/>
                <w:color w:val="auto"/>
                <w:sz w:val="22"/>
                <w:szCs w:val="22"/>
                <w:lang w:val="en-GB" w:eastAsia="en-GB"/>
              </w:rPr>
              <w:tab/>
            </w:r>
            <w:r w:rsidRPr="00AF2435">
              <w:rPr>
                <w:rStyle w:val="Hyperlnk"/>
                <w:noProof/>
              </w:rPr>
              <w:t>Spårbarhet</w:t>
            </w:r>
            <w:r>
              <w:rPr>
                <w:noProof/>
                <w:webHidden/>
              </w:rPr>
              <w:tab/>
            </w:r>
            <w:r>
              <w:rPr>
                <w:noProof/>
                <w:webHidden/>
              </w:rPr>
              <w:fldChar w:fldCharType="begin"/>
            </w:r>
            <w:r>
              <w:rPr>
                <w:noProof/>
                <w:webHidden/>
              </w:rPr>
              <w:instrText xml:space="preserve"> PAGEREF _Toc529452530 \h </w:instrText>
            </w:r>
            <w:r>
              <w:rPr>
                <w:noProof/>
                <w:webHidden/>
              </w:rPr>
            </w:r>
            <w:r>
              <w:rPr>
                <w:noProof/>
                <w:webHidden/>
              </w:rPr>
              <w:fldChar w:fldCharType="separate"/>
            </w:r>
            <w:r>
              <w:rPr>
                <w:noProof/>
                <w:webHidden/>
              </w:rPr>
              <w:t>9</w:t>
            </w:r>
            <w:r>
              <w:rPr>
                <w:noProof/>
                <w:webHidden/>
              </w:rPr>
              <w:fldChar w:fldCharType="end"/>
            </w:r>
          </w:hyperlink>
        </w:p>
        <w:p w14:paraId="0D64E8C3"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31" w:history="1">
            <w:r w:rsidRPr="00AF2435">
              <w:rPr>
                <w:rStyle w:val="Hyperlnk"/>
                <w:noProof/>
              </w:rPr>
              <w:t>3.2</w:t>
            </w:r>
            <w:r>
              <w:rPr>
                <w:rFonts w:asciiTheme="minorHAnsi" w:eastAsiaTheme="minorEastAsia" w:hAnsiTheme="minorHAnsi" w:cstheme="minorBidi"/>
                <w:noProof/>
                <w:color w:val="auto"/>
                <w:sz w:val="22"/>
                <w:szCs w:val="22"/>
                <w:lang w:val="en-GB" w:eastAsia="en-GB"/>
              </w:rPr>
              <w:tab/>
            </w:r>
            <w:r w:rsidRPr="00AF2435">
              <w:rPr>
                <w:rStyle w:val="Hyperlnk"/>
                <w:noProof/>
              </w:rPr>
              <w:t>Regelverk som IT-system omfattas av</w:t>
            </w:r>
            <w:r>
              <w:rPr>
                <w:noProof/>
                <w:webHidden/>
              </w:rPr>
              <w:tab/>
            </w:r>
            <w:r>
              <w:rPr>
                <w:noProof/>
                <w:webHidden/>
              </w:rPr>
              <w:fldChar w:fldCharType="begin"/>
            </w:r>
            <w:r>
              <w:rPr>
                <w:noProof/>
                <w:webHidden/>
              </w:rPr>
              <w:instrText xml:space="preserve"> PAGEREF _Toc529452531 \h </w:instrText>
            </w:r>
            <w:r>
              <w:rPr>
                <w:noProof/>
                <w:webHidden/>
              </w:rPr>
            </w:r>
            <w:r>
              <w:rPr>
                <w:noProof/>
                <w:webHidden/>
              </w:rPr>
              <w:fldChar w:fldCharType="separate"/>
            </w:r>
            <w:r>
              <w:rPr>
                <w:noProof/>
                <w:webHidden/>
              </w:rPr>
              <w:t>9</w:t>
            </w:r>
            <w:r>
              <w:rPr>
                <w:noProof/>
                <w:webHidden/>
              </w:rPr>
              <w:fldChar w:fldCharType="end"/>
            </w:r>
          </w:hyperlink>
        </w:p>
        <w:p w14:paraId="73424339"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32" w:history="1">
            <w:r w:rsidRPr="00AF2435">
              <w:rPr>
                <w:rStyle w:val="Hyperlnk"/>
                <w:noProof/>
              </w:rPr>
              <w:t>3.3</w:t>
            </w:r>
            <w:r>
              <w:rPr>
                <w:rFonts w:asciiTheme="minorHAnsi" w:eastAsiaTheme="minorEastAsia" w:hAnsiTheme="minorHAnsi" w:cstheme="minorBidi"/>
                <w:noProof/>
                <w:color w:val="auto"/>
                <w:sz w:val="22"/>
                <w:szCs w:val="22"/>
                <w:lang w:val="en-GB" w:eastAsia="en-GB"/>
              </w:rPr>
              <w:tab/>
            </w:r>
            <w:r w:rsidRPr="00AF2435">
              <w:rPr>
                <w:rStyle w:val="Hyperlnk"/>
                <w:noProof/>
              </w:rPr>
              <w:t>Regelverk som behandlade uppgifter omfattas av</w:t>
            </w:r>
            <w:r>
              <w:rPr>
                <w:noProof/>
                <w:webHidden/>
              </w:rPr>
              <w:tab/>
            </w:r>
            <w:r>
              <w:rPr>
                <w:noProof/>
                <w:webHidden/>
              </w:rPr>
              <w:fldChar w:fldCharType="begin"/>
            </w:r>
            <w:r>
              <w:rPr>
                <w:noProof/>
                <w:webHidden/>
              </w:rPr>
              <w:instrText xml:space="preserve"> PAGEREF _Toc529452532 \h </w:instrText>
            </w:r>
            <w:r>
              <w:rPr>
                <w:noProof/>
                <w:webHidden/>
              </w:rPr>
            </w:r>
            <w:r>
              <w:rPr>
                <w:noProof/>
                <w:webHidden/>
              </w:rPr>
              <w:fldChar w:fldCharType="separate"/>
            </w:r>
            <w:r>
              <w:rPr>
                <w:noProof/>
                <w:webHidden/>
              </w:rPr>
              <w:t>9</w:t>
            </w:r>
            <w:r>
              <w:rPr>
                <w:noProof/>
                <w:webHidden/>
              </w:rPr>
              <w:fldChar w:fldCharType="end"/>
            </w:r>
          </w:hyperlink>
        </w:p>
        <w:p w14:paraId="5019DF5C" w14:textId="77777777" w:rsidR="0034721B" w:rsidRDefault="0034721B">
          <w:pPr>
            <w:pStyle w:val="Innehll1"/>
            <w:tabs>
              <w:tab w:val="left" w:pos="480"/>
              <w:tab w:val="right" w:leader="dot" w:pos="9170"/>
            </w:tabs>
            <w:rPr>
              <w:rFonts w:asciiTheme="minorHAnsi" w:eastAsiaTheme="minorEastAsia" w:hAnsiTheme="minorHAnsi" w:cstheme="minorBidi"/>
              <w:noProof/>
              <w:color w:val="auto"/>
              <w:sz w:val="22"/>
              <w:szCs w:val="22"/>
              <w:lang w:val="en-GB" w:eastAsia="en-GB"/>
            </w:rPr>
          </w:pPr>
          <w:hyperlink w:anchor="_Toc529452533" w:history="1">
            <w:r w:rsidRPr="00AF2435">
              <w:rPr>
                <w:rStyle w:val="Hyperlnk"/>
                <w:noProof/>
              </w:rPr>
              <w:t>4</w:t>
            </w:r>
            <w:r>
              <w:rPr>
                <w:rFonts w:asciiTheme="minorHAnsi" w:eastAsiaTheme="minorEastAsia" w:hAnsiTheme="minorHAnsi" w:cstheme="minorBidi"/>
                <w:noProof/>
                <w:color w:val="auto"/>
                <w:sz w:val="22"/>
                <w:szCs w:val="22"/>
                <w:lang w:val="en-GB" w:eastAsia="en-GB"/>
              </w:rPr>
              <w:tab/>
            </w:r>
            <w:r w:rsidRPr="00AF2435">
              <w:rPr>
                <w:rStyle w:val="Hyperlnk"/>
                <w:noProof/>
              </w:rPr>
              <w:t>Användningsfall</w:t>
            </w:r>
            <w:r>
              <w:rPr>
                <w:noProof/>
                <w:webHidden/>
              </w:rPr>
              <w:tab/>
            </w:r>
            <w:r>
              <w:rPr>
                <w:noProof/>
                <w:webHidden/>
              </w:rPr>
              <w:fldChar w:fldCharType="begin"/>
            </w:r>
            <w:r>
              <w:rPr>
                <w:noProof/>
                <w:webHidden/>
              </w:rPr>
              <w:instrText xml:space="preserve"> PAGEREF _Toc529452533 \h </w:instrText>
            </w:r>
            <w:r>
              <w:rPr>
                <w:noProof/>
                <w:webHidden/>
              </w:rPr>
            </w:r>
            <w:r>
              <w:rPr>
                <w:noProof/>
                <w:webHidden/>
              </w:rPr>
              <w:fldChar w:fldCharType="separate"/>
            </w:r>
            <w:r>
              <w:rPr>
                <w:noProof/>
                <w:webHidden/>
              </w:rPr>
              <w:t>10</w:t>
            </w:r>
            <w:r>
              <w:rPr>
                <w:noProof/>
                <w:webHidden/>
              </w:rPr>
              <w:fldChar w:fldCharType="end"/>
            </w:r>
          </w:hyperlink>
        </w:p>
        <w:p w14:paraId="0B9ABDCB"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34" w:history="1">
            <w:r w:rsidRPr="00AF2435">
              <w:rPr>
                <w:rStyle w:val="Hyperlnk"/>
                <w:noProof/>
              </w:rPr>
              <w:t>4.1</w:t>
            </w:r>
            <w:r>
              <w:rPr>
                <w:rFonts w:asciiTheme="minorHAnsi" w:eastAsiaTheme="minorEastAsia" w:hAnsiTheme="minorHAnsi" w:cstheme="minorBidi"/>
                <w:noProof/>
                <w:color w:val="auto"/>
                <w:sz w:val="22"/>
                <w:szCs w:val="22"/>
                <w:lang w:val="en-GB" w:eastAsia="en-GB"/>
              </w:rPr>
              <w:tab/>
            </w:r>
            <w:r w:rsidRPr="00AF2435">
              <w:rPr>
                <w:rStyle w:val="Hyperlnk"/>
                <w:noProof/>
              </w:rPr>
              <w:t>Informationsflöde och informationsklassificering</w:t>
            </w:r>
            <w:r>
              <w:rPr>
                <w:noProof/>
                <w:webHidden/>
              </w:rPr>
              <w:tab/>
            </w:r>
            <w:r>
              <w:rPr>
                <w:noProof/>
                <w:webHidden/>
              </w:rPr>
              <w:fldChar w:fldCharType="begin"/>
            </w:r>
            <w:r>
              <w:rPr>
                <w:noProof/>
                <w:webHidden/>
              </w:rPr>
              <w:instrText xml:space="preserve"> PAGEREF _Toc529452534 \h </w:instrText>
            </w:r>
            <w:r>
              <w:rPr>
                <w:noProof/>
                <w:webHidden/>
              </w:rPr>
            </w:r>
            <w:r>
              <w:rPr>
                <w:noProof/>
                <w:webHidden/>
              </w:rPr>
              <w:fldChar w:fldCharType="separate"/>
            </w:r>
            <w:r>
              <w:rPr>
                <w:noProof/>
                <w:webHidden/>
              </w:rPr>
              <w:t>10</w:t>
            </w:r>
            <w:r>
              <w:rPr>
                <w:noProof/>
                <w:webHidden/>
              </w:rPr>
              <w:fldChar w:fldCharType="end"/>
            </w:r>
          </w:hyperlink>
        </w:p>
        <w:p w14:paraId="4A6FC167"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35" w:history="1">
            <w:r w:rsidRPr="00AF2435">
              <w:rPr>
                <w:rStyle w:val="Hyperlnk"/>
                <w:noProof/>
              </w:rPr>
              <w:t>4.2</w:t>
            </w:r>
            <w:r>
              <w:rPr>
                <w:rFonts w:asciiTheme="minorHAnsi" w:eastAsiaTheme="minorEastAsia" w:hAnsiTheme="minorHAnsi" w:cstheme="minorBidi"/>
                <w:noProof/>
                <w:color w:val="auto"/>
                <w:sz w:val="22"/>
                <w:szCs w:val="22"/>
                <w:lang w:val="en-GB" w:eastAsia="en-GB"/>
              </w:rPr>
              <w:tab/>
            </w:r>
            <w:r w:rsidRPr="00AF2435">
              <w:rPr>
                <w:rStyle w:val="Hyperlnk"/>
                <w:noProof/>
              </w:rPr>
              <w:t>Externa gränsytor</w:t>
            </w:r>
            <w:r>
              <w:rPr>
                <w:noProof/>
                <w:webHidden/>
              </w:rPr>
              <w:tab/>
            </w:r>
            <w:r>
              <w:rPr>
                <w:noProof/>
                <w:webHidden/>
              </w:rPr>
              <w:fldChar w:fldCharType="begin"/>
            </w:r>
            <w:r>
              <w:rPr>
                <w:noProof/>
                <w:webHidden/>
              </w:rPr>
              <w:instrText xml:space="preserve"> PAGEREF _Toc529452535 \h </w:instrText>
            </w:r>
            <w:r>
              <w:rPr>
                <w:noProof/>
                <w:webHidden/>
              </w:rPr>
            </w:r>
            <w:r>
              <w:rPr>
                <w:noProof/>
                <w:webHidden/>
              </w:rPr>
              <w:fldChar w:fldCharType="separate"/>
            </w:r>
            <w:r>
              <w:rPr>
                <w:noProof/>
                <w:webHidden/>
              </w:rPr>
              <w:t>11</w:t>
            </w:r>
            <w:r>
              <w:rPr>
                <w:noProof/>
                <w:webHidden/>
              </w:rPr>
              <w:fldChar w:fldCharType="end"/>
            </w:r>
          </w:hyperlink>
        </w:p>
        <w:p w14:paraId="3C5B7026"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36" w:history="1">
            <w:r w:rsidRPr="00AF2435">
              <w:rPr>
                <w:rStyle w:val="Hyperlnk"/>
                <w:noProof/>
              </w:rPr>
              <w:t>4.3</w:t>
            </w:r>
            <w:r>
              <w:rPr>
                <w:rFonts w:asciiTheme="minorHAnsi" w:eastAsiaTheme="minorEastAsia" w:hAnsiTheme="minorHAnsi" w:cstheme="minorBidi"/>
                <w:noProof/>
                <w:color w:val="auto"/>
                <w:sz w:val="22"/>
                <w:szCs w:val="22"/>
                <w:lang w:val="en-GB" w:eastAsia="en-GB"/>
              </w:rPr>
              <w:tab/>
            </w:r>
            <w:r w:rsidRPr="00AF2435">
              <w:rPr>
                <w:rStyle w:val="Hyperlnk"/>
                <w:noProof/>
              </w:rPr>
              <w:t>Exponeringsanalys</w:t>
            </w:r>
            <w:r>
              <w:rPr>
                <w:noProof/>
                <w:webHidden/>
              </w:rPr>
              <w:tab/>
            </w:r>
            <w:r>
              <w:rPr>
                <w:noProof/>
                <w:webHidden/>
              </w:rPr>
              <w:fldChar w:fldCharType="begin"/>
            </w:r>
            <w:r>
              <w:rPr>
                <w:noProof/>
                <w:webHidden/>
              </w:rPr>
              <w:instrText xml:space="preserve"> PAGEREF _Toc529452536 \h </w:instrText>
            </w:r>
            <w:r>
              <w:rPr>
                <w:noProof/>
                <w:webHidden/>
              </w:rPr>
            </w:r>
            <w:r>
              <w:rPr>
                <w:noProof/>
                <w:webHidden/>
              </w:rPr>
              <w:fldChar w:fldCharType="separate"/>
            </w:r>
            <w:r>
              <w:rPr>
                <w:noProof/>
                <w:webHidden/>
              </w:rPr>
              <w:t>11</w:t>
            </w:r>
            <w:r>
              <w:rPr>
                <w:noProof/>
                <w:webHidden/>
              </w:rPr>
              <w:fldChar w:fldCharType="end"/>
            </w:r>
          </w:hyperlink>
        </w:p>
        <w:p w14:paraId="1AEA3294" w14:textId="77777777" w:rsidR="0034721B" w:rsidRDefault="0034721B">
          <w:pPr>
            <w:pStyle w:val="Innehll2"/>
            <w:tabs>
              <w:tab w:val="left" w:pos="880"/>
              <w:tab w:val="right" w:leader="dot" w:pos="9170"/>
            </w:tabs>
            <w:rPr>
              <w:rFonts w:asciiTheme="minorHAnsi" w:eastAsiaTheme="minorEastAsia" w:hAnsiTheme="minorHAnsi" w:cstheme="minorBidi"/>
              <w:noProof/>
              <w:color w:val="auto"/>
              <w:sz w:val="22"/>
              <w:szCs w:val="22"/>
              <w:lang w:val="en-GB" w:eastAsia="en-GB"/>
            </w:rPr>
          </w:pPr>
          <w:hyperlink w:anchor="_Toc529452537" w:history="1">
            <w:r w:rsidRPr="00AF2435">
              <w:rPr>
                <w:rStyle w:val="Hyperlnk"/>
                <w:noProof/>
              </w:rPr>
              <w:t>4.4</w:t>
            </w:r>
            <w:r>
              <w:rPr>
                <w:rFonts w:asciiTheme="minorHAnsi" w:eastAsiaTheme="minorEastAsia" w:hAnsiTheme="minorHAnsi" w:cstheme="minorBidi"/>
                <w:noProof/>
                <w:color w:val="auto"/>
                <w:sz w:val="22"/>
                <w:szCs w:val="22"/>
                <w:lang w:val="en-GB" w:eastAsia="en-GB"/>
              </w:rPr>
              <w:tab/>
            </w:r>
            <w:r w:rsidRPr="00AF2435">
              <w:rPr>
                <w:rStyle w:val="Hyperlnk"/>
                <w:noProof/>
              </w:rPr>
              <w:t>Hotanalys</w:t>
            </w:r>
            <w:r>
              <w:rPr>
                <w:noProof/>
                <w:webHidden/>
              </w:rPr>
              <w:tab/>
            </w:r>
            <w:r>
              <w:rPr>
                <w:noProof/>
                <w:webHidden/>
              </w:rPr>
              <w:fldChar w:fldCharType="begin"/>
            </w:r>
            <w:r>
              <w:rPr>
                <w:noProof/>
                <w:webHidden/>
              </w:rPr>
              <w:instrText xml:space="preserve"> PAGEREF _Toc529452537 \h </w:instrText>
            </w:r>
            <w:r>
              <w:rPr>
                <w:noProof/>
                <w:webHidden/>
              </w:rPr>
            </w:r>
            <w:r>
              <w:rPr>
                <w:noProof/>
                <w:webHidden/>
              </w:rPr>
              <w:fldChar w:fldCharType="separate"/>
            </w:r>
            <w:r>
              <w:rPr>
                <w:noProof/>
                <w:webHidden/>
              </w:rPr>
              <w:t>12</w:t>
            </w:r>
            <w:r>
              <w:rPr>
                <w:noProof/>
                <w:webHidden/>
              </w:rPr>
              <w:fldChar w:fldCharType="end"/>
            </w:r>
          </w:hyperlink>
        </w:p>
        <w:p w14:paraId="1A912599" w14:textId="5A239829" w:rsidR="00A12346" w:rsidRDefault="00A12346">
          <w:r>
            <w:rPr>
              <w:b/>
              <w:bCs/>
            </w:rPr>
            <w:fldChar w:fldCharType="end"/>
          </w:r>
        </w:p>
      </w:sdtContent>
    </w:sdt>
    <w:p w14:paraId="1A91259A" w14:textId="77777777" w:rsidR="00A844C4" w:rsidRDefault="00A844C4">
      <w:r>
        <w:br w:type="page"/>
      </w:r>
    </w:p>
    <w:p w14:paraId="11CFCA5F" w14:textId="1530D15C" w:rsidR="00952E58" w:rsidRPr="005C0753" w:rsidRDefault="00952E58" w:rsidP="00952E58">
      <w:pPr>
        <w:pStyle w:val="Brdtext1"/>
        <w:rPr>
          <w:b/>
          <w:sz w:val="28"/>
          <w:highlight w:val="yellow"/>
        </w:rPr>
      </w:pPr>
      <w:r w:rsidRPr="005C0753">
        <w:rPr>
          <w:b/>
          <w:sz w:val="28"/>
          <w:highlight w:val="yellow"/>
        </w:rPr>
        <w:lastRenderedPageBreak/>
        <w:t>Mallinformation</w:t>
      </w:r>
      <w:r>
        <w:rPr>
          <w:b/>
          <w:sz w:val="28"/>
          <w:highlight w:val="yellow"/>
        </w:rPr>
        <w:t xml:space="preserve"> 18FMV</w:t>
      </w:r>
      <w:r w:rsidR="00C920FB">
        <w:rPr>
          <w:b/>
          <w:sz w:val="28"/>
          <w:highlight w:val="yellow"/>
        </w:rPr>
        <w:t>6730-2:1.1</w:t>
      </w:r>
    </w:p>
    <w:p w14:paraId="6B936252" w14:textId="77777777" w:rsidR="00952E58" w:rsidRPr="005C0753" w:rsidRDefault="00952E58" w:rsidP="00952E58">
      <w:pPr>
        <w:pStyle w:val="Brdtext1"/>
        <w:rPr>
          <w:b/>
          <w:sz w:val="28"/>
          <w:highlight w:val="yellow"/>
        </w:rPr>
      </w:pPr>
    </w:p>
    <w:tbl>
      <w:tblPr>
        <w:tblStyle w:val="Tabellrutnt"/>
        <w:tblW w:w="5100" w:type="pct"/>
        <w:jc w:val="center"/>
        <w:tblLayout w:type="fixed"/>
        <w:tblLook w:val="01E0" w:firstRow="1" w:lastRow="1" w:firstColumn="1" w:lastColumn="1" w:noHBand="0" w:noVBand="0"/>
      </w:tblPr>
      <w:tblGrid>
        <w:gridCol w:w="1610"/>
        <w:gridCol w:w="965"/>
        <w:gridCol w:w="5189"/>
        <w:gridCol w:w="1589"/>
      </w:tblGrid>
      <w:tr w:rsidR="00952E58" w:rsidRPr="005C0753" w14:paraId="42FFA1D5" w14:textId="77777777" w:rsidTr="008B595D">
        <w:trP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FCC64" w14:textId="77777777" w:rsidR="00952E58" w:rsidRPr="005C0753" w:rsidRDefault="00952E58" w:rsidP="008B595D">
            <w:pPr>
              <w:rPr>
                <w:b/>
                <w:sz w:val="22"/>
                <w:highlight w:val="yellow"/>
              </w:rPr>
            </w:pPr>
            <w:r w:rsidRPr="005C0753">
              <w:rPr>
                <w:b/>
                <w:sz w:val="22"/>
                <w:highlight w:val="yellow"/>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0E1B0" w14:textId="77777777" w:rsidR="00952E58" w:rsidRPr="005C0753" w:rsidRDefault="00952E58" w:rsidP="008B595D">
            <w:pPr>
              <w:rPr>
                <w:b/>
                <w:sz w:val="22"/>
                <w:highlight w:val="yellow"/>
              </w:rPr>
            </w:pPr>
            <w:r w:rsidRPr="005C0753">
              <w:rPr>
                <w:b/>
                <w:sz w:val="22"/>
                <w:highlight w:val="yellow"/>
              </w:rPr>
              <w:t>Utgåva</w:t>
            </w:r>
            <w:r w:rsidRPr="005C0753">
              <w:rPr>
                <w:b/>
                <w:sz w:val="22"/>
                <w:highlight w:val="yellow"/>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EC9BF" w14:textId="77777777" w:rsidR="00952E58" w:rsidRPr="005C0753" w:rsidRDefault="00952E58" w:rsidP="008B595D">
            <w:pPr>
              <w:rPr>
                <w:b/>
                <w:sz w:val="22"/>
                <w:highlight w:val="yellow"/>
              </w:rPr>
            </w:pPr>
            <w:r w:rsidRPr="005C0753">
              <w:rPr>
                <w:b/>
                <w:sz w:val="22"/>
                <w:highlight w:val="yellow"/>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E6FB0" w14:textId="77777777" w:rsidR="00952E58" w:rsidRPr="005C0753" w:rsidRDefault="00952E58" w:rsidP="008B595D">
            <w:pPr>
              <w:rPr>
                <w:b/>
                <w:sz w:val="22"/>
                <w:highlight w:val="yellow"/>
              </w:rPr>
            </w:pPr>
            <w:r w:rsidRPr="005C0753">
              <w:rPr>
                <w:b/>
                <w:sz w:val="22"/>
                <w:highlight w:val="yellow"/>
              </w:rPr>
              <w:t>Ansvarig</w:t>
            </w:r>
          </w:p>
        </w:tc>
      </w:tr>
      <w:tr w:rsidR="00952E58" w:rsidRPr="005C0753" w14:paraId="3DD4DDF2" w14:textId="77777777" w:rsidTr="008B595D">
        <w:trPr>
          <w:jc w:val="center"/>
        </w:trPr>
        <w:tc>
          <w:tcPr>
            <w:tcW w:w="1610" w:type="dxa"/>
            <w:tcBorders>
              <w:top w:val="single" w:sz="4" w:space="0" w:color="auto"/>
              <w:left w:val="single" w:sz="4" w:space="0" w:color="auto"/>
              <w:bottom w:val="single" w:sz="4" w:space="0" w:color="auto"/>
              <w:right w:val="single" w:sz="4" w:space="0" w:color="auto"/>
            </w:tcBorders>
          </w:tcPr>
          <w:p w14:paraId="63F03B9F" w14:textId="693B7119" w:rsidR="00952E58" w:rsidRPr="005C0753" w:rsidRDefault="00C35B56" w:rsidP="00952E58">
            <w:pPr>
              <w:rPr>
                <w:sz w:val="22"/>
                <w:szCs w:val="22"/>
                <w:highlight w:val="yellow"/>
              </w:rPr>
            </w:pPr>
            <w:r>
              <w:rPr>
                <w:sz w:val="22"/>
                <w:szCs w:val="22"/>
                <w:highlight w:val="yellow"/>
              </w:rPr>
              <w:t>2018-11-08</w:t>
            </w:r>
          </w:p>
        </w:tc>
        <w:tc>
          <w:tcPr>
            <w:tcW w:w="965" w:type="dxa"/>
            <w:tcBorders>
              <w:top w:val="single" w:sz="4" w:space="0" w:color="auto"/>
              <w:left w:val="single" w:sz="4" w:space="0" w:color="auto"/>
              <w:bottom w:val="single" w:sz="4" w:space="0" w:color="auto"/>
              <w:right w:val="single" w:sz="4" w:space="0" w:color="auto"/>
            </w:tcBorders>
          </w:tcPr>
          <w:p w14:paraId="122C3B66" w14:textId="77777777" w:rsidR="00952E58" w:rsidRPr="005C0753" w:rsidRDefault="00952E58" w:rsidP="008B595D">
            <w:pPr>
              <w:jc w:val="center"/>
              <w:rPr>
                <w:sz w:val="22"/>
                <w:szCs w:val="22"/>
                <w:highlight w:val="yellow"/>
              </w:rPr>
            </w:pPr>
            <w:r w:rsidRPr="005C0753">
              <w:rPr>
                <w:sz w:val="22"/>
                <w:szCs w:val="22"/>
                <w:highlight w:val="yellow"/>
              </w:rPr>
              <w:t>1.0</w:t>
            </w:r>
          </w:p>
        </w:tc>
        <w:tc>
          <w:tcPr>
            <w:tcW w:w="5189" w:type="dxa"/>
            <w:tcBorders>
              <w:top w:val="single" w:sz="4" w:space="0" w:color="auto"/>
              <w:left w:val="single" w:sz="4" w:space="0" w:color="auto"/>
              <w:bottom w:val="single" w:sz="4" w:space="0" w:color="auto"/>
              <w:right w:val="single" w:sz="4" w:space="0" w:color="auto"/>
            </w:tcBorders>
          </w:tcPr>
          <w:p w14:paraId="45EF7C77" w14:textId="6F04B4C6" w:rsidR="00952E58" w:rsidRPr="005C0753" w:rsidRDefault="00952E58" w:rsidP="00952E58">
            <w:pPr>
              <w:rPr>
                <w:sz w:val="22"/>
                <w:szCs w:val="22"/>
                <w:highlight w:val="yellow"/>
              </w:rPr>
            </w:pPr>
            <w:r w:rsidRPr="005C0753">
              <w:rPr>
                <w:sz w:val="22"/>
                <w:szCs w:val="22"/>
                <w:highlight w:val="yellow"/>
              </w:rPr>
              <w:t xml:space="preserve">Mall för </w:t>
            </w:r>
            <w:r>
              <w:rPr>
                <w:sz w:val="22"/>
                <w:szCs w:val="22"/>
                <w:highlight w:val="yellow"/>
              </w:rPr>
              <w:t>AU-I</w:t>
            </w:r>
          </w:p>
        </w:tc>
        <w:tc>
          <w:tcPr>
            <w:tcW w:w="1589" w:type="dxa"/>
            <w:tcBorders>
              <w:top w:val="single" w:sz="4" w:space="0" w:color="auto"/>
              <w:left w:val="single" w:sz="4" w:space="0" w:color="auto"/>
              <w:bottom w:val="single" w:sz="4" w:space="0" w:color="auto"/>
              <w:right w:val="single" w:sz="4" w:space="0" w:color="auto"/>
            </w:tcBorders>
          </w:tcPr>
          <w:p w14:paraId="0F86B4DB" w14:textId="77777777" w:rsidR="00952E58" w:rsidRPr="005C0753" w:rsidRDefault="00952E58" w:rsidP="008B595D">
            <w:pPr>
              <w:rPr>
                <w:sz w:val="22"/>
                <w:highlight w:val="yellow"/>
              </w:rPr>
            </w:pPr>
            <w:r w:rsidRPr="005C0753">
              <w:rPr>
                <w:sz w:val="22"/>
                <w:highlight w:val="yellow"/>
              </w:rPr>
              <w:t>DAOLO</w:t>
            </w:r>
          </w:p>
        </w:tc>
      </w:tr>
      <w:tr w:rsidR="00952E58" w:rsidRPr="005C0753" w14:paraId="4899A042" w14:textId="77777777" w:rsidTr="008B595D">
        <w:trPr>
          <w:jc w:val="center"/>
        </w:trPr>
        <w:tc>
          <w:tcPr>
            <w:tcW w:w="1610" w:type="dxa"/>
            <w:tcBorders>
              <w:top w:val="single" w:sz="4" w:space="0" w:color="auto"/>
              <w:left w:val="single" w:sz="4" w:space="0" w:color="auto"/>
              <w:bottom w:val="single" w:sz="4" w:space="0" w:color="auto"/>
              <w:right w:val="single" w:sz="4" w:space="0" w:color="auto"/>
            </w:tcBorders>
          </w:tcPr>
          <w:p w14:paraId="2A536315" w14:textId="77777777" w:rsidR="00952E58" w:rsidRPr="005C0753" w:rsidRDefault="00952E58" w:rsidP="008B595D">
            <w:pPr>
              <w:rPr>
                <w:sz w:val="22"/>
                <w:szCs w:val="22"/>
                <w:highlight w:val="yellow"/>
              </w:rPr>
            </w:pPr>
          </w:p>
        </w:tc>
        <w:tc>
          <w:tcPr>
            <w:tcW w:w="965" w:type="dxa"/>
            <w:tcBorders>
              <w:top w:val="single" w:sz="4" w:space="0" w:color="auto"/>
              <w:left w:val="single" w:sz="4" w:space="0" w:color="auto"/>
              <w:bottom w:val="single" w:sz="4" w:space="0" w:color="auto"/>
              <w:right w:val="single" w:sz="4" w:space="0" w:color="auto"/>
            </w:tcBorders>
          </w:tcPr>
          <w:p w14:paraId="5C0CF21F" w14:textId="77777777" w:rsidR="00952E58" w:rsidRPr="005C0753" w:rsidRDefault="00952E58" w:rsidP="008B595D">
            <w:pPr>
              <w:jc w:val="center"/>
              <w:rPr>
                <w:sz w:val="22"/>
                <w:szCs w:val="22"/>
                <w:highlight w:val="yellow"/>
              </w:rPr>
            </w:pPr>
          </w:p>
        </w:tc>
        <w:tc>
          <w:tcPr>
            <w:tcW w:w="5189" w:type="dxa"/>
            <w:tcBorders>
              <w:top w:val="single" w:sz="4" w:space="0" w:color="auto"/>
              <w:left w:val="single" w:sz="4" w:space="0" w:color="auto"/>
              <w:bottom w:val="single" w:sz="4" w:space="0" w:color="auto"/>
              <w:right w:val="single" w:sz="4" w:space="0" w:color="auto"/>
            </w:tcBorders>
          </w:tcPr>
          <w:p w14:paraId="77B172C3" w14:textId="77777777" w:rsidR="00952E58" w:rsidRPr="005C0753" w:rsidRDefault="00952E58" w:rsidP="008B595D">
            <w:pPr>
              <w:rPr>
                <w:sz w:val="22"/>
                <w:szCs w:val="22"/>
                <w:highlight w:val="yellow"/>
              </w:rPr>
            </w:pPr>
          </w:p>
        </w:tc>
        <w:tc>
          <w:tcPr>
            <w:tcW w:w="1589" w:type="dxa"/>
            <w:tcBorders>
              <w:top w:val="single" w:sz="4" w:space="0" w:color="auto"/>
              <w:left w:val="single" w:sz="4" w:space="0" w:color="auto"/>
              <w:bottom w:val="single" w:sz="4" w:space="0" w:color="auto"/>
              <w:right w:val="single" w:sz="4" w:space="0" w:color="auto"/>
            </w:tcBorders>
          </w:tcPr>
          <w:p w14:paraId="6D8CAB6F" w14:textId="77777777" w:rsidR="00952E58" w:rsidRPr="005C0753" w:rsidRDefault="00952E58" w:rsidP="008B595D">
            <w:pPr>
              <w:rPr>
                <w:sz w:val="22"/>
                <w:highlight w:val="yellow"/>
              </w:rPr>
            </w:pPr>
          </w:p>
        </w:tc>
      </w:tr>
    </w:tbl>
    <w:p w14:paraId="7ABC9913" w14:textId="77777777" w:rsidR="00952E58" w:rsidRDefault="00952E58" w:rsidP="00F53F94">
      <w:pPr>
        <w:rPr>
          <w:rFonts w:asciiTheme="majorHAnsi" w:hAnsiTheme="majorHAnsi"/>
          <w:b/>
          <w:color w:val="auto"/>
          <w:sz w:val="28"/>
          <w:szCs w:val="28"/>
        </w:rPr>
      </w:pPr>
    </w:p>
    <w:p w14:paraId="1A91259B" w14:textId="77777777" w:rsidR="00F53F94" w:rsidRPr="006C4641" w:rsidRDefault="00F53F94" w:rsidP="00F53F94">
      <w:pPr>
        <w:rPr>
          <w:rFonts w:asciiTheme="majorHAnsi" w:hAnsiTheme="majorHAnsi"/>
          <w:b/>
          <w:color w:val="548DD4" w:themeColor="text2" w:themeTint="99"/>
          <w:sz w:val="28"/>
          <w:szCs w:val="28"/>
        </w:rPr>
      </w:pPr>
      <w:r>
        <w:rPr>
          <w:rFonts w:asciiTheme="majorHAnsi" w:hAnsiTheme="majorHAnsi"/>
          <w:b/>
          <w:color w:val="auto"/>
          <w:sz w:val="28"/>
          <w:szCs w:val="28"/>
        </w:rPr>
        <w:t xml:space="preserve">Mallinstruktion och omfattning av analysunderlag </w:t>
      </w:r>
      <w:r w:rsidRPr="00F53F94">
        <w:rPr>
          <w:rFonts w:asciiTheme="majorHAnsi" w:hAnsiTheme="majorHAnsi"/>
          <w:b/>
          <w:i/>
          <w:color w:val="auto"/>
          <w:sz w:val="28"/>
          <w:szCs w:val="28"/>
        </w:rPr>
        <w:t>Identifiera</w:t>
      </w:r>
    </w:p>
    <w:p w14:paraId="17D21DB7" w14:textId="395FFB9F" w:rsidR="008B595D" w:rsidRDefault="008B595D" w:rsidP="00952E58">
      <w:pPr>
        <w:pStyle w:val="Brdtext1"/>
        <w:rPr>
          <w:color w:val="FF0000"/>
        </w:rPr>
      </w:pPr>
      <w:r w:rsidRPr="008B595D">
        <w:rPr>
          <w:color w:val="auto"/>
          <w:highlight w:val="yellow"/>
        </w:rPr>
        <w:t xml:space="preserve">AU-I syftar till att få fram så mycket information kring verksamheten ur ett säkerhetsperspektiv att realiserbarhet </w:t>
      </w:r>
      <w:r w:rsidR="00C35B56">
        <w:rPr>
          <w:color w:val="auto"/>
          <w:highlight w:val="yellow"/>
        </w:rPr>
        <w:t xml:space="preserve">ur ett informationssäkerhetsperspektiv </w:t>
      </w:r>
      <w:r w:rsidRPr="008B595D">
        <w:rPr>
          <w:color w:val="auto"/>
          <w:highlight w:val="yellow"/>
        </w:rPr>
        <w:t xml:space="preserve">för aktuellt IT-system kan bedömas i ett tidigt skede. </w:t>
      </w:r>
      <w:r w:rsidR="00C35B56">
        <w:rPr>
          <w:color w:val="auto"/>
          <w:highlight w:val="yellow"/>
        </w:rPr>
        <w:t xml:space="preserve">Informationen inhämtas från Försvarsmakten alternativt fås fram genom analysarbete av FMV. </w:t>
      </w:r>
      <w:r w:rsidRPr="008B595D">
        <w:rPr>
          <w:color w:val="auto"/>
          <w:highlight w:val="yellow"/>
        </w:rPr>
        <w:t xml:space="preserve">Underlaget ska också skapa förutsättningar för </w:t>
      </w:r>
      <w:r w:rsidRPr="008B595D">
        <w:rPr>
          <w:i/>
          <w:color w:val="auto"/>
          <w:highlight w:val="yellow"/>
        </w:rPr>
        <w:t>Definiera</w:t>
      </w:r>
      <w:r w:rsidRPr="008B595D">
        <w:rPr>
          <w:color w:val="auto"/>
          <w:highlight w:val="yellow"/>
        </w:rPr>
        <w:t xml:space="preserve"> att leverera ackrediterbart IT-system med önskad förmåga till Försvarsmakten</w:t>
      </w:r>
      <w:r w:rsidRPr="008B595D">
        <w:rPr>
          <w:color w:val="FF0000"/>
          <w:highlight w:val="yellow"/>
        </w:rPr>
        <w:t>.</w:t>
      </w:r>
    </w:p>
    <w:p w14:paraId="2955933F" w14:textId="77777777" w:rsidR="008B595D" w:rsidRDefault="008B595D" w:rsidP="00952E58">
      <w:pPr>
        <w:pStyle w:val="Brdtext1"/>
        <w:rPr>
          <w:color w:val="FF0000"/>
        </w:rPr>
      </w:pPr>
    </w:p>
    <w:p w14:paraId="6588765A" w14:textId="3F2C049A" w:rsidR="00952E58" w:rsidRPr="005C0753" w:rsidRDefault="00952E58" w:rsidP="00952E58">
      <w:pPr>
        <w:pStyle w:val="Brdtext1"/>
      </w:pPr>
      <w:r w:rsidRPr="005C0753">
        <w:rPr>
          <w:highlight w:val="yellow"/>
        </w:rPr>
        <w:t xml:space="preserve">Sidorna från innehållsförteckning till kapitel </w:t>
      </w:r>
      <w:r w:rsidR="00C35B56">
        <w:rPr>
          <w:highlight w:val="yellow"/>
        </w:rPr>
        <w:fldChar w:fldCharType="begin"/>
      </w:r>
      <w:r w:rsidR="00C35B56">
        <w:rPr>
          <w:highlight w:val="yellow"/>
        </w:rPr>
        <w:instrText xml:space="preserve"> REF _Ref529385024 \r \h </w:instrText>
      </w:r>
      <w:r w:rsidR="00C35B56">
        <w:rPr>
          <w:highlight w:val="yellow"/>
        </w:rPr>
      </w:r>
      <w:r w:rsidR="00C35B56">
        <w:rPr>
          <w:highlight w:val="yellow"/>
        </w:rPr>
        <w:fldChar w:fldCharType="separate"/>
      </w:r>
      <w:r w:rsidR="005C0E78">
        <w:rPr>
          <w:highlight w:val="yellow"/>
        </w:rPr>
        <w:t>1</w:t>
      </w:r>
      <w:r w:rsidR="00C35B56">
        <w:rPr>
          <w:highlight w:val="yellow"/>
        </w:rPr>
        <w:fldChar w:fldCharType="end"/>
      </w:r>
      <w:r>
        <w:rPr>
          <w:highlight w:val="yellow"/>
        </w:rPr>
        <w:t xml:space="preserve"> Basfakta </w:t>
      </w:r>
      <w:r w:rsidRPr="005C0753">
        <w:rPr>
          <w:highlight w:val="yellow"/>
        </w:rPr>
        <w:t xml:space="preserve">innehåller hjälp och metodbeskrivning för bilaga 1 till Informationssäkerhetsdeklaration </w:t>
      </w:r>
      <w:r>
        <w:rPr>
          <w:i/>
          <w:highlight w:val="yellow"/>
        </w:rPr>
        <w:t xml:space="preserve">Identifiera. </w:t>
      </w:r>
      <w:r w:rsidRPr="005C0753">
        <w:rPr>
          <w:highlight w:val="yellow"/>
        </w:rPr>
        <w:t>Dessa ska raderas innan dokumentet färdigställs.</w:t>
      </w:r>
    </w:p>
    <w:p w14:paraId="3F315940" w14:textId="1BFC6D48" w:rsidR="00952E58" w:rsidRPr="005C0753" w:rsidRDefault="00952E58" w:rsidP="00952E58">
      <w:pPr>
        <w:pStyle w:val="Brdtext1"/>
        <w:numPr>
          <w:ilvl w:val="0"/>
          <w:numId w:val="15"/>
        </w:numPr>
        <w:rPr>
          <w:highlight w:val="yellow"/>
        </w:rPr>
      </w:pPr>
      <w:r w:rsidRPr="005C0753">
        <w:rPr>
          <w:highlight w:val="yellow"/>
        </w:rPr>
        <w:t xml:space="preserve">Instruktionen om vad som ska stå under varje rubrik anges under respektive rubrik. </w:t>
      </w:r>
      <w:r>
        <w:rPr>
          <w:highlight w:val="yellow"/>
        </w:rPr>
        <w:t xml:space="preserve">Gulmarkerad </w:t>
      </w:r>
      <w:r w:rsidRPr="005C0753">
        <w:rPr>
          <w:highlight w:val="yellow"/>
        </w:rPr>
        <w:t>text ska raderas innan dokumentet färdigställs.</w:t>
      </w:r>
    </w:p>
    <w:p w14:paraId="6339BE12" w14:textId="1CB17F4E" w:rsidR="00952E58" w:rsidRPr="005C0753" w:rsidRDefault="00952E58" w:rsidP="00952E58">
      <w:pPr>
        <w:pStyle w:val="Brdtext1"/>
        <w:numPr>
          <w:ilvl w:val="0"/>
          <w:numId w:val="15"/>
        </w:numPr>
        <w:rPr>
          <w:highlight w:val="yellow"/>
        </w:rPr>
      </w:pPr>
      <w:r w:rsidRPr="005C0753">
        <w:rPr>
          <w:highlight w:val="yellow"/>
        </w:rPr>
        <w:t xml:space="preserve">Text </w:t>
      </w:r>
      <w:r>
        <w:rPr>
          <w:highlight w:val="yellow"/>
        </w:rPr>
        <w:t xml:space="preserve">utan gulmarkering </w:t>
      </w:r>
      <w:r w:rsidRPr="005C0753">
        <w:rPr>
          <w:highlight w:val="yellow"/>
        </w:rPr>
        <w:t>kan användas också i det färdigställda dokumentet.</w:t>
      </w:r>
    </w:p>
    <w:p w14:paraId="393D9FDE" w14:textId="77777777" w:rsidR="00952E58" w:rsidRPr="005C0753" w:rsidRDefault="00952E58" w:rsidP="00952E58">
      <w:pPr>
        <w:pStyle w:val="Brdtext1"/>
        <w:numPr>
          <w:ilvl w:val="0"/>
          <w:numId w:val="15"/>
        </w:numPr>
        <w:rPr>
          <w:highlight w:val="yellow"/>
        </w:rPr>
      </w:pPr>
      <w:r w:rsidRPr="005C0753">
        <w:rPr>
          <w:highlight w:val="yellow"/>
        </w:rPr>
        <w:t xml:space="preserve">Ersätt </w:t>
      </w:r>
      <w:r w:rsidRPr="00952E58">
        <w:rPr>
          <w:i/>
          <w:highlight w:val="yellow"/>
        </w:rPr>
        <w:t>Systemnamn</w:t>
      </w:r>
      <w:r w:rsidRPr="005C0753">
        <w:rPr>
          <w:highlight w:val="yellow"/>
        </w:rPr>
        <w:t xml:space="preserve"> med ackrediteringsobjektets namn.</w:t>
      </w:r>
    </w:p>
    <w:p w14:paraId="2183AB22" w14:textId="0C2ACDA3" w:rsidR="00952E58" w:rsidRPr="008B595D" w:rsidRDefault="00952E58" w:rsidP="00952E58">
      <w:pPr>
        <w:contextualSpacing/>
        <w:rPr>
          <w:color w:val="FF0000"/>
          <w:highlight w:val="yellow"/>
        </w:rPr>
      </w:pPr>
      <w:r w:rsidRPr="008B595D">
        <w:rPr>
          <w:highlight w:val="yellow"/>
        </w:rPr>
        <w:t>Ta bort rubriker som inte är relevanta och lägg till egna rubriker där så behövs.</w:t>
      </w:r>
    </w:p>
    <w:p w14:paraId="00F497B2" w14:textId="5437B75B" w:rsidR="00952E58" w:rsidRDefault="00952E58" w:rsidP="00F53F94">
      <w:pPr>
        <w:contextualSpacing/>
        <w:rPr>
          <w:color w:val="FF0000"/>
          <w:highlight w:val="yellow"/>
        </w:rPr>
      </w:pPr>
    </w:p>
    <w:p w14:paraId="3E2E6289" w14:textId="2D722DE2" w:rsidR="008B595D" w:rsidRPr="005C0753" w:rsidRDefault="008B595D" w:rsidP="008B595D">
      <w:pPr>
        <w:pStyle w:val="Brdtext1"/>
        <w:rPr>
          <w:b/>
          <w:i/>
          <w:sz w:val="28"/>
        </w:rPr>
      </w:pPr>
      <w:r w:rsidRPr="005C0753">
        <w:rPr>
          <w:b/>
          <w:sz w:val="28"/>
          <w:highlight w:val="yellow"/>
        </w:rPr>
        <w:t xml:space="preserve">Omfattning av </w:t>
      </w:r>
      <w:r w:rsidRPr="008B595D">
        <w:rPr>
          <w:b/>
          <w:sz w:val="28"/>
          <w:highlight w:val="yellow"/>
        </w:rPr>
        <w:t xml:space="preserve">Analysunderlag </w:t>
      </w:r>
      <w:r w:rsidRPr="008B595D">
        <w:rPr>
          <w:b/>
          <w:i/>
          <w:sz w:val="28"/>
          <w:highlight w:val="yellow"/>
        </w:rPr>
        <w:t>Identifiera</w:t>
      </w:r>
    </w:p>
    <w:p w14:paraId="1A9125A2" w14:textId="70E0E3A2" w:rsidR="00F53F94" w:rsidRPr="008B595D" w:rsidRDefault="008B595D" w:rsidP="00F53F94">
      <w:pPr>
        <w:contextualSpacing/>
        <w:rPr>
          <w:color w:val="auto"/>
        </w:rPr>
      </w:pPr>
      <w:r w:rsidRPr="008B595D">
        <w:rPr>
          <w:highlight w:val="yellow"/>
        </w:rPr>
        <w:t xml:space="preserve">Informationssäkerhetsdeklaration </w:t>
      </w:r>
      <w:r w:rsidRPr="008B595D">
        <w:rPr>
          <w:i/>
          <w:highlight w:val="yellow"/>
        </w:rPr>
        <w:t xml:space="preserve">Identifiera </w:t>
      </w:r>
      <w:r w:rsidRPr="008B595D">
        <w:rPr>
          <w:highlight w:val="yellow"/>
        </w:rPr>
        <w:t>består av ett huvuddokument nedan benämnt ISD-I och två bilagor Analysunderlag (AU-I) och IT-SäkerhetsSpecifikation ITSS-I. AU-I innehåller relevanta analyser avseende informationssäkerhetsaspekten ur ett verksamhetsperspektiv. Denna mall utgör bilaga 1 AU-I</w:t>
      </w:r>
      <w:r>
        <w:t>.</w:t>
      </w:r>
      <w:r w:rsidR="00F53F94" w:rsidRPr="008B595D">
        <w:rPr>
          <w:color w:val="auto"/>
        </w:rPr>
        <w:t xml:space="preserve"> </w:t>
      </w:r>
    </w:p>
    <w:p w14:paraId="1A9125A3" w14:textId="5B9EA9B1" w:rsidR="00F53F94" w:rsidRPr="008B595D" w:rsidRDefault="008B595D" w:rsidP="008B595D">
      <w:pPr>
        <w:jc w:val="center"/>
        <w:rPr>
          <w:highlight w:val="yellow"/>
        </w:rPr>
      </w:pPr>
      <w:r w:rsidRPr="008B595D">
        <w:rPr>
          <w:highlight w:val="yellow"/>
        </w:rPr>
        <w:object w:dxaOrig="9609" w:dyaOrig="5399" w14:anchorId="7FFFE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55pt;height:241.9pt" o:ole="">
            <v:imagedata r:id="rId13" o:title="" cropbottom="6605f" cropleft="9215f" cropright="7499f"/>
          </v:shape>
          <o:OLEObject Type="Embed" ProgID="PowerPoint.Slide.12" ShapeID="_x0000_i1025" DrawAspect="Content" ObjectID="_1603194410" r:id="rId14"/>
        </w:object>
      </w:r>
    </w:p>
    <w:p w14:paraId="1A9125A4" w14:textId="6C11F9F3" w:rsidR="00F53F94" w:rsidRPr="008B595D" w:rsidRDefault="008B595D" w:rsidP="008B595D">
      <w:pPr>
        <w:pStyle w:val="Beskrivning"/>
        <w:jc w:val="center"/>
        <w:rPr>
          <w:b w:val="0"/>
          <w:i/>
          <w:color w:val="FF0000"/>
        </w:rPr>
      </w:pPr>
      <w:r w:rsidRPr="008B595D">
        <w:rPr>
          <w:b w:val="0"/>
          <w:i/>
          <w:highlight w:val="yellow"/>
        </w:rPr>
        <w:t xml:space="preserve">Figur </w:t>
      </w:r>
      <w:r w:rsidRPr="008B595D">
        <w:rPr>
          <w:b w:val="0"/>
          <w:i/>
          <w:highlight w:val="yellow"/>
        </w:rPr>
        <w:fldChar w:fldCharType="begin"/>
      </w:r>
      <w:r w:rsidRPr="008B595D">
        <w:rPr>
          <w:b w:val="0"/>
          <w:i/>
          <w:highlight w:val="yellow"/>
        </w:rPr>
        <w:instrText xml:space="preserve"> SEQ Figur \* ARABIC </w:instrText>
      </w:r>
      <w:r w:rsidRPr="008B595D">
        <w:rPr>
          <w:b w:val="0"/>
          <w:i/>
          <w:highlight w:val="yellow"/>
        </w:rPr>
        <w:fldChar w:fldCharType="separate"/>
      </w:r>
      <w:r w:rsidR="005C0E78">
        <w:rPr>
          <w:b w:val="0"/>
          <w:i/>
          <w:noProof/>
          <w:highlight w:val="yellow"/>
        </w:rPr>
        <w:t>1</w:t>
      </w:r>
      <w:r w:rsidRPr="008B595D">
        <w:rPr>
          <w:b w:val="0"/>
          <w:i/>
          <w:highlight w:val="yellow"/>
        </w:rPr>
        <w:fldChar w:fldCharType="end"/>
      </w:r>
      <w:r w:rsidRPr="008B595D">
        <w:rPr>
          <w:b w:val="0"/>
          <w:i/>
          <w:highlight w:val="yellow"/>
        </w:rPr>
        <w:t xml:space="preserve"> Dokumentstruktur Informationssäkerhetsdeklaration Identifiera </w:t>
      </w:r>
    </w:p>
    <w:p w14:paraId="1A9125A5" w14:textId="77777777" w:rsidR="00F53F94" w:rsidRDefault="00F53F94" w:rsidP="00F53F94"/>
    <w:p w14:paraId="1A9125A6" w14:textId="6294398B" w:rsidR="00F53F94" w:rsidRPr="008B595D" w:rsidRDefault="00F53F94" w:rsidP="00F53F94">
      <w:pPr>
        <w:rPr>
          <w:color w:val="auto"/>
          <w:highlight w:val="yellow"/>
        </w:rPr>
      </w:pPr>
      <w:r w:rsidRPr="008B595D">
        <w:rPr>
          <w:color w:val="auto"/>
          <w:highlight w:val="yellow"/>
        </w:rPr>
        <w:t xml:space="preserve">Följande analyser ska stödja </w:t>
      </w:r>
      <w:r w:rsidR="008B595D" w:rsidRPr="008B595D">
        <w:rPr>
          <w:color w:val="auto"/>
          <w:highlight w:val="yellow"/>
        </w:rPr>
        <w:t xml:space="preserve">realiserbarhetsbedömningen i </w:t>
      </w:r>
      <w:r w:rsidR="008B595D" w:rsidRPr="008B595D">
        <w:rPr>
          <w:i/>
          <w:color w:val="auto"/>
          <w:highlight w:val="yellow"/>
        </w:rPr>
        <w:t>Identifiera</w:t>
      </w:r>
      <w:r w:rsidR="008B595D" w:rsidRPr="008B595D">
        <w:rPr>
          <w:color w:val="auto"/>
          <w:highlight w:val="yellow"/>
        </w:rPr>
        <w:t xml:space="preserve"> </w:t>
      </w:r>
      <w:r w:rsidRPr="008B595D">
        <w:rPr>
          <w:color w:val="auto"/>
          <w:highlight w:val="yellow"/>
        </w:rPr>
        <w:t>framtagning av ovan nämnda information:</w:t>
      </w:r>
    </w:p>
    <w:p w14:paraId="6018C9CA" w14:textId="5E4B6BD3" w:rsidR="004C0C29" w:rsidRDefault="004C0C29" w:rsidP="008B595D">
      <w:pPr>
        <w:pStyle w:val="Liststycke"/>
        <w:numPr>
          <w:ilvl w:val="0"/>
          <w:numId w:val="16"/>
        </w:numPr>
        <w:rPr>
          <w:rFonts w:ascii="Garamond" w:hAnsi="Garamond"/>
          <w:szCs w:val="24"/>
          <w:highlight w:val="yellow"/>
        </w:rPr>
      </w:pPr>
      <w:r>
        <w:rPr>
          <w:rFonts w:ascii="Garamond" w:hAnsi="Garamond"/>
          <w:szCs w:val="24"/>
          <w:highlight w:val="yellow"/>
        </w:rPr>
        <w:t>Granskning av indata från FM</w:t>
      </w:r>
      <w:r w:rsidR="00C35B56">
        <w:rPr>
          <w:rFonts w:ascii="Garamond" w:hAnsi="Garamond"/>
          <w:szCs w:val="24"/>
          <w:highlight w:val="yellow"/>
        </w:rPr>
        <w:t>s säkerhetsmålsättningsarbete i form av verksamhetsanalys, regelverksanalys och säkerhetsanalys.I</w:t>
      </w:r>
      <w:r>
        <w:rPr>
          <w:rFonts w:ascii="Garamond" w:hAnsi="Garamond"/>
          <w:szCs w:val="24"/>
          <w:highlight w:val="yellow"/>
        </w:rPr>
        <w:t>nnehåll och kvalitet i de underlag som ska användas som kravkällor</w:t>
      </w:r>
      <w:r w:rsidR="00C35B56">
        <w:rPr>
          <w:rFonts w:ascii="Garamond" w:hAnsi="Garamond"/>
          <w:szCs w:val="24"/>
          <w:highlight w:val="yellow"/>
        </w:rPr>
        <w:t xml:space="preserve"> analyseras</w:t>
      </w:r>
      <w:r>
        <w:rPr>
          <w:rFonts w:ascii="Garamond" w:hAnsi="Garamond"/>
          <w:szCs w:val="24"/>
          <w:highlight w:val="yellow"/>
        </w:rPr>
        <w:t>. Vid behov kan FM kravunderlag behöva kompletteras</w:t>
      </w:r>
      <w:r w:rsidR="00085D05">
        <w:rPr>
          <w:rFonts w:ascii="Garamond" w:hAnsi="Garamond"/>
          <w:szCs w:val="24"/>
          <w:highlight w:val="yellow"/>
        </w:rPr>
        <w:t xml:space="preserve"> med fö</w:t>
      </w:r>
      <w:r w:rsidR="00C35B56">
        <w:rPr>
          <w:rFonts w:ascii="Garamond" w:hAnsi="Garamond"/>
          <w:szCs w:val="24"/>
          <w:highlight w:val="yellow"/>
        </w:rPr>
        <w:t>ljande analyser:</w:t>
      </w:r>
    </w:p>
    <w:p w14:paraId="1A9125A7" w14:textId="77777777" w:rsidR="00F53F94" w:rsidRPr="008B595D" w:rsidRDefault="00F53F94" w:rsidP="00A26B30">
      <w:pPr>
        <w:pStyle w:val="Liststycke"/>
        <w:numPr>
          <w:ilvl w:val="1"/>
          <w:numId w:val="16"/>
        </w:numPr>
        <w:rPr>
          <w:rFonts w:ascii="Garamond" w:hAnsi="Garamond"/>
          <w:szCs w:val="24"/>
          <w:highlight w:val="yellow"/>
        </w:rPr>
      </w:pPr>
      <w:r w:rsidRPr="008B595D">
        <w:rPr>
          <w:rFonts w:ascii="Garamond" w:hAnsi="Garamond"/>
          <w:szCs w:val="24"/>
          <w:highlight w:val="yellow"/>
        </w:rPr>
        <w:t>Säkerhetsanalys - Identifiering och analys av skyddsvärda tillgångar som ligger till grund för framtagning av användningsfall. Identifiera vilka skyddsvärda tillgångar som finns i verksamheten för att identifiera information om verksamheten som kan bli dimensionerande för informationssäkerhetsaspekterna. Detta ligger till grund vid framtagning av användningsfall.</w:t>
      </w:r>
    </w:p>
    <w:p w14:paraId="1A9125A8" w14:textId="77777777" w:rsidR="00F53F94" w:rsidRPr="008B595D" w:rsidRDefault="00F53F94" w:rsidP="00A26B30">
      <w:pPr>
        <w:pStyle w:val="Liststycke"/>
        <w:numPr>
          <w:ilvl w:val="1"/>
          <w:numId w:val="16"/>
        </w:numPr>
        <w:rPr>
          <w:rFonts w:ascii="Garamond" w:hAnsi="Garamond"/>
          <w:szCs w:val="24"/>
          <w:highlight w:val="yellow"/>
        </w:rPr>
      </w:pPr>
      <w:r w:rsidRPr="008B595D">
        <w:rPr>
          <w:rFonts w:ascii="Garamond" w:hAnsi="Garamond"/>
          <w:szCs w:val="24"/>
          <w:highlight w:val="yellow"/>
        </w:rPr>
        <w:t>Användningsfall –scenariobeskrivning av IT-systemets tilltänkta användning är ett exempel på hur information kring verksamheten kan tas fram. Användningsfallen beskriver IT-systemets kontext såsom hur det ska användas och i vilken miljö. Identifierade användningsfall ska vara dimensionerande ur ett informations-säkerhetsperspektiv. Input till användningsfall kan t.ex. hämtas från systemmålsättning,  ISD-strategi, intervjuer/gruppövningar med verksamheten etc.</w:t>
      </w:r>
    </w:p>
    <w:p w14:paraId="1A9125A9" w14:textId="77777777" w:rsidR="00F53F94" w:rsidRPr="008B595D" w:rsidRDefault="00F53F94" w:rsidP="00A26B30">
      <w:pPr>
        <w:pStyle w:val="Liststycke"/>
        <w:numPr>
          <w:ilvl w:val="1"/>
          <w:numId w:val="16"/>
        </w:numPr>
        <w:rPr>
          <w:rFonts w:ascii="Garamond" w:hAnsi="Garamond"/>
          <w:szCs w:val="24"/>
          <w:highlight w:val="yellow"/>
        </w:rPr>
      </w:pPr>
      <w:r w:rsidRPr="008B595D">
        <w:rPr>
          <w:rFonts w:ascii="Garamond" w:hAnsi="Garamond"/>
          <w:szCs w:val="24"/>
          <w:highlight w:val="yellow"/>
        </w:rPr>
        <w:t>Hotanalys – beskriver vilka hot som verksamheten ser att IT-systemet kan komma att påverkas av.</w:t>
      </w:r>
    </w:p>
    <w:p w14:paraId="1A9125AB" w14:textId="3140FDD2" w:rsidR="00F53F94" w:rsidRPr="00A26B30" w:rsidRDefault="00F53F94" w:rsidP="00A26B30">
      <w:pPr>
        <w:pStyle w:val="Liststycke"/>
        <w:numPr>
          <w:ilvl w:val="1"/>
          <w:numId w:val="16"/>
        </w:numPr>
        <w:rPr>
          <w:rFonts w:ascii="Garamond" w:hAnsi="Garamond"/>
          <w:szCs w:val="24"/>
          <w:highlight w:val="yellow"/>
        </w:rPr>
      </w:pPr>
      <w:r w:rsidRPr="00A26B30">
        <w:rPr>
          <w:rFonts w:ascii="Garamond" w:hAnsi="Garamond"/>
          <w:szCs w:val="24"/>
          <w:highlight w:val="yellow"/>
        </w:rPr>
        <w:t>Informationsflödet i användningsfallen samt och informationsklass</w:t>
      </w:r>
      <w:r w:rsidR="00A26B30" w:rsidRPr="00A26B30">
        <w:rPr>
          <w:rFonts w:ascii="Garamond" w:hAnsi="Garamond"/>
          <w:szCs w:val="24"/>
          <w:highlight w:val="yellow"/>
        </w:rPr>
        <w:t>ificering</w:t>
      </w:r>
      <w:r w:rsidR="00085D05" w:rsidRPr="00A26B30">
        <w:rPr>
          <w:rFonts w:ascii="Garamond" w:hAnsi="Garamond"/>
          <w:szCs w:val="24"/>
          <w:highlight w:val="yellow"/>
        </w:rPr>
        <w:t>R</w:t>
      </w:r>
      <w:r w:rsidR="00C35B56" w:rsidRPr="00A26B30">
        <w:rPr>
          <w:rFonts w:ascii="Garamond" w:hAnsi="Garamond"/>
          <w:szCs w:val="24"/>
          <w:highlight w:val="yellow"/>
        </w:rPr>
        <w:t xml:space="preserve">egelverksanalys </w:t>
      </w:r>
      <w:r w:rsidRPr="00A26B30">
        <w:rPr>
          <w:rFonts w:ascii="Garamond" w:hAnsi="Garamond"/>
          <w:szCs w:val="24"/>
          <w:highlight w:val="yellow"/>
        </w:rPr>
        <w:t xml:space="preserve">avseende </w:t>
      </w:r>
      <w:r w:rsidR="00140819" w:rsidRPr="00A26B30">
        <w:rPr>
          <w:rFonts w:ascii="Garamond" w:hAnsi="Garamond"/>
          <w:szCs w:val="24"/>
          <w:highlight w:val="yellow"/>
        </w:rPr>
        <w:t>aktuella författningar som är relevanta förutom det som hanterar riket säkerhet OSL 2009:400 15 kap §2 vilka hanteras inom ramen för MUST KSF.</w:t>
      </w:r>
    </w:p>
    <w:p w14:paraId="438BE6E2" w14:textId="5A9C0440" w:rsidR="004C0C29" w:rsidRPr="004C0C29" w:rsidRDefault="00F53F94" w:rsidP="00A26B30">
      <w:pPr>
        <w:pStyle w:val="Liststycke"/>
        <w:numPr>
          <w:ilvl w:val="1"/>
          <w:numId w:val="16"/>
        </w:numPr>
        <w:rPr>
          <w:rFonts w:ascii="Garamond" w:hAnsi="Garamond"/>
          <w:szCs w:val="24"/>
          <w:highlight w:val="yellow"/>
        </w:rPr>
      </w:pPr>
      <w:r w:rsidRPr="008B595D">
        <w:rPr>
          <w:rFonts w:ascii="Garamond" w:hAnsi="Garamond"/>
          <w:szCs w:val="24"/>
          <w:highlight w:val="yellow"/>
        </w:rPr>
        <w:t>Exponeringsanalys</w:t>
      </w:r>
      <w:r w:rsidR="005C0E78">
        <w:rPr>
          <w:rFonts w:ascii="Garamond" w:hAnsi="Garamond"/>
          <w:szCs w:val="24"/>
          <w:highlight w:val="yellow"/>
        </w:rPr>
        <w:t xml:space="preserve">. </w:t>
      </w:r>
      <w:r w:rsidR="005C0E78" w:rsidRPr="00A26B30">
        <w:rPr>
          <w:rFonts w:ascii="Garamond" w:hAnsi="Garamond"/>
          <w:szCs w:val="24"/>
          <w:highlight w:val="yellow"/>
        </w:rPr>
        <w:t>Exponeringsanalysen beskriver exponering av den information som ska skyddas i verksamheten och det aktuella IT-systemet. Exponering kan vara antal användare, fysiskt skydd, externa/interna gränsytor mm. Typ av exponering påverkar behov av säkerhetslösning och kan påverka bedömningen av ackrediterbarhet.</w:t>
      </w:r>
    </w:p>
    <w:p w14:paraId="1A9125AD" w14:textId="77777777" w:rsidR="00F53F94" w:rsidRPr="008B595D" w:rsidRDefault="00F53F94" w:rsidP="00F53F94">
      <w:pPr>
        <w:pStyle w:val="Liststycke"/>
        <w:rPr>
          <w:highlight w:val="yellow"/>
        </w:rPr>
      </w:pPr>
    </w:p>
    <w:p w14:paraId="1A9125AE" w14:textId="76EB00E2" w:rsidR="00F53F94" w:rsidRPr="008B595D" w:rsidRDefault="00085D05" w:rsidP="00F53F94">
      <w:pPr>
        <w:rPr>
          <w:color w:val="auto"/>
        </w:rPr>
      </w:pPr>
      <w:r>
        <w:rPr>
          <w:color w:val="auto"/>
          <w:highlight w:val="yellow"/>
        </w:rPr>
        <w:t>S</w:t>
      </w:r>
      <w:r w:rsidR="00F53F94" w:rsidRPr="008B595D">
        <w:rPr>
          <w:color w:val="auto"/>
          <w:highlight w:val="yellow"/>
        </w:rPr>
        <w:t>lutsatser från analyserna do</w:t>
      </w:r>
      <w:r w:rsidR="00212D86" w:rsidRPr="008B595D">
        <w:rPr>
          <w:color w:val="auto"/>
          <w:highlight w:val="yellow"/>
        </w:rPr>
        <w:t>kumenteras i Huvuddokumentet ISD</w:t>
      </w:r>
      <w:r w:rsidR="00F53F94" w:rsidRPr="008B595D">
        <w:rPr>
          <w:color w:val="auto"/>
          <w:highlight w:val="yellow"/>
        </w:rPr>
        <w:t>-I och resultatet från analyserna i form av krav dokumenteras i bilaga 2 - ITSS-I.</w:t>
      </w:r>
      <w:r w:rsidR="00F53F94" w:rsidRPr="008B595D">
        <w:rPr>
          <w:color w:val="auto"/>
        </w:rPr>
        <w:t xml:space="preserve"> </w:t>
      </w:r>
    </w:p>
    <w:p w14:paraId="1A9125AF" w14:textId="77777777" w:rsidR="00F53F94" w:rsidRDefault="00F53F94" w:rsidP="00F53F94"/>
    <w:p w14:paraId="1A9125B0" w14:textId="77777777" w:rsidR="00F53F94" w:rsidRDefault="00F53F94" w:rsidP="00F53F94"/>
    <w:p w14:paraId="1A9125B1" w14:textId="77777777" w:rsidR="00F53F94" w:rsidRPr="008B595D" w:rsidRDefault="00F53F94" w:rsidP="00F53F94">
      <w:pPr>
        <w:rPr>
          <w:rFonts w:asciiTheme="majorHAnsi" w:hAnsiTheme="majorHAnsi"/>
          <w:b/>
          <w:color w:val="auto"/>
          <w:sz w:val="28"/>
          <w:szCs w:val="28"/>
          <w:highlight w:val="yellow"/>
        </w:rPr>
      </w:pPr>
      <w:r w:rsidRPr="008B595D">
        <w:rPr>
          <w:rFonts w:asciiTheme="majorHAnsi" w:hAnsiTheme="majorHAnsi"/>
          <w:b/>
          <w:color w:val="auto"/>
          <w:sz w:val="28"/>
          <w:szCs w:val="28"/>
          <w:highlight w:val="yellow"/>
        </w:rPr>
        <w:t>Att tänka på i arbetet med framtagning av AU-I</w:t>
      </w:r>
    </w:p>
    <w:p w14:paraId="782DD674" w14:textId="308DD6D0" w:rsidR="00085D05" w:rsidRDefault="00085D05" w:rsidP="00F53F94">
      <w:pPr>
        <w:rPr>
          <w:color w:val="auto"/>
          <w:highlight w:val="yellow"/>
        </w:rPr>
      </w:pPr>
      <w:r>
        <w:rPr>
          <w:color w:val="auto"/>
          <w:highlight w:val="yellow"/>
        </w:rPr>
        <w:t>A</w:t>
      </w:r>
      <w:r w:rsidR="00F53F94" w:rsidRPr="008B595D">
        <w:rPr>
          <w:color w:val="auto"/>
          <w:highlight w:val="yellow"/>
        </w:rPr>
        <w:t xml:space="preserve">rbetet </w:t>
      </w:r>
      <w:r>
        <w:rPr>
          <w:color w:val="auto"/>
          <w:highlight w:val="yellow"/>
        </w:rPr>
        <w:t xml:space="preserve">i </w:t>
      </w:r>
      <w:r w:rsidRPr="00A26B30">
        <w:rPr>
          <w:i/>
          <w:color w:val="auto"/>
          <w:highlight w:val="yellow"/>
        </w:rPr>
        <w:t>Ide</w:t>
      </w:r>
      <w:r>
        <w:rPr>
          <w:i/>
          <w:color w:val="auto"/>
          <w:highlight w:val="yellow"/>
        </w:rPr>
        <w:t>n</w:t>
      </w:r>
      <w:r w:rsidRPr="00A26B30">
        <w:rPr>
          <w:i/>
          <w:color w:val="auto"/>
          <w:highlight w:val="yellow"/>
        </w:rPr>
        <w:t>tifiera</w:t>
      </w:r>
      <w:r>
        <w:rPr>
          <w:color w:val="auto"/>
          <w:highlight w:val="yellow"/>
        </w:rPr>
        <w:t xml:space="preserve"> </w:t>
      </w:r>
      <w:r w:rsidR="00F53F94" w:rsidRPr="008B595D">
        <w:rPr>
          <w:color w:val="auto"/>
          <w:highlight w:val="yellow"/>
        </w:rPr>
        <w:t xml:space="preserve">utgår från verksamhetens perspektiv för IT-systemets hela livscykel. </w:t>
      </w:r>
      <w:r>
        <w:rPr>
          <w:color w:val="auto"/>
          <w:highlight w:val="yellow"/>
        </w:rPr>
        <w:t>Indata till analyserna inhämtas från:</w:t>
      </w:r>
    </w:p>
    <w:p w14:paraId="556B3920" w14:textId="77777777" w:rsidR="00085D05" w:rsidRPr="00A26B30" w:rsidRDefault="00085D05" w:rsidP="00A26B30">
      <w:pPr>
        <w:pStyle w:val="Liststycke"/>
        <w:numPr>
          <w:ilvl w:val="0"/>
          <w:numId w:val="23"/>
        </w:numPr>
        <w:rPr>
          <w:rFonts w:ascii="Garamond" w:hAnsi="Garamond"/>
          <w:szCs w:val="24"/>
          <w:highlight w:val="yellow"/>
        </w:rPr>
      </w:pPr>
      <w:r w:rsidRPr="00A26B30">
        <w:rPr>
          <w:rFonts w:ascii="Garamond" w:hAnsi="Garamond"/>
          <w:szCs w:val="24"/>
          <w:highlight w:val="yellow"/>
        </w:rPr>
        <w:t>ISD-strategi</w:t>
      </w:r>
    </w:p>
    <w:p w14:paraId="512D6EAF" w14:textId="77777777" w:rsidR="00085D05" w:rsidRDefault="00085D05" w:rsidP="00A26B30">
      <w:pPr>
        <w:pStyle w:val="Liststycke"/>
        <w:numPr>
          <w:ilvl w:val="0"/>
          <w:numId w:val="23"/>
        </w:numPr>
        <w:rPr>
          <w:rFonts w:ascii="Garamond" w:hAnsi="Garamond"/>
          <w:szCs w:val="24"/>
          <w:highlight w:val="yellow"/>
        </w:rPr>
      </w:pPr>
      <w:r w:rsidRPr="00A26B30">
        <w:rPr>
          <w:rFonts w:ascii="Garamond" w:hAnsi="Garamond"/>
          <w:szCs w:val="24"/>
          <w:highlight w:val="yellow"/>
        </w:rPr>
        <w:t>Försvarmaktens säkerhetsmålsättningsarbete</w:t>
      </w:r>
    </w:p>
    <w:p w14:paraId="44CBFECF" w14:textId="77777777" w:rsidR="00085D05" w:rsidRPr="00A26B30" w:rsidRDefault="00085D05" w:rsidP="00A26B30">
      <w:pPr>
        <w:pStyle w:val="Liststycke"/>
        <w:rPr>
          <w:rFonts w:ascii="Garamond" w:hAnsi="Garamond"/>
          <w:szCs w:val="24"/>
          <w:highlight w:val="yellow"/>
        </w:rPr>
      </w:pPr>
    </w:p>
    <w:p w14:paraId="239CF581" w14:textId="02CCE544" w:rsidR="00085D05" w:rsidRPr="00085D05" w:rsidRDefault="00085D05" w:rsidP="00085D05">
      <w:pPr>
        <w:rPr>
          <w:highlight w:val="yellow"/>
        </w:rPr>
      </w:pPr>
      <w:r>
        <w:rPr>
          <w:highlight w:val="yellow"/>
        </w:rPr>
        <w:t>Analyser för att k</w:t>
      </w:r>
      <w:r w:rsidRPr="00085D05">
        <w:rPr>
          <w:highlight w:val="yellow"/>
        </w:rPr>
        <w:t>ompletter</w:t>
      </w:r>
      <w:r>
        <w:rPr>
          <w:highlight w:val="yellow"/>
        </w:rPr>
        <w:t>a</w:t>
      </w:r>
      <w:r w:rsidRPr="00085D05">
        <w:rPr>
          <w:highlight w:val="yellow"/>
        </w:rPr>
        <w:t xml:space="preserve"> Försvarsmaktens säkerhetsmålsättningsarbete kan behöva göras</w:t>
      </w:r>
      <w:r w:rsidR="00A26B30">
        <w:rPr>
          <w:highlight w:val="yellow"/>
        </w:rPr>
        <w:t>.</w:t>
      </w:r>
    </w:p>
    <w:p w14:paraId="1A9125B6" w14:textId="3879006D" w:rsidR="00F53F94" w:rsidRPr="008B595D" w:rsidRDefault="00F53F94" w:rsidP="00F53F94">
      <w:pPr>
        <w:contextualSpacing/>
        <w:rPr>
          <w:color w:val="auto"/>
        </w:rPr>
      </w:pPr>
      <w:r w:rsidRPr="008B595D">
        <w:rPr>
          <w:color w:val="auto"/>
          <w:highlight w:val="yellow"/>
        </w:rPr>
        <w:t xml:space="preserve">Bedömning av rätt informationsklass på informationen som ska lagras, kommuniceras och hanteras kan spara både pengar och tid. Bedömningen ska göras av FM men om inte det är gjort måste det göras i </w:t>
      </w:r>
      <w:r w:rsidRPr="008B595D">
        <w:rPr>
          <w:i/>
          <w:color w:val="auto"/>
          <w:highlight w:val="yellow"/>
        </w:rPr>
        <w:t>Identifiera</w:t>
      </w:r>
      <w:r w:rsidRPr="008B595D">
        <w:rPr>
          <w:color w:val="auto"/>
          <w:highlight w:val="yellow"/>
        </w:rPr>
        <w:t>. Att klassa information högre än vad som faktiskt krävs kan driva höga kostnader och processer runt utvecklingen är omfattande tex i form krav på assurans och även på</w:t>
      </w:r>
      <w:r w:rsidRPr="008B595D">
        <w:rPr>
          <w:color w:val="auto"/>
          <w:sz w:val="28"/>
          <w:szCs w:val="20"/>
          <w:highlight w:val="yellow"/>
        </w:rPr>
        <w:t xml:space="preserve"> </w:t>
      </w:r>
      <w:r w:rsidRPr="008B595D">
        <w:rPr>
          <w:color w:val="auto"/>
          <w:highlight w:val="yellow"/>
        </w:rPr>
        <w:t>säkerhetsfunktionerna i sig.</w:t>
      </w:r>
      <w:r w:rsidRPr="008B595D">
        <w:rPr>
          <w:color w:val="auto"/>
        </w:rPr>
        <w:t xml:space="preserve"> </w:t>
      </w:r>
    </w:p>
    <w:p w14:paraId="1A9125B8" w14:textId="377742A2" w:rsidR="00F53F94" w:rsidRPr="008B595D" w:rsidRDefault="00140819" w:rsidP="00140819">
      <w:pPr>
        <w:rPr>
          <w:color w:val="auto"/>
          <w:highlight w:val="yellow"/>
        </w:rPr>
      </w:pPr>
      <w:r w:rsidRPr="008B595D">
        <w:rPr>
          <w:color w:val="auto"/>
          <w:highlight w:val="yellow"/>
        </w:rPr>
        <w:lastRenderedPageBreak/>
        <w:t xml:space="preserve">Exponeringsanalys </w:t>
      </w:r>
      <w:r w:rsidR="00F53F94" w:rsidRPr="008B595D">
        <w:rPr>
          <w:color w:val="auto"/>
          <w:highlight w:val="yellow"/>
        </w:rPr>
        <w:t>är en viktig aktivitet</w:t>
      </w:r>
      <w:r w:rsidR="005C0E78">
        <w:rPr>
          <w:color w:val="auto"/>
          <w:highlight w:val="yellow"/>
        </w:rPr>
        <w:t>.</w:t>
      </w:r>
      <w:r w:rsidR="00F53F94" w:rsidRPr="008B595D">
        <w:rPr>
          <w:color w:val="auto"/>
          <w:highlight w:val="yellow"/>
        </w:rPr>
        <w:t xml:space="preserve"> Att få ner exponeringen </w:t>
      </w:r>
      <w:r w:rsidR="00EB5890">
        <w:rPr>
          <w:color w:val="auto"/>
          <w:highlight w:val="yellow"/>
        </w:rPr>
        <w:t xml:space="preserve">på </w:t>
      </w:r>
      <w:r w:rsidR="00F53F94" w:rsidRPr="008B595D">
        <w:rPr>
          <w:color w:val="auto"/>
          <w:highlight w:val="yellow"/>
        </w:rPr>
        <w:t xml:space="preserve">IT-systemet påverkar kravnivå som i sin tur påverkar kostnader och tid. </w:t>
      </w:r>
    </w:p>
    <w:p w14:paraId="1A9125B9" w14:textId="77777777" w:rsidR="00140819" w:rsidRPr="008B595D" w:rsidRDefault="00140819" w:rsidP="00140819">
      <w:pPr>
        <w:rPr>
          <w:color w:val="auto"/>
          <w:highlight w:val="yellow"/>
        </w:rPr>
      </w:pPr>
    </w:p>
    <w:p w14:paraId="1A9125BA" w14:textId="77777777" w:rsidR="00F53F94" w:rsidRPr="008B595D" w:rsidRDefault="00140819" w:rsidP="00140819">
      <w:pPr>
        <w:rPr>
          <w:color w:val="auto"/>
          <w:highlight w:val="yellow"/>
        </w:rPr>
      </w:pPr>
      <w:r w:rsidRPr="008B595D">
        <w:rPr>
          <w:color w:val="auto"/>
          <w:highlight w:val="yellow"/>
        </w:rPr>
        <w:t>Hot mot verksamheten</w:t>
      </w:r>
      <w:r w:rsidR="00F53F94" w:rsidRPr="008B595D">
        <w:rPr>
          <w:color w:val="auto"/>
          <w:highlight w:val="yellow"/>
        </w:rPr>
        <w:t xml:space="preserve"> och dess konsekvenser identifieras i </w:t>
      </w:r>
      <w:r w:rsidRPr="008B595D">
        <w:rPr>
          <w:color w:val="auto"/>
          <w:highlight w:val="yellow"/>
          <w:u w:val="single"/>
        </w:rPr>
        <w:t>hotanalysen</w:t>
      </w:r>
      <w:r w:rsidRPr="008B595D">
        <w:rPr>
          <w:color w:val="auto"/>
          <w:highlight w:val="yellow"/>
        </w:rPr>
        <w:t xml:space="preserve"> </w:t>
      </w:r>
      <w:r w:rsidR="00F53F94" w:rsidRPr="008B595D">
        <w:rPr>
          <w:color w:val="auto"/>
          <w:highlight w:val="yellow"/>
        </w:rPr>
        <w:t>för att få fram verksamhetens sårbarheter. En regelrätt riskanalys går dock inte att genomföra innan designarbetet har genomförts till fullo. Verksamhetens sårbarheter omsätts sedan till tillkommande säkerhetskrav.</w:t>
      </w:r>
    </w:p>
    <w:p w14:paraId="1A9125BB" w14:textId="77777777" w:rsidR="00F53F94" w:rsidRPr="008B595D" w:rsidRDefault="00F53F94" w:rsidP="00F53F94">
      <w:pPr>
        <w:contextualSpacing/>
        <w:rPr>
          <w:color w:val="auto"/>
          <w:highlight w:val="yellow"/>
        </w:rPr>
      </w:pPr>
    </w:p>
    <w:p w14:paraId="1A9125BC" w14:textId="77777777" w:rsidR="00F53F94" w:rsidRPr="008B595D" w:rsidRDefault="00F53F94" w:rsidP="00F53F94">
      <w:pPr>
        <w:rPr>
          <w:color w:val="auto"/>
        </w:rPr>
      </w:pPr>
      <w:r w:rsidRPr="008B595D">
        <w:rPr>
          <w:color w:val="auto"/>
          <w:highlight w:val="yellow"/>
        </w:rPr>
        <w:t>I det fall IT-systemet utgörs av system av system ska detta framgå, information kring det kan hämtas från ISD-strategin alt. från huvuddokumentet ISU-I där aktuellt IT-system är definierat.</w:t>
      </w:r>
      <w:r w:rsidRPr="008B595D">
        <w:rPr>
          <w:color w:val="auto"/>
        </w:rPr>
        <w:t xml:space="preserve"> </w:t>
      </w:r>
    </w:p>
    <w:p w14:paraId="02996D49" w14:textId="77777777" w:rsidR="008B595D" w:rsidRDefault="008B595D" w:rsidP="008B595D">
      <w:pPr>
        <w:pStyle w:val="Rubrik1"/>
        <w:numPr>
          <w:ilvl w:val="0"/>
          <w:numId w:val="0"/>
        </w:numPr>
        <w:ind w:left="432"/>
      </w:pPr>
      <w:bookmarkStart w:id="1" w:name="_Ref524974720"/>
      <w:bookmarkStart w:id="2" w:name="_Ref524974734"/>
    </w:p>
    <w:p w14:paraId="18F3486A" w14:textId="77777777" w:rsidR="008B595D" w:rsidRDefault="008B595D" w:rsidP="008B595D">
      <w:pPr>
        <w:pStyle w:val="Brdtext1"/>
        <w:rPr>
          <w:rFonts w:ascii="Calibri" w:hAnsi="Calibri" w:cs="Arial"/>
          <w:sz w:val="36"/>
        </w:rPr>
      </w:pPr>
      <w:r>
        <w:br w:type="page"/>
      </w:r>
    </w:p>
    <w:p w14:paraId="09DE1515" w14:textId="77777777" w:rsidR="008B595D" w:rsidRPr="005C0753" w:rsidRDefault="008B595D" w:rsidP="008B595D">
      <w:pPr>
        <w:pStyle w:val="Rubrik1"/>
      </w:pPr>
      <w:bookmarkStart w:id="3" w:name="_Toc523991035"/>
      <w:bookmarkStart w:id="4" w:name="_Ref529385024"/>
      <w:bookmarkStart w:id="5" w:name="_Toc529452516"/>
      <w:r w:rsidRPr="005C0753">
        <w:lastRenderedPageBreak/>
        <w:t>Basfakta</w:t>
      </w:r>
      <w:bookmarkEnd w:id="3"/>
      <w:bookmarkEnd w:id="4"/>
      <w:bookmarkEnd w:id="5"/>
    </w:p>
    <w:p w14:paraId="27DB87AB" w14:textId="77777777" w:rsidR="008B595D" w:rsidRPr="005C0753" w:rsidRDefault="008B595D" w:rsidP="008B595D">
      <w:pPr>
        <w:pStyle w:val="Rubrik2"/>
        <w:rPr>
          <w:color w:val="000000" w:themeColor="text1"/>
        </w:rPr>
      </w:pPr>
      <w:bookmarkStart w:id="6" w:name="_Toc523991036"/>
      <w:bookmarkStart w:id="7" w:name="_Toc529452517"/>
      <w:r w:rsidRPr="005C0753">
        <w:rPr>
          <w:color w:val="000000" w:themeColor="text1"/>
        </w:rPr>
        <w:t>Giltighet och syfte</w:t>
      </w:r>
      <w:bookmarkEnd w:id="6"/>
      <w:bookmarkEnd w:id="7"/>
    </w:p>
    <w:p w14:paraId="2BF07813" w14:textId="0ED23EA9" w:rsidR="008B595D" w:rsidRPr="005C0753" w:rsidRDefault="008B595D" w:rsidP="008B595D">
      <w:pPr>
        <w:pStyle w:val="Brdtext1"/>
      </w:pPr>
      <w:r w:rsidRPr="005C0753">
        <w:t xml:space="preserve">Detta dokument är Analysunderlag </w:t>
      </w:r>
      <w:r w:rsidRPr="008B595D">
        <w:rPr>
          <w:i/>
        </w:rPr>
        <w:t>Identifiera</w:t>
      </w:r>
      <w:r>
        <w:t xml:space="preserve"> </w:t>
      </w:r>
      <w:r w:rsidRPr="005C0753">
        <w:t>(AU-</w:t>
      </w:r>
      <w:r>
        <w:t>I</w:t>
      </w:r>
      <w:r w:rsidRPr="005C0753">
        <w:t xml:space="preserve">) för </w:t>
      </w:r>
      <w:r w:rsidRPr="005C0753">
        <w:rPr>
          <w:highlight w:val="yellow"/>
        </w:rPr>
        <w:t>&lt;System&gt;</w:t>
      </w:r>
      <w:r w:rsidRPr="005C0753">
        <w:t xml:space="preserve"> </w:t>
      </w:r>
      <w:r w:rsidRPr="005C0753">
        <w:rPr>
          <w:highlight w:val="yellow"/>
        </w:rPr>
        <w:t>&lt;version&gt;</w:t>
      </w:r>
      <w:r w:rsidRPr="005C0753">
        <w:rPr>
          <w:i/>
        </w:rPr>
        <w:t xml:space="preserve"> </w:t>
      </w:r>
      <w:r>
        <w:t>inför FMV VHL S2</w:t>
      </w:r>
      <w:r w:rsidRPr="005C0753">
        <w:t xml:space="preserve">-beslut. </w:t>
      </w:r>
    </w:p>
    <w:p w14:paraId="1424D1D7" w14:textId="77777777" w:rsidR="008B595D" w:rsidRDefault="008B595D" w:rsidP="008B595D">
      <w:pPr>
        <w:spacing w:before="120" w:after="120"/>
        <w:rPr>
          <w:color w:val="auto"/>
        </w:rPr>
      </w:pPr>
      <w:bookmarkStart w:id="8" w:name="_Toc523991037"/>
      <w:r>
        <w:rPr>
          <w:color w:val="auto"/>
        </w:rPr>
        <w:t xml:space="preserve">Analysunderlaget för </w:t>
      </w:r>
      <w:r w:rsidRPr="00243F24">
        <w:rPr>
          <w:i/>
          <w:color w:val="auto"/>
        </w:rPr>
        <w:t>Identifiera</w:t>
      </w:r>
      <w:r>
        <w:rPr>
          <w:color w:val="auto"/>
        </w:rPr>
        <w:t xml:space="preserve"> (AU-I) har fokus på att få fram informationssäkerhetskraven utifrån v</w:t>
      </w:r>
      <w:r w:rsidRPr="00AD46D3">
        <w:rPr>
          <w:color w:val="auto"/>
        </w:rPr>
        <w:t>erksamhet</w:t>
      </w:r>
      <w:r>
        <w:rPr>
          <w:color w:val="auto"/>
        </w:rPr>
        <w:t xml:space="preserve">ens perspektiv. Analyserna är av vital betydelse för att få rätt indata och skapa förutsättningar för att bedöma ackrediterbarhet i tidigt stadie i utvecklingen och därmed kunna leverera ackrediterbara IT-system. </w:t>
      </w:r>
    </w:p>
    <w:p w14:paraId="6392D9DA" w14:textId="1E5ABC26" w:rsidR="008B595D" w:rsidRPr="00AD46D3" w:rsidRDefault="008B595D" w:rsidP="008B595D">
      <w:pPr>
        <w:spacing w:before="120" w:after="120"/>
        <w:rPr>
          <w:color w:val="auto"/>
        </w:rPr>
      </w:pPr>
      <w:r>
        <w:rPr>
          <w:color w:val="auto"/>
        </w:rPr>
        <w:t xml:space="preserve">Analysunderlaget för </w:t>
      </w:r>
      <w:r w:rsidRPr="0032650D">
        <w:rPr>
          <w:i/>
          <w:color w:val="auto"/>
        </w:rPr>
        <w:t>Identifiera</w:t>
      </w:r>
      <w:r>
        <w:rPr>
          <w:color w:val="auto"/>
        </w:rPr>
        <w:t xml:space="preserve"> omfattar </w:t>
      </w:r>
      <w:r w:rsidR="00EB5890">
        <w:rPr>
          <w:color w:val="auto"/>
        </w:rPr>
        <w:t xml:space="preserve">huvudsakligen Försvarsmaktens säkerhetsmålsättningsarbete. Vid avsaknad av eller brister i information från Försvarsmakten genomförs analyserna i </w:t>
      </w:r>
      <w:r w:rsidR="00EB5890" w:rsidRPr="00A26B30">
        <w:rPr>
          <w:i/>
          <w:color w:val="auto"/>
        </w:rPr>
        <w:t>Identifiera</w:t>
      </w:r>
      <w:r w:rsidR="00EB5890">
        <w:rPr>
          <w:color w:val="auto"/>
        </w:rPr>
        <w:t xml:space="preserve">. </w:t>
      </w:r>
      <w:r>
        <w:rPr>
          <w:color w:val="auto"/>
        </w:rPr>
        <w:t>resultatet dokumenteras som krav i bilaga 2 ITSS-I</w:t>
      </w:r>
      <w:r w:rsidRPr="00AD46D3">
        <w:rPr>
          <w:color w:val="auto"/>
        </w:rPr>
        <w:t xml:space="preserve">. </w:t>
      </w:r>
    </w:p>
    <w:p w14:paraId="013C2188" w14:textId="77777777" w:rsidR="008B595D" w:rsidRPr="005C0753" w:rsidRDefault="008B595D" w:rsidP="008B595D">
      <w:pPr>
        <w:pStyle w:val="Rubrik2"/>
        <w:rPr>
          <w:color w:val="000000" w:themeColor="text1"/>
        </w:rPr>
      </w:pPr>
      <w:bookmarkStart w:id="9" w:name="_Toc529452518"/>
      <w:r w:rsidRPr="005C0753">
        <w:rPr>
          <w:color w:val="000000" w:themeColor="text1"/>
        </w:rPr>
        <w:t>Revisionshistorik</w:t>
      </w:r>
      <w:bookmarkEnd w:id="8"/>
      <w:bookmarkEnd w:id="9"/>
    </w:p>
    <w:tbl>
      <w:tblPr>
        <w:tblStyle w:val="Tabellrutnt"/>
        <w:tblW w:w="5100" w:type="pct"/>
        <w:jc w:val="center"/>
        <w:tblLayout w:type="fixed"/>
        <w:tblLook w:val="01E0" w:firstRow="1" w:lastRow="1" w:firstColumn="1" w:lastColumn="1" w:noHBand="0" w:noVBand="0"/>
      </w:tblPr>
      <w:tblGrid>
        <w:gridCol w:w="1612"/>
        <w:gridCol w:w="969"/>
        <w:gridCol w:w="5181"/>
        <w:gridCol w:w="1591"/>
      </w:tblGrid>
      <w:tr w:rsidR="008B595D" w:rsidRPr="005C0753" w14:paraId="7BF54111" w14:textId="77777777" w:rsidTr="00C920FB">
        <w:trPr>
          <w:cantSplit/>
          <w:tblHeader/>
          <w:jc w:val="center"/>
        </w:trPr>
        <w:tc>
          <w:tcPr>
            <w:tcW w:w="1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DF2210" w14:textId="77777777" w:rsidR="008B595D" w:rsidRPr="005C0753" w:rsidRDefault="008B595D" w:rsidP="008B595D">
            <w:pPr>
              <w:rPr>
                <w:b/>
                <w:sz w:val="22"/>
              </w:rPr>
            </w:pPr>
            <w:r w:rsidRPr="005C0753">
              <w:rPr>
                <w:b/>
                <w:sz w:val="22"/>
              </w:rPr>
              <w:t>Datum</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AC0D7" w14:textId="77777777" w:rsidR="008B595D" w:rsidRPr="005C0753" w:rsidRDefault="008B595D" w:rsidP="008B595D">
            <w:pPr>
              <w:rPr>
                <w:b/>
                <w:sz w:val="22"/>
              </w:rPr>
            </w:pPr>
            <w:r w:rsidRPr="005C0753">
              <w:rPr>
                <w:b/>
                <w:sz w:val="22"/>
              </w:rPr>
              <w:t>Utgåva</w:t>
            </w:r>
            <w:r w:rsidRPr="005C0753">
              <w:rPr>
                <w:b/>
                <w:sz w:val="22"/>
              </w:rPr>
              <w:br/>
              <w:t>Version</w:t>
            </w:r>
          </w:p>
        </w:tc>
        <w:tc>
          <w:tcPr>
            <w:tcW w:w="5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4D53E" w14:textId="77777777" w:rsidR="008B595D" w:rsidRPr="005C0753" w:rsidRDefault="008B595D" w:rsidP="008B595D">
            <w:pPr>
              <w:rPr>
                <w:b/>
                <w:sz w:val="22"/>
              </w:rPr>
            </w:pPr>
            <w:r w:rsidRPr="005C0753">
              <w:rPr>
                <w:b/>
                <w:sz w:val="22"/>
              </w:rPr>
              <w:t>Beskrivning</w:t>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57CE6" w14:textId="77777777" w:rsidR="008B595D" w:rsidRPr="005C0753" w:rsidRDefault="008B595D" w:rsidP="008B595D">
            <w:pPr>
              <w:rPr>
                <w:b/>
                <w:sz w:val="22"/>
              </w:rPr>
            </w:pPr>
            <w:r w:rsidRPr="005C0753">
              <w:rPr>
                <w:b/>
                <w:sz w:val="22"/>
              </w:rPr>
              <w:t>Ansvarig</w:t>
            </w:r>
          </w:p>
        </w:tc>
      </w:tr>
      <w:tr w:rsidR="008B595D" w:rsidRPr="005C0753" w14:paraId="08C0CCE1" w14:textId="77777777" w:rsidTr="00C920FB">
        <w:trPr>
          <w:cantSplit/>
          <w:jc w:val="center"/>
        </w:trPr>
        <w:tc>
          <w:tcPr>
            <w:tcW w:w="1650" w:type="dxa"/>
            <w:tcBorders>
              <w:top w:val="single" w:sz="4" w:space="0" w:color="auto"/>
              <w:left w:val="single" w:sz="4" w:space="0" w:color="auto"/>
              <w:bottom w:val="single" w:sz="4" w:space="0" w:color="auto"/>
              <w:right w:val="single" w:sz="4" w:space="0" w:color="auto"/>
            </w:tcBorders>
          </w:tcPr>
          <w:p w14:paraId="0ACE2E41" w14:textId="77777777" w:rsidR="008B595D" w:rsidRPr="005C0753" w:rsidRDefault="008B595D" w:rsidP="008B595D">
            <w:pPr>
              <w:rPr>
                <w:sz w:val="22"/>
                <w:szCs w:val="22"/>
              </w:rPr>
            </w:pPr>
          </w:p>
        </w:tc>
        <w:tc>
          <w:tcPr>
            <w:tcW w:w="989" w:type="dxa"/>
            <w:tcBorders>
              <w:top w:val="single" w:sz="4" w:space="0" w:color="auto"/>
              <w:left w:val="single" w:sz="4" w:space="0" w:color="auto"/>
              <w:bottom w:val="single" w:sz="4" w:space="0" w:color="auto"/>
              <w:right w:val="single" w:sz="4" w:space="0" w:color="auto"/>
            </w:tcBorders>
          </w:tcPr>
          <w:p w14:paraId="22D11782" w14:textId="77777777" w:rsidR="008B595D" w:rsidRPr="005C0753" w:rsidRDefault="008B595D" w:rsidP="008B595D">
            <w:pPr>
              <w:jc w:val="center"/>
              <w:rPr>
                <w:sz w:val="22"/>
                <w:szCs w:val="22"/>
              </w:rPr>
            </w:pPr>
          </w:p>
        </w:tc>
        <w:tc>
          <w:tcPr>
            <w:tcW w:w="5317" w:type="dxa"/>
            <w:tcBorders>
              <w:top w:val="single" w:sz="4" w:space="0" w:color="auto"/>
              <w:left w:val="single" w:sz="4" w:space="0" w:color="auto"/>
              <w:bottom w:val="single" w:sz="4" w:space="0" w:color="auto"/>
              <w:right w:val="single" w:sz="4" w:space="0" w:color="auto"/>
            </w:tcBorders>
          </w:tcPr>
          <w:p w14:paraId="4A7F89ED" w14:textId="77777777" w:rsidR="008B595D" w:rsidRPr="005C0753" w:rsidRDefault="008B595D" w:rsidP="008B595D">
            <w:pPr>
              <w:rPr>
                <w:sz w:val="22"/>
                <w:szCs w:val="22"/>
              </w:rPr>
            </w:pPr>
          </w:p>
        </w:tc>
        <w:tc>
          <w:tcPr>
            <w:tcW w:w="1628" w:type="dxa"/>
            <w:tcBorders>
              <w:top w:val="single" w:sz="4" w:space="0" w:color="auto"/>
              <w:left w:val="single" w:sz="4" w:space="0" w:color="auto"/>
              <w:bottom w:val="single" w:sz="4" w:space="0" w:color="auto"/>
              <w:right w:val="single" w:sz="4" w:space="0" w:color="auto"/>
            </w:tcBorders>
          </w:tcPr>
          <w:p w14:paraId="19DB2FAD" w14:textId="77777777" w:rsidR="008B595D" w:rsidRPr="005C0753" w:rsidRDefault="008B595D" w:rsidP="008B595D">
            <w:pPr>
              <w:rPr>
                <w:sz w:val="22"/>
              </w:rPr>
            </w:pPr>
          </w:p>
        </w:tc>
      </w:tr>
      <w:tr w:rsidR="008B595D" w:rsidRPr="005C0753" w14:paraId="61140BF0" w14:textId="77777777" w:rsidTr="00C920FB">
        <w:trPr>
          <w:cantSplit/>
          <w:jc w:val="center"/>
        </w:trPr>
        <w:tc>
          <w:tcPr>
            <w:tcW w:w="1650" w:type="dxa"/>
            <w:tcBorders>
              <w:top w:val="single" w:sz="4" w:space="0" w:color="auto"/>
              <w:left w:val="single" w:sz="4" w:space="0" w:color="auto"/>
              <w:bottom w:val="single" w:sz="4" w:space="0" w:color="auto"/>
              <w:right w:val="single" w:sz="4" w:space="0" w:color="auto"/>
            </w:tcBorders>
          </w:tcPr>
          <w:p w14:paraId="67807CB9" w14:textId="77777777" w:rsidR="008B595D" w:rsidRPr="005C0753" w:rsidRDefault="008B595D" w:rsidP="008B595D">
            <w:pPr>
              <w:rPr>
                <w:sz w:val="22"/>
                <w:szCs w:val="22"/>
              </w:rPr>
            </w:pPr>
          </w:p>
        </w:tc>
        <w:tc>
          <w:tcPr>
            <w:tcW w:w="989" w:type="dxa"/>
            <w:tcBorders>
              <w:top w:val="single" w:sz="4" w:space="0" w:color="auto"/>
              <w:left w:val="single" w:sz="4" w:space="0" w:color="auto"/>
              <w:bottom w:val="single" w:sz="4" w:space="0" w:color="auto"/>
              <w:right w:val="single" w:sz="4" w:space="0" w:color="auto"/>
            </w:tcBorders>
          </w:tcPr>
          <w:p w14:paraId="473DACC2" w14:textId="77777777" w:rsidR="008B595D" w:rsidRPr="005C0753" w:rsidRDefault="008B595D" w:rsidP="008B595D">
            <w:pPr>
              <w:jc w:val="center"/>
              <w:rPr>
                <w:sz w:val="22"/>
                <w:szCs w:val="22"/>
              </w:rPr>
            </w:pPr>
          </w:p>
        </w:tc>
        <w:tc>
          <w:tcPr>
            <w:tcW w:w="5317" w:type="dxa"/>
            <w:tcBorders>
              <w:top w:val="single" w:sz="4" w:space="0" w:color="auto"/>
              <w:left w:val="single" w:sz="4" w:space="0" w:color="auto"/>
              <w:bottom w:val="single" w:sz="4" w:space="0" w:color="auto"/>
              <w:right w:val="single" w:sz="4" w:space="0" w:color="auto"/>
            </w:tcBorders>
          </w:tcPr>
          <w:p w14:paraId="2419695E" w14:textId="77777777" w:rsidR="008B595D" w:rsidRPr="005C0753" w:rsidRDefault="008B595D" w:rsidP="008B595D">
            <w:pPr>
              <w:rPr>
                <w:sz w:val="22"/>
                <w:szCs w:val="22"/>
              </w:rPr>
            </w:pPr>
          </w:p>
        </w:tc>
        <w:tc>
          <w:tcPr>
            <w:tcW w:w="1628" w:type="dxa"/>
            <w:tcBorders>
              <w:top w:val="single" w:sz="4" w:space="0" w:color="auto"/>
              <w:left w:val="single" w:sz="4" w:space="0" w:color="auto"/>
              <w:bottom w:val="single" w:sz="4" w:space="0" w:color="auto"/>
              <w:right w:val="single" w:sz="4" w:space="0" w:color="auto"/>
            </w:tcBorders>
          </w:tcPr>
          <w:p w14:paraId="7DEBFB49" w14:textId="77777777" w:rsidR="008B595D" w:rsidRPr="005C0753" w:rsidRDefault="008B595D" w:rsidP="008B595D">
            <w:pPr>
              <w:rPr>
                <w:sz w:val="22"/>
              </w:rPr>
            </w:pPr>
          </w:p>
        </w:tc>
      </w:tr>
    </w:tbl>
    <w:p w14:paraId="134DA295" w14:textId="5B2748F3" w:rsidR="00C920FB" w:rsidRPr="00C920FB" w:rsidRDefault="00C920FB" w:rsidP="00C920FB">
      <w:pPr>
        <w:pStyle w:val="Beskrivning"/>
        <w:rPr>
          <w:b w:val="0"/>
          <w:i/>
        </w:rPr>
      </w:pPr>
      <w:r w:rsidRPr="00C920FB">
        <w:rPr>
          <w:b w:val="0"/>
          <w:i/>
        </w:rPr>
        <w:t xml:space="preserve">Tabell </w:t>
      </w:r>
      <w:r w:rsidRPr="00C920FB">
        <w:rPr>
          <w:b w:val="0"/>
          <w:i/>
          <w:noProof/>
        </w:rPr>
        <w:fldChar w:fldCharType="begin"/>
      </w:r>
      <w:r w:rsidRPr="00C920FB">
        <w:rPr>
          <w:b w:val="0"/>
          <w:i/>
          <w:noProof/>
        </w:rPr>
        <w:instrText xml:space="preserve"> SEQ Tabell \* ARABIC </w:instrText>
      </w:r>
      <w:r w:rsidRPr="00C920FB">
        <w:rPr>
          <w:b w:val="0"/>
          <w:i/>
          <w:noProof/>
        </w:rPr>
        <w:fldChar w:fldCharType="separate"/>
      </w:r>
      <w:r w:rsidR="005C0E78">
        <w:rPr>
          <w:b w:val="0"/>
          <w:i/>
          <w:noProof/>
        </w:rPr>
        <w:t>1</w:t>
      </w:r>
      <w:r w:rsidRPr="00C920FB">
        <w:rPr>
          <w:b w:val="0"/>
          <w:i/>
          <w:noProof/>
        </w:rPr>
        <w:fldChar w:fldCharType="end"/>
      </w:r>
      <w:r w:rsidRPr="00C920FB">
        <w:rPr>
          <w:b w:val="0"/>
          <w:i/>
        </w:rPr>
        <w:t xml:space="preserve"> - Revisionshistorik</w:t>
      </w:r>
    </w:p>
    <w:p w14:paraId="7979B6DC" w14:textId="77777777" w:rsidR="008B595D" w:rsidRPr="005C0753" w:rsidRDefault="008B595D" w:rsidP="008B595D">
      <w:pPr>
        <w:pStyle w:val="Rubrik2"/>
        <w:rPr>
          <w:color w:val="000000" w:themeColor="text1"/>
        </w:rPr>
      </w:pPr>
      <w:bookmarkStart w:id="10" w:name="_Toc523991038"/>
      <w:bookmarkStart w:id="11" w:name="_Toc529452519"/>
      <w:r w:rsidRPr="005C0753">
        <w:rPr>
          <w:color w:val="000000" w:themeColor="text1"/>
        </w:rPr>
        <w:t>Terminologi och begrepp</w:t>
      </w:r>
      <w:bookmarkEnd w:id="10"/>
      <w:bookmarkEnd w:id="11"/>
    </w:p>
    <w:p w14:paraId="4D691693" w14:textId="1A2A9D3D" w:rsidR="008B595D" w:rsidRPr="005C0753" w:rsidRDefault="008B595D" w:rsidP="008B595D">
      <w:pPr>
        <w:pStyle w:val="Brdtext1"/>
      </w:pPr>
      <w:r w:rsidRPr="005C0753">
        <w:t xml:space="preserve">Följande tabell innehåller specifika begrepp som gäller för detta dokument. En generell lista återfinns i ref </w:t>
      </w:r>
      <w:r w:rsidRPr="005C0753">
        <w:fldChar w:fldCharType="begin"/>
      </w:r>
      <w:r w:rsidRPr="005C0753">
        <w:instrText xml:space="preserve"> REF _Ref523143224 \r \h </w:instrText>
      </w:r>
      <w:r w:rsidRPr="005C0753">
        <w:fldChar w:fldCharType="separate"/>
      </w:r>
      <w:r w:rsidR="005C0E78">
        <w:t>[1]</w:t>
      </w:r>
      <w:r w:rsidRPr="005C0753">
        <w:fldChar w:fldCharType="end"/>
      </w:r>
      <w:r w:rsidRPr="005C0753">
        <w:t>.</w:t>
      </w:r>
    </w:p>
    <w:p w14:paraId="5393DA98" w14:textId="77777777" w:rsidR="008B595D" w:rsidRPr="005C0753" w:rsidRDefault="008B595D" w:rsidP="008B595D">
      <w:pPr>
        <w:pStyle w:val="Brdtext1"/>
      </w:pPr>
    </w:p>
    <w:tbl>
      <w:tblPr>
        <w:tblStyle w:val="Tabellrutnt"/>
        <w:tblW w:w="5148" w:type="pct"/>
        <w:jc w:val="center"/>
        <w:tblLayout w:type="fixed"/>
        <w:tblLook w:val="01E0" w:firstRow="1" w:lastRow="1" w:firstColumn="1" w:lastColumn="1" w:noHBand="0" w:noVBand="0"/>
      </w:tblPr>
      <w:tblGrid>
        <w:gridCol w:w="1560"/>
        <w:gridCol w:w="4394"/>
        <w:gridCol w:w="1843"/>
        <w:gridCol w:w="1644"/>
      </w:tblGrid>
      <w:tr w:rsidR="008B595D" w:rsidRPr="005C0753" w14:paraId="4692F534" w14:textId="77777777" w:rsidTr="008B595D">
        <w:trPr>
          <w:cantSplit/>
          <w:tblHeader/>
          <w:jc w:val="center"/>
        </w:trPr>
        <w:tc>
          <w:tcPr>
            <w:tcW w:w="1560" w:type="dxa"/>
            <w:shd w:val="clear" w:color="auto" w:fill="D9D9D9" w:themeFill="background1" w:themeFillShade="D9"/>
          </w:tcPr>
          <w:p w14:paraId="6A35E736" w14:textId="77777777" w:rsidR="008B595D" w:rsidRPr="005C0753" w:rsidRDefault="008B595D" w:rsidP="008B595D">
            <w:pPr>
              <w:rPr>
                <w:b/>
                <w:sz w:val="22"/>
                <w:szCs w:val="22"/>
              </w:rPr>
            </w:pPr>
            <w:r w:rsidRPr="005C0753">
              <w:rPr>
                <w:b/>
                <w:sz w:val="22"/>
                <w:szCs w:val="22"/>
              </w:rPr>
              <w:t>Term</w:t>
            </w:r>
            <w:r w:rsidRPr="005C0753">
              <w:rPr>
                <w:b/>
                <w:sz w:val="22"/>
                <w:szCs w:val="22"/>
              </w:rPr>
              <w:br/>
              <w:t>(förkortning)</w:t>
            </w:r>
          </w:p>
        </w:tc>
        <w:tc>
          <w:tcPr>
            <w:tcW w:w="4394" w:type="dxa"/>
            <w:shd w:val="clear" w:color="auto" w:fill="D9D9D9" w:themeFill="background1" w:themeFillShade="D9"/>
          </w:tcPr>
          <w:p w14:paraId="30F3F555" w14:textId="77777777" w:rsidR="008B595D" w:rsidRPr="005C0753" w:rsidRDefault="008B595D" w:rsidP="008B595D">
            <w:pPr>
              <w:rPr>
                <w:b/>
                <w:sz w:val="22"/>
                <w:szCs w:val="22"/>
              </w:rPr>
            </w:pPr>
            <w:r w:rsidRPr="005C0753">
              <w:rPr>
                <w:b/>
                <w:sz w:val="22"/>
                <w:szCs w:val="22"/>
              </w:rPr>
              <w:t>Definition</w:t>
            </w:r>
          </w:p>
        </w:tc>
        <w:tc>
          <w:tcPr>
            <w:tcW w:w="1843" w:type="dxa"/>
            <w:shd w:val="clear" w:color="auto" w:fill="D9D9D9" w:themeFill="background1" w:themeFillShade="D9"/>
          </w:tcPr>
          <w:p w14:paraId="1A179B3E" w14:textId="77777777" w:rsidR="008B595D" w:rsidRPr="005C0753" w:rsidRDefault="008B595D" w:rsidP="008B595D">
            <w:pPr>
              <w:rPr>
                <w:b/>
                <w:sz w:val="22"/>
                <w:szCs w:val="22"/>
              </w:rPr>
            </w:pPr>
            <w:r w:rsidRPr="005C0753">
              <w:rPr>
                <w:b/>
                <w:sz w:val="22"/>
                <w:szCs w:val="22"/>
              </w:rPr>
              <w:t>Källa</w:t>
            </w:r>
          </w:p>
        </w:tc>
        <w:tc>
          <w:tcPr>
            <w:tcW w:w="1644" w:type="dxa"/>
            <w:shd w:val="clear" w:color="auto" w:fill="D9D9D9" w:themeFill="background1" w:themeFillShade="D9"/>
          </w:tcPr>
          <w:p w14:paraId="16AB5971" w14:textId="77777777" w:rsidR="008B595D" w:rsidRPr="005C0753" w:rsidRDefault="008B595D" w:rsidP="008B595D">
            <w:pPr>
              <w:rPr>
                <w:b/>
                <w:sz w:val="22"/>
                <w:szCs w:val="22"/>
              </w:rPr>
            </w:pPr>
            <w:r w:rsidRPr="005C0753">
              <w:rPr>
                <w:b/>
                <w:sz w:val="22"/>
                <w:szCs w:val="22"/>
              </w:rPr>
              <w:t>Kommentarer/</w:t>
            </w:r>
            <w:r w:rsidRPr="005C0753">
              <w:rPr>
                <w:b/>
                <w:sz w:val="22"/>
                <w:szCs w:val="22"/>
              </w:rPr>
              <w:br/>
              <w:t>Anmärkningar</w:t>
            </w:r>
          </w:p>
        </w:tc>
      </w:tr>
      <w:tr w:rsidR="008B595D" w:rsidRPr="005C0753" w14:paraId="619226E2" w14:textId="77777777" w:rsidTr="008B595D">
        <w:trPr>
          <w:cantSplit/>
          <w:jc w:val="center"/>
        </w:trPr>
        <w:tc>
          <w:tcPr>
            <w:tcW w:w="1560" w:type="dxa"/>
          </w:tcPr>
          <w:p w14:paraId="0ED5ABBA" w14:textId="77777777" w:rsidR="008B595D" w:rsidRPr="005C0753" w:rsidRDefault="008B595D" w:rsidP="008B595D">
            <w:pPr>
              <w:rPr>
                <w:sz w:val="22"/>
                <w:szCs w:val="22"/>
                <w:highlight w:val="yellow"/>
              </w:rPr>
            </w:pPr>
            <w:r w:rsidRPr="005C0753">
              <w:rPr>
                <w:sz w:val="22"/>
                <w:szCs w:val="22"/>
                <w:highlight w:val="yellow"/>
              </w:rPr>
              <w:t>&lt;term&gt;</w:t>
            </w:r>
          </w:p>
        </w:tc>
        <w:tc>
          <w:tcPr>
            <w:tcW w:w="4394" w:type="dxa"/>
          </w:tcPr>
          <w:p w14:paraId="3629BE43" w14:textId="77777777" w:rsidR="008B595D" w:rsidRPr="005C0753" w:rsidRDefault="008B595D" w:rsidP="008B595D">
            <w:pPr>
              <w:rPr>
                <w:sz w:val="22"/>
                <w:szCs w:val="22"/>
                <w:highlight w:val="yellow"/>
              </w:rPr>
            </w:pPr>
            <w:r w:rsidRPr="005C0753">
              <w:rPr>
                <w:sz w:val="22"/>
                <w:szCs w:val="22"/>
                <w:highlight w:val="yellow"/>
              </w:rPr>
              <w:t>&lt;Definition&gt;</w:t>
            </w:r>
          </w:p>
        </w:tc>
        <w:tc>
          <w:tcPr>
            <w:tcW w:w="1843" w:type="dxa"/>
          </w:tcPr>
          <w:p w14:paraId="7A74D2F3" w14:textId="77777777" w:rsidR="008B595D" w:rsidRPr="005C0753" w:rsidRDefault="008B595D" w:rsidP="008B595D">
            <w:pPr>
              <w:rPr>
                <w:sz w:val="22"/>
                <w:szCs w:val="22"/>
                <w:highlight w:val="yellow"/>
              </w:rPr>
            </w:pPr>
            <w:r w:rsidRPr="005C0753">
              <w:rPr>
                <w:sz w:val="22"/>
                <w:szCs w:val="22"/>
                <w:highlight w:val="yellow"/>
              </w:rPr>
              <w:t>&lt;Källa&gt;</w:t>
            </w:r>
          </w:p>
        </w:tc>
        <w:tc>
          <w:tcPr>
            <w:tcW w:w="1644" w:type="dxa"/>
          </w:tcPr>
          <w:p w14:paraId="6ECDA079" w14:textId="77777777" w:rsidR="008B595D" w:rsidRPr="005C0753" w:rsidRDefault="008B595D" w:rsidP="008B595D">
            <w:pPr>
              <w:rPr>
                <w:sz w:val="22"/>
                <w:szCs w:val="22"/>
              </w:rPr>
            </w:pPr>
          </w:p>
        </w:tc>
      </w:tr>
      <w:tr w:rsidR="008B595D" w:rsidRPr="005C0753" w14:paraId="10710664" w14:textId="77777777" w:rsidTr="008B595D">
        <w:trPr>
          <w:cantSplit/>
          <w:jc w:val="center"/>
        </w:trPr>
        <w:tc>
          <w:tcPr>
            <w:tcW w:w="1560" w:type="dxa"/>
          </w:tcPr>
          <w:p w14:paraId="3EEA9FB7" w14:textId="77777777" w:rsidR="008B595D" w:rsidRPr="005C0753" w:rsidRDefault="008B595D" w:rsidP="008B595D">
            <w:pPr>
              <w:rPr>
                <w:sz w:val="22"/>
                <w:szCs w:val="22"/>
                <w:highlight w:val="yellow"/>
              </w:rPr>
            </w:pPr>
            <w:r w:rsidRPr="005C0753">
              <w:rPr>
                <w:sz w:val="22"/>
                <w:szCs w:val="22"/>
                <w:highlight w:val="yellow"/>
              </w:rPr>
              <w:t>&lt;term&gt;</w:t>
            </w:r>
          </w:p>
        </w:tc>
        <w:tc>
          <w:tcPr>
            <w:tcW w:w="4394" w:type="dxa"/>
          </w:tcPr>
          <w:p w14:paraId="49FE13BC" w14:textId="77777777" w:rsidR="008B595D" w:rsidRPr="005C0753" w:rsidRDefault="008B595D" w:rsidP="008B595D">
            <w:pPr>
              <w:rPr>
                <w:sz w:val="22"/>
                <w:szCs w:val="22"/>
                <w:highlight w:val="yellow"/>
              </w:rPr>
            </w:pPr>
            <w:r w:rsidRPr="005C0753">
              <w:rPr>
                <w:sz w:val="22"/>
                <w:szCs w:val="22"/>
                <w:highlight w:val="yellow"/>
              </w:rPr>
              <w:t>&lt;Definition&gt;</w:t>
            </w:r>
          </w:p>
        </w:tc>
        <w:tc>
          <w:tcPr>
            <w:tcW w:w="1843" w:type="dxa"/>
          </w:tcPr>
          <w:p w14:paraId="3347EE7C" w14:textId="77777777" w:rsidR="008B595D" w:rsidRPr="005C0753" w:rsidRDefault="008B595D" w:rsidP="008B595D">
            <w:pPr>
              <w:rPr>
                <w:sz w:val="22"/>
                <w:szCs w:val="22"/>
                <w:highlight w:val="yellow"/>
              </w:rPr>
            </w:pPr>
            <w:r w:rsidRPr="005C0753">
              <w:rPr>
                <w:sz w:val="22"/>
                <w:szCs w:val="22"/>
                <w:highlight w:val="yellow"/>
              </w:rPr>
              <w:t>&lt;Källa&gt;</w:t>
            </w:r>
          </w:p>
        </w:tc>
        <w:tc>
          <w:tcPr>
            <w:tcW w:w="1644" w:type="dxa"/>
          </w:tcPr>
          <w:p w14:paraId="6994E70E" w14:textId="77777777" w:rsidR="008B595D" w:rsidRPr="005C0753" w:rsidRDefault="008B595D" w:rsidP="008B595D">
            <w:pPr>
              <w:rPr>
                <w:sz w:val="22"/>
                <w:szCs w:val="22"/>
              </w:rPr>
            </w:pPr>
          </w:p>
        </w:tc>
      </w:tr>
      <w:tr w:rsidR="008B595D" w:rsidRPr="005C0753" w14:paraId="349E96E5" w14:textId="77777777" w:rsidTr="008B595D">
        <w:trPr>
          <w:cantSplit/>
          <w:jc w:val="center"/>
        </w:trPr>
        <w:tc>
          <w:tcPr>
            <w:tcW w:w="1560" w:type="dxa"/>
          </w:tcPr>
          <w:p w14:paraId="5B0ED8EF" w14:textId="77777777" w:rsidR="008B595D" w:rsidRPr="005C0753" w:rsidRDefault="008B595D" w:rsidP="008B595D">
            <w:pPr>
              <w:rPr>
                <w:sz w:val="22"/>
                <w:szCs w:val="22"/>
                <w:highlight w:val="yellow"/>
              </w:rPr>
            </w:pPr>
            <w:r w:rsidRPr="005C0753">
              <w:rPr>
                <w:sz w:val="22"/>
                <w:szCs w:val="22"/>
                <w:highlight w:val="yellow"/>
              </w:rPr>
              <w:t>&lt;term&gt;</w:t>
            </w:r>
          </w:p>
        </w:tc>
        <w:tc>
          <w:tcPr>
            <w:tcW w:w="4394" w:type="dxa"/>
          </w:tcPr>
          <w:p w14:paraId="63A521E9" w14:textId="77777777" w:rsidR="008B595D" w:rsidRPr="005C0753" w:rsidRDefault="008B595D" w:rsidP="008B595D">
            <w:pPr>
              <w:rPr>
                <w:sz w:val="22"/>
                <w:szCs w:val="22"/>
                <w:highlight w:val="yellow"/>
              </w:rPr>
            </w:pPr>
            <w:r w:rsidRPr="005C0753">
              <w:rPr>
                <w:sz w:val="22"/>
                <w:szCs w:val="22"/>
                <w:highlight w:val="yellow"/>
              </w:rPr>
              <w:t>&lt;Definition&gt;</w:t>
            </w:r>
          </w:p>
        </w:tc>
        <w:tc>
          <w:tcPr>
            <w:tcW w:w="1843" w:type="dxa"/>
          </w:tcPr>
          <w:p w14:paraId="5112E6B9" w14:textId="77777777" w:rsidR="008B595D" w:rsidRPr="005C0753" w:rsidRDefault="008B595D" w:rsidP="008B595D">
            <w:pPr>
              <w:rPr>
                <w:sz w:val="22"/>
                <w:szCs w:val="22"/>
                <w:highlight w:val="yellow"/>
              </w:rPr>
            </w:pPr>
            <w:r w:rsidRPr="005C0753">
              <w:rPr>
                <w:sz w:val="22"/>
                <w:szCs w:val="22"/>
                <w:highlight w:val="yellow"/>
              </w:rPr>
              <w:t>&lt;Källa&gt;</w:t>
            </w:r>
          </w:p>
        </w:tc>
        <w:tc>
          <w:tcPr>
            <w:tcW w:w="1644" w:type="dxa"/>
          </w:tcPr>
          <w:p w14:paraId="5D2A2371" w14:textId="77777777" w:rsidR="008B595D" w:rsidRPr="005C0753" w:rsidRDefault="008B595D" w:rsidP="008B595D">
            <w:pPr>
              <w:rPr>
                <w:sz w:val="22"/>
                <w:szCs w:val="22"/>
              </w:rPr>
            </w:pPr>
          </w:p>
        </w:tc>
      </w:tr>
    </w:tbl>
    <w:p w14:paraId="430F97CC" w14:textId="5DF17C46" w:rsidR="008B595D" w:rsidRPr="00B82EA6" w:rsidRDefault="008B595D" w:rsidP="008B595D">
      <w:pPr>
        <w:pStyle w:val="Beskrivning"/>
        <w:rPr>
          <w:b w:val="0"/>
          <w:i/>
        </w:rPr>
      </w:pPr>
      <w:r w:rsidRPr="00B82EA6">
        <w:rPr>
          <w:b w:val="0"/>
          <w:i/>
        </w:rPr>
        <w:t xml:space="preserve">Tabell </w:t>
      </w:r>
      <w:r w:rsidRPr="00B82EA6">
        <w:rPr>
          <w:b w:val="0"/>
          <w:i/>
        </w:rPr>
        <w:fldChar w:fldCharType="begin"/>
      </w:r>
      <w:r w:rsidRPr="00B82EA6">
        <w:rPr>
          <w:b w:val="0"/>
          <w:i/>
        </w:rPr>
        <w:instrText xml:space="preserve"> SEQ Tabell \* ARABIC </w:instrText>
      </w:r>
      <w:r w:rsidRPr="00B82EA6">
        <w:rPr>
          <w:b w:val="0"/>
          <w:i/>
        </w:rPr>
        <w:fldChar w:fldCharType="separate"/>
      </w:r>
      <w:r w:rsidR="005C0E78">
        <w:rPr>
          <w:b w:val="0"/>
          <w:i/>
          <w:noProof/>
        </w:rPr>
        <w:t>2</w:t>
      </w:r>
      <w:r w:rsidRPr="00B82EA6">
        <w:rPr>
          <w:b w:val="0"/>
          <w:i/>
        </w:rPr>
        <w:fldChar w:fldCharType="end"/>
      </w:r>
      <w:r w:rsidRPr="00B82EA6">
        <w:rPr>
          <w:b w:val="0"/>
          <w:i/>
        </w:rPr>
        <w:t xml:space="preserve"> - Terminologi och begrepp i detta dokument</w:t>
      </w:r>
    </w:p>
    <w:p w14:paraId="483F4753" w14:textId="77777777" w:rsidR="008B595D" w:rsidRPr="005C0753" w:rsidRDefault="008B595D" w:rsidP="008B595D">
      <w:pPr>
        <w:pStyle w:val="Rubrik2"/>
        <w:rPr>
          <w:color w:val="000000" w:themeColor="text1"/>
        </w:rPr>
      </w:pPr>
      <w:bookmarkStart w:id="12" w:name="_Toc523134292"/>
      <w:bookmarkStart w:id="13" w:name="_Toc523991039"/>
      <w:bookmarkStart w:id="14" w:name="_Toc529452520"/>
      <w:r w:rsidRPr="005C0753">
        <w:rPr>
          <w:color w:val="000000" w:themeColor="text1"/>
        </w:rPr>
        <w:t>Bilageförteckning</w:t>
      </w:r>
      <w:bookmarkEnd w:id="12"/>
      <w:bookmarkEnd w:id="13"/>
      <w:bookmarkEnd w:id="14"/>
    </w:p>
    <w:p w14:paraId="3EA0094E" w14:textId="77777777" w:rsidR="008B595D" w:rsidRPr="005C0753" w:rsidRDefault="008B595D" w:rsidP="008B595D">
      <w:pPr>
        <w:pStyle w:val="Brdtext1"/>
      </w:pPr>
      <w:r w:rsidRPr="005C0753">
        <w:t>Detta dokument har inga bilagor.</w:t>
      </w:r>
    </w:p>
    <w:p w14:paraId="1C91BA1F" w14:textId="77777777" w:rsidR="008B595D" w:rsidRPr="005C0753" w:rsidRDefault="008B595D" w:rsidP="008B595D">
      <w:pPr>
        <w:pStyle w:val="Rubrik2"/>
        <w:rPr>
          <w:color w:val="000000" w:themeColor="text1"/>
        </w:rPr>
      </w:pPr>
      <w:bookmarkStart w:id="15" w:name="_Toc523134293"/>
      <w:bookmarkStart w:id="16" w:name="_Toc523991040"/>
      <w:bookmarkStart w:id="17" w:name="_Toc529452521"/>
      <w:r w:rsidRPr="005C0753">
        <w:rPr>
          <w:color w:val="000000" w:themeColor="text1"/>
        </w:rPr>
        <w:t>Referenser</w:t>
      </w:r>
      <w:bookmarkEnd w:id="15"/>
      <w:bookmarkEnd w:id="16"/>
      <w:bookmarkEnd w:id="17"/>
    </w:p>
    <w:tbl>
      <w:tblPr>
        <w:tblStyle w:val="Tabellrutnt"/>
        <w:tblW w:w="5215" w:type="pct"/>
        <w:jc w:val="center"/>
        <w:tblLayout w:type="fixed"/>
        <w:tblCellMar>
          <w:right w:w="28" w:type="dxa"/>
        </w:tblCellMar>
        <w:tblLook w:val="01E0" w:firstRow="1" w:lastRow="1" w:firstColumn="1" w:lastColumn="1" w:noHBand="0" w:noVBand="0"/>
      </w:tblPr>
      <w:tblGrid>
        <w:gridCol w:w="4729"/>
        <w:gridCol w:w="3659"/>
        <w:gridCol w:w="1176"/>
      </w:tblGrid>
      <w:tr w:rsidR="008B595D" w:rsidRPr="005C0753" w14:paraId="0B4D26C0" w14:textId="77777777" w:rsidTr="008B595D">
        <w:trPr>
          <w:cantSplit/>
          <w:tblHeader/>
          <w:jc w:val="center"/>
        </w:trPr>
        <w:tc>
          <w:tcPr>
            <w:tcW w:w="4729" w:type="dxa"/>
            <w:shd w:val="clear" w:color="auto" w:fill="D9D9D9" w:themeFill="background1" w:themeFillShade="D9"/>
            <w:vAlign w:val="center"/>
          </w:tcPr>
          <w:p w14:paraId="1D9E075D" w14:textId="77777777" w:rsidR="008B595D" w:rsidRPr="005C0753" w:rsidRDefault="008B595D" w:rsidP="008B595D">
            <w:pPr>
              <w:spacing w:after="60"/>
              <w:rPr>
                <w:b/>
                <w:sz w:val="22"/>
                <w:szCs w:val="22"/>
              </w:rPr>
            </w:pPr>
            <w:r w:rsidRPr="005C0753">
              <w:rPr>
                <w:b/>
                <w:sz w:val="22"/>
                <w:szCs w:val="22"/>
              </w:rPr>
              <w:t>Dokumenttitel</w:t>
            </w:r>
          </w:p>
        </w:tc>
        <w:tc>
          <w:tcPr>
            <w:tcW w:w="3659" w:type="dxa"/>
            <w:shd w:val="clear" w:color="auto" w:fill="D9D9D9" w:themeFill="background1" w:themeFillShade="D9"/>
            <w:vAlign w:val="center"/>
          </w:tcPr>
          <w:p w14:paraId="528D34EE" w14:textId="77777777" w:rsidR="008B595D" w:rsidRPr="005C0753" w:rsidRDefault="008B595D" w:rsidP="008B595D">
            <w:pPr>
              <w:spacing w:after="60"/>
              <w:rPr>
                <w:b/>
                <w:sz w:val="22"/>
                <w:szCs w:val="22"/>
              </w:rPr>
            </w:pPr>
            <w:r w:rsidRPr="005C0753">
              <w:rPr>
                <w:b/>
                <w:sz w:val="22"/>
                <w:szCs w:val="22"/>
              </w:rPr>
              <w:t xml:space="preserve">Dokumentbeteckning, datum </w:t>
            </w:r>
          </w:p>
        </w:tc>
        <w:tc>
          <w:tcPr>
            <w:tcW w:w="1176" w:type="dxa"/>
            <w:shd w:val="clear" w:color="auto" w:fill="D9D9D9" w:themeFill="background1" w:themeFillShade="D9"/>
            <w:vAlign w:val="center"/>
          </w:tcPr>
          <w:p w14:paraId="0E346681" w14:textId="77777777" w:rsidR="008B595D" w:rsidRPr="005C0753" w:rsidRDefault="008B595D" w:rsidP="008B595D">
            <w:pPr>
              <w:spacing w:after="60"/>
              <w:rPr>
                <w:b/>
                <w:sz w:val="22"/>
                <w:szCs w:val="22"/>
              </w:rPr>
            </w:pPr>
            <w:r w:rsidRPr="005C0753">
              <w:rPr>
                <w:b/>
                <w:sz w:val="22"/>
                <w:szCs w:val="22"/>
              </w:rPr>
              <w:t>Utgåva nr</w:t>
            </w:r>
          </w:p>
        </w:tc>
      </w:tr>
      <w:tr w:rsidR="008B595D" w:rsidRPr="005C0753" w14:paraId="2838CA89" w14:textId="77777777" w:rsidTr="008B595D">
        <w:trPr>
          <w:cantSplit/>
          <w:jc w:val="center"/>
        </w:trPr>
        <w:tc>
          <w:tcPr>
            <w:tcW w:w="4729" w:type="dxa"/>
          </w:tcPr>
          <w:p w14:paraId="29D45CF5" w14:textId="0B34CE1F" w:rsidR="008B595D" w:rsidRPr="005C0753" w:rsidRDefault="008B595D" w:rsidP="008B595D">
            <w:pPr>
              <w:pStyle w:val="Referenslista"/>
              <w:numPr>
                <w:ilvl w:val="0"/>
                <w:numId w:val="6"/>
              </w:numPr>
              <w:ind w:left="454"/>
              <w:rPr>
                <w:szCs w:val="22"/>
              </w:rPr>
            </w:pPr>
            <w:bookmarkStart w:id="18" w:name="_Ref523143224"/>
            <w:r w:rsidRPr="005C0753">
              <w:rPr>
                <w:szCs w:val="22"/>
              </w:rPr>
              <w:t>ISD Begrepp</w:t>
            </w:r>
            <w:bookmarkEnd w:id="18"/>
            <w:r w:rsidR="00C920FB">
              <w:rPr>
                <w:szCs w:val="22"/>
              </w:rPr>
              <w:t xml:space="preserve"> och förkortningar</w:t>
            </w:r>
          </w:p>
        </w:tc>
        <w:tc>
          <w:tcPr>
            <w:tcW w:w="3659" w:type="dxa"/>
          </w:tcPr>
          <w:p w14:paraId="52FEE83D" w14:textId="76C85939" w:rsidR="008B595D" w:rsidRPr="00C920FB" w:rsidRDefault="00C920FB" w:rsidP="008B595D">
            <w:pPr>
              <w:rPr>
                <w:sz w:val="22"/>
                <w:szCs w:val="22"/>
              </w:rPr>
            </w:pPr>
            <w:r>
              <w:rPr>
                <w:sz w:val="22"/>
                <w:szCs w:val="22"/>
              </w:rPr>
              <w:t>18FMV6730-8:1.1</w:t>
            </w:r>
          </w:p>
        </w:tc>
        <w:tc>
          <w:tcPr>
            <w:tcW w:w="1176" w:type="dxa"/>
          </w:tcPr>
          <w:p w14:paraId="18203FB5" w14:textId="54148133" w:rsidR="008B595D" w:rsidRPr="00C920FB" w:rsidRDefault="00C920FB" w:rsidP="008B595D">
            <w:pPr>
              <w:rPr>
                <w:sz w:val="22"/>
                <w:szCs w:val="22"/>
              </w:rPr>
            </w:pPr>
            <w:r>
              <w:rPr>
                <w:sz w:val="22"/>
                <w:szCs w:val="22"/>
              </w:rPr>
              <w:t>1</w:t>
            </w:r>
          </w:p>
        </w:tc>
      </w:tr>
      <w:tr w:rsidR="008B595D" w:rsidRPr="005C0753" w14:paraId="3916CEDD" w14:textId="77777777" w:rsidTr="008B595D">
        <w:trPr>
          <w:cantSplit/>
          <w:jc w:val="center"/>
        </w:trPr>
        <w:tc>
          <w:tcPr>
            <w:tcW w:w="4729" w:type="dxa"/>
          </w:tcPr>
          <w:p w14:paraId="25BEC40F" w14:textId="77777777" w:rsidR="008B595D" w:rsidRPr="005C0753" w:rsidRDefault="008B595D" w:rsidP="008B595D">
            <w:pPr>
              <w:pStyle w:val="Referenslista"/>
              <w:ind w:left="454" w:hanging="360"/>
              <w:rPr>
                <w:szCs w:val="22"/>
              </w:rPr>
            </w:pPr>
            <w:r w:rsidRPr="005C0753">
              <w:rPr>
                <w:szCs w:val="22"/>
                <w:highlight w:val="yellow"/>
              </w:rPr>
              <w:t>&lt;Dokumentnamn&gt;</w:t>
            </w:r>
          </w:p>
        </w:tc>
        <w:tc>
          <w:tcPr>
            <w:tcW w:w="3659" w:type="dxa"/>
          </w:tcPr>
          <w:p w14:paraId="22744892" w14:textId="77777777" w:rsidR="008B595D" w:rsidRPr="005C0753" w:rsidRDefault="008B595D" w:rsidP="008B595D">
            <w:pPr>
              <w:rPr>
                <w:sz w:val="22"/>
                <w:szCs w:val="22"/>
                <w:highlight w:val="yellow"/>
              </w:rPr>
            </w:pPr>
            <w:r w:rsidRPr="005C0753">
              <w:rPr>
                <w:sz w:val="22"/>
                <w:szCs w:val="22"/>
                <w:highlight w:val="yellow"/>
              </w:rPr>
              <w:t>&lt;dokumentid., åååå-mm-dd&gt;</w:t>
            </w:r>
          </w:p>
        </w:tc>
        <w:tc>
          <w:tcPr>
            <w:tcW w:w="1176" w:type="dxa"/>
          </w:tcPr>
          <w:p w14:paraId="6210C9B3" w14:textId="77777777" w:rsidR="008B595D" w:rsidRPr="005C0753" w:rsidRDefault="008B595D" w:rsidP="008B595D">
            <w:pPr>
              <w:rPr>
                <w:sz w:val="22"/>
                <w:szCs w:val="22"/>
                <w:highlight w:val="yellow"/>
              </w:rPr>
            </w:pPr>
            <w:r w:rsidRPr="005C0753">
              <w:rPr>
                <w:sz w:val="22"/>
                <w:szCs w:val="22"/>
                <w:highlight w:val="yellow"/>
              </w:rPr>
              <w:t>&lt;nr&gt;</w:t>
            </w:r>
          </w:p>
        </w:tc>
      </w:tr>
      <w:tr w:rsidR="008B595D" w:rsidRPr="005C0753" w14:paraId="5D516ABD" w14:textId="77777777" w:rsidTr="008B595D">
        <w:trPr>
          <w:cantSplit/>
          <w:jc w:val="center"/>
        </w:trPr>
        <w:tc>
          <w:tcPr>
            <w:tcW w:w="4729" w:type="dxa"/>
          </w:tcPr>
          <w:p w14:paraId="3B0AD146" w14:textId="77777777" w:rsidR="008B595D" w:rsidRPr="005C0753" w:rsidRDefault="008B595D" w:rsidP="008B595D">
            <w:pPr>
              <w:pStyle w:val="Referenslista"/>
              <w:ind w:left="454" w:hanging="360"/>
              <w:rPr>
                <w:szCs w:val="22"/>
              </w:rPr>
            </w:pPr>
            <w:r w:rsidRPr="005C0753">
              <w:rPr>
                <w:szCs w:val="22"/>
                <w:highlight w:val="yellow"/>
              </w:rPr>
              <w:t>&lt;Dokumentnamn&gt;</w:t>
            </w:r>
          </w:p>
        </w:tc>
        <w:tc>
          <w:tcPr>
            <w:tcW w:w="3659" w:type="dxa"/>
          </w:tcPr>
          <w:p w14:paraId="290B2DDE" w14:textId="77777777" w:rsidR="008B595D" w:rsidRPr="005C0753" w:rsidRDefault="008B595D" w:rsidP="008B595D">
            <w:pPr>
              <w:rPr>
                <w:sz w:val="22"/>
                <w:szCs w:val="22"/>
                <w:highlight w:val="yellow"/>
              </w:rPr>
            </w:pPr>
            <w:r w:rsidRPr="005C0753">
              <w:rPr>
                <w:sz w:val="22"/>
                <w:szCs w:val="22"/>
                <w:highlight w:val="yellow"/>
              </w:rPr>
              <w:t>&lt;dokumentid., åååå-mm-dd&gt;</w:t>
            </w:r>
          </w:p>
        </w:tc>
        <w:tc>
          <w:tcPr>
            <w:tcW w:w="1176" w:type="dxa"/>
          </w:tcPr>
          <w:p w14:paraId="2CEB6368" w14:textId="77777777" w:rsidR="008B595D" w:rsidRPr="005C0753" w:rsidRDefault="008B595D" w:rsidP="008B595D">
            <w:pPr>
              <w:rPr>
                <w:sz w:val="22"/>
                <w:szCs w:val="22"/>
                <w:highlight w:val="yellow"/>
              </w:rPr>
            </w:pPr>
            <w:r w:rsidRPr="005C0753">
              <w:rPr>
                <w:sz w:val="22"/>
                <w:szCs w:val="22"/>
                <w:highlight w:val="yellow"/>
              </w:rPr>
              <w:t>&lt;nr&gt;</w:t>
            </w:r>
          </w:p>
        </w:tc>
      </w:tr>
    </w:tbl>
    <w:p w14:paraId="1778CC53" w14:textId="28E7CB37" w:rsidR="008B595D" w:rsidRPr="00B82EA6" w:rsidRDefault="008B595D" w:rsidP="008B595D">
      <w:pPr>
        <w:pStyle w:val="Beskrivning"/>
        <w:rPr>
          <w:b w:val="0"/>
          <w:i/>
        </w:rPr>
      </w:pPr>
      <w:r w:rsidRPr="00B82EA6">
        <w:rPr>
          <w:b w:val="0"/>
          <w:i/>
        </w:rPr>
        <w:t xml:space="preserve">Tabell </w:t>
      </w:r>
      <w:r w:rsidRPr="00B82EA6">
        <w:rPr>
          <w:b w:val="0"/>
          <w:i/>
        </w:rPr>
        <w:fldChar w:fldCharType="begin"/>
      </w:r>
      <w:r w:rsidRPr="00B82EA6">
        <w:rPr>
          <w:b w:val="0"/>
          <w:i/>
        </w:rPr>
        <w:instrText xml:space="preserve"> SEQ Tabell \* ARABIC </w:instrText>
      </w:r>
      <w:r w:rsidRPr="00B82EA6">
        <w:rPr>
          <w:b w:val="0"/>
          <w:i/>
        </w:rPr>
        <w:fldChar w:fldCharType="separate"/>
      </w:r>
      <w:r w:rsidR="005C0E78">
        <w:rPr>
          <w:b w:val="0"/>
          <w:i/>
          <w:noProof/>
        </w:rPr>
        <w:t>3</w:t>
      </w:r>
      <w:r w:rsidRPr="00B82EA6">
        <w:rPr>
          <w:b w:val="0"/>
          <w:i/>
        </w:rPr>
        <w:fldChar w:fldCharType="end"/>
      </w:r>
      <w:r w:rsidRPr="00B82EA6">
        <w:rPr>
          <w:b w:val="0"/>
          <w:i/>
        </w:rPr>
        <w:t xml:space="preserve"> - Referenser</w:t>
      </w:r>
    </w:p>
    <w:p w14:paraId="770ED54C" w14:textId="77777777" w:rsidR="008B595D" w:rsidRDefault="008B595D">
      <w:pPr>
        <w:rPr>
          <w:rFonts w:ascii="Calibri" w:hAnsi="Calibri" w:cs="Arial"/>
          <w:sz w:val="36"/>
        </w:rPr>
      </w:pPr>
      <w:r>
        <w:br w:type="page"/>
      </w:r>
    </w:p>
    <w:p w14:paraId="42F510DB" w14:textId="3951943D" w:rsidR="004C0C29" w:rsidRDefault="004C0C29" w:rsidP="00A844C4">
      <w:pPr>
        <w:pStyle w:val="Rubrik1"/>
        <w:rPr>
          <w:color w:val="auto"/>
        </w:rPr>
      </w:pPr>
      <w:bookmarkStart w:id="19" w:name="_Toc529452522"/>
      <w:bookmarkEnd w:id="1"/>
      <w:bookmarkEnd w:id="2"/>
      <w:r>
        <w:rPr>
          <w:color w:val="auto"/>
        </w:rPr>
        <w:lastRenderedPageBreak/>
        <w:t>Granskning av indata från FM</w:t>
      </w:r>
      <w:r w:rsidR="00FC5AE6">
        <w:rPr>
          <w:color w:val="auto"/>
        </w:rPr>
        <w:t xml:space="preserve"> och FMV</w:t>
      </w:r>
      <w:bookmarkEnd w:id="19"/>
    </w:p>
    <w:p w14:paraId="4869B1A6" w14:textId="202E8A36" w:rsidR="00FC5AE6" w:rsidRDefault="00FC5AE6" w:rsidP="00FC5AE6">
      <w:pPr>
        <w:pStyle w:val="Rubrik2"/>
      </w:pPr>
      <w:bookmarkStart w:id="20" w:name="_Toc529452523"/>
      <w:r>
        <w:t>Granskning av indata från FM</w:t>
      </w:r>
      <w:bookmarkEnd w:id="20"/>
    </w:p>
    <w:p w14:paraId="45C17639" w14:textId="22D9A114" w:rsidR="004C0C29" w:rsidRDefault="004C0C29" w:rsidP="004C0C29">
      <w:pPr>
        <w:pStyle w:val="Brdtext1"/>
        <w:numPr>
          <w:ilvl w:val="0"/>
          <w:numId w:val="7"/>
        </w:numPr>
        <w:rPr>
          <w:color w:val="auto"/>
          <w:highlight w:val="yellow"/>
        </w:rPr>
      </w:pPr>
      <w:r w:rsidRPr="008B595D">
        <w:rPr>
          <w:color w:val="auto"/>
          <w:highlight w:val="yellow"/>
        </w:rPr>
        <w:t xml:space="preserve">Identifiera </w:t>
      </w:r>
      <w:r>
        <w:rPr>
          <w:color w:val="auto"/>
          <w:highlight w:val="yellow"/>
        </w:rPr>
        <w:t xml:space="preserve">FM </w:t>
      </w:r>
      <w:r w:rsidR="00FC5AE6">
        <w:rPr>
          <w:color w:val="auto"/>
          <w:highlight w:val="yellow"/>
        </w:rPr>
        <w:t xml:space="preserve">krav </w:t>
      </w:r>
      <w:r>
        <w:rPr>
          <w:color w:val="auto"/>
          <w:highlight w:val="yellow"/>
        </w:rPr>
        <w:t>dokument och förteckna dessa i ITSS-I</w:t>
      </w:r>
    </w:p>
    <w:p w14:paraId="3DE79A97" w14:textId="3FD17CE8" w:rsidR="004C0C29" w:rsidRDefault="004C0C29" w:rsidP="004C0C29">
      <w:pPr>
        <w:pStyle w:val="Brdtext1"/>
        <w:numPr>
          <w:ilvl w:val="0"/>
          <w:numId w:val="7"/>
        </w:numPr>
        <w:rPr>
          <w:color w:val="auto"/>
          <w:highlight w:val="yellow"/>
        </w:rPr>
      </w:pPr>
      <w:r>
        <w:rPr>
          <w:color w:val="auto"/>
          <w:highlight w:val="yellow"/>
        </w:rPr>
        <w:t>Granska FM kravdokument med avseende på innehåll och kvalitet i kravställningen</w:t>
      </w:r>
      <w:r w:rsidRPr="008B595D">
        <w:rPr>
          <w:color w:val="auto"/>
          <w:highlight w:val="yellow"/>
        </w:rPr>
        <w:t>.</w:t>
      </w:r>
    </w:p>
    <w:p w14:paraId="62B199B6" w14:textId="2FD06C29" w:rsidR="004C0C29" w:rsidRDefault="004C0C29" w:rsidP="004C0C29">
      <w:pPr>
        <w:pStyle w:val="Brdtext1"/>
        <w:numPr>
          <w:ilvl w:val="0"/>
          <w:numId w:val="7"/>
        </w:numPr>
        <w:rPr>
          <w:color w:val="auto"/>
          <w:highlight w:val="yellow"/>
        </w:rPr>
      </w:pPr>
      <w:r>
        <w:rPr>
          <w:color w:val="auto"/>
          <w:highlight w:val="yellow"/>
        </w:rPr>
        <w:t>Säkerställ giltighet på FM kravdokument</w:t>
      </w:r>
    </w:p>
    <w:p w14:paraId="5262B541" w14:textId="69D229CC" w:rsidR="004C0C29" w:rsidRDefault="004C0C29" w:rsidP="004C0C29">
      <w:pPr>
        <w:pStyle w:val="Brdtext1"/>
        <w:numPr>
          <w:ilvl w:val="0"/>
          <w:numId w:val="7"/>
        </w:numPr>
        <w:rPr>
          <w:color w:val="auto"/>
          <w:highlight w:val="yellow"/>
        </w:rPr>
      </w:pPr>
      <w:r>
        <w:rPr>
          <w:color w:val="auto"/>
          <w:highlight w:val="yellow"/>
        </w:rPr>
        <w:t>Klargör om komplettering av FM indata behövs, och bedöm i så fall omfattning och tidsåtgång</w:t>
      </w:r>
    </w:p>
    <w:p w14:paraId="455BFB31" w14:textId="41CBE464" w:rsidR="004C0C29" w:rsidRDefault="004C0C29" w:rsidP="004C0C29">
      <w:pPr>
        <w:pStyle w:val="Brdtext1"/>
        <w:numPr>
          <w:ilvl w:val="0"/>
          <w:numId w:val="7"/>
        </w:numPr>
        <w:rPr>
          <w:color w:val="auto"/>
          <w:highlight w:val="yellow"/>
        </w:rPr>
      </w:pPr>
      <w:r>
        <w:rPr>
          <w:color w:val="auto"/>
          <w:highlight w:val="yellow"/>
        </w:rPr>
        <w:t xml:space="preserve">Identifiera tidigare </w:t>
      </w:r>
      <w:r w:rsidR="00082F5D">
        <w:rPr>
          <w:color w:val="auto"/>
          <w:highlight w:val="yellow"/>
        </w:rPr>
        <w:t xml:space="preserve">inriktningar och </w:t>
      </w:r>
      <w:r>
        <w:rPr>
          <w:color w:val="auto"/>
          <w:highlight w:val="yellow"/>
        </w:rPr>
        <w:t>beslut</w:t>
      </w:r>
      <w:r w:rsidR="00082F5D">
        <w:rPr>
          <w:color w:val="auto"/>
          <w:highlight w:val="yellow"/>
        </w:rPr>
        <w:t>,</w:t>
      </w:r>
      <w:r>
        <w:rPr>
          <w:color w:val="auto"/>
          <w:highlight w:val="yellow"/>
        </w:rPr>
        <w:t xml:space="preserve"> och huruvida dessa fortfarande gäller</w:t>
      </w:r>
    </w:p>
    <w:p w14:paraId="499B1958" w14:textId="092FA171" w:rsidR="00FC5AE6" w:rsidRDefault="00FC5AE6" w:rsidP="00FC5AE6">
      <w:pPr>
        <w:pStyle w:val="Rubrik2"/>
      </w:pPr>
      <w:bookmarkStart w:id="21" w:name="_Toc529452524"/>
      <w:r>
        <w:t>Granskning av styrande dokument från FMV</w:t>
      </w:r>
      <w:bookmarkEnd w:id="21"/>
    </w:p>
    <w:p w14:paraId="1125A4BB" w14:textId="5B72615C" w:rsidR="00FC5AE6" w:rsidRDefault="00FC5AE6" w:rsidP="004C0C29">
      <w:pPr>
        <w:pStyle w:val="Brdtext1"/>
        <w:numPr>
          <w:ilvl w:val="0"/>
          <w:numId w:val="7"/>
        </w:numPr>
        <w:rPr>
          <w:color w:val="auto"/>
          <w:highlight w:val="yellow"/>
        </w:rPr>
      </w:pPr>
      <w:r>
        <w:rPr>
          <w:color w:val="auto"/>
          <w:highlight w:val="yellow"/>
        </w:rPr>
        <w:t>Finns en tidigare ISD-Strategi</w:t>
      </w:r>
    </w:p>
    <w:p w14:paraId="035127D9" w14:textId="78450E18" w:rsidR="00FC5AE6" w:rsidRPr="008B595D" w:rsidRDefault="00FC5AE6" w:rsidP="004C0C29">
      <w:pPr>
        <w:pStyle w:val="Brdtext1"/>
        <w:numPr>
          <w:ilvl w:val="0"/>
          <w:numId w:val="7"/>
        </w:numPr>
        <w:rPr>
          <w:color w:val="auto"/>
          <w:highlight w:val="yellow"/>
        </w:rPr>
      </w:pPr>
      <w:r>
        <w:rPr>
          <w:color w:val="auto"/>
          <w:highlight w:val="yellow"/>
        </w:rPr>
        <w:t>Identifiera FMV styrande dokument och förteckna dessa i ITSS-I</w:t>
      </w:r>
    </w:p>
    <w:p w14:paraId="2564D820" w14:textId="2096C0A0" w:rsidR="00FC5AE6" w:rsidRDefault="00FC5AE6" w:rsidP="00FC5AE6">
      <w:pPr>
        <w:pStyle w:val="Brdtext1"/>
        <w:numPr>
          <w:ilvl w:val="0"/>
          <w:numId w:val="7"/>
        </w:numPr>
        <w:rPr>
          <w:color w:val="auto"/>
          <w:highlight w:val="yellow"/>
        </w:rPr>
      </w:pPr>
      <w:r>
        <w:rPr>
          <w:color w:val="auto"/>
          <w:highlight w:val="yellow"/>
        </w:rPr>
        <w:t>Säkerställ giltighet på FMV styrande dokument</w:t>
      </w:r>
    </w:p>
    <w:p w14:paraId="37D608CA" w14:textId="77777777" w:rsidR="00FC5AE6" w:rsidRDefault="00FC5AE6" w:rsidP="00FC5AE6">
      <w:pPr>
        <w:pStyle w:val="Brdtext1"/>
        <w:numPr>
          <w:ilvl w:val="0"/>
          <w:numId w:val="7"/>
        </w:numPr>
        <w:rPr>
          <w:color w:val="auto"/>
          <w:highlight w:val="yellow"/>
        </w:rPr>
      </w:pPr>
      <w:r>
        <w:rPr>
          <w:color w:val="auto"/>
          <w:highlight w:val="yellow"/>
        </w:rPr>
        <w:t>Identifiera tidigare inriktningar och beslut, och huruvida dessa fortfarande gäller</w:t>
      </w:r>
    </w:p>
    <w:p w14:paraId="6F252034" w14:textId="77777777" w:rsidR="004C0C29" w:rsidRPr="004C0C29" w:rsidRDefault="004C0C29" w:rsidP="004C0C29">
      <w:pPr>
        <w:pStyle w:val="Brdtext1"/>
      </w:pPr>
    </w:p>
    <w:p w14:paraId="249A055A" w14:textId="77777777" w:rsidR="00FC5AE6" w:rsidRDefault="00FC5AE6">
      <w:pPr>
        <w:rPr>
          <w:rFonts w:ascii="Calibri" w:hAnsi="Calibri" w:cs="Arial"/>
          <w:sz w:val="36"/>
        </w:rPr>
      </w:pPr>
      <w:r>
        <w:br w:type="page"/>
      </w:r>
    </w:p>
    <w:p w14:paraId="1A912638" w14:textId="6AFA6FA5" w:rsidR="00A844C4" w:rsidRPr="008B595D" w:rsidRDefault="00A844C4" w:rsidP="00A844C4">
      <w:pPr>
        <w:pStyle w:val="Rubrik1"/>
        <w:rPr>
          <w:color w:val="auto"/>
        </w:rPr>
      </w:pPr>
      <w:bookmarkStart w:id="22" w:name="_Toc529452525"/>
      <w:r>
        <w:lastRenderedPageBreak/>
        <w:t>Sä</w:t>
      </w:r>
      <w:r w:rsidRPr="008B595D">
        <w:rPr>
          <w:color w:val="auto"/>
        </w:rPr>
        <w:t>kerhetsanalys</w:t>
      </w:r>
      <w:bookmarkEnd w:id="22"/>
    </w:p>
    <w:p w14:paraId="3DFB51E0" w14:textId="048312BD" w:rsidR="00EB5890" w:rsidRDefault="006B7DF9" w:rsidP="00EB5890">
      <w:pPr>
        <w:pStyle w:val="Brdtext1"/>
        <w:rPr>
          <w:color w:val="auto"/>
          <w:highlight w:val="yellow"/>
        </w:rPr>
      </w:pPr>
      <w:r>
        <w:rPr>
          <w:color w:val="auto"/>
          <w:highlight w:val="yellow"/>
        </w:rPr>
        <w:t xml:space="preserve">Finns Säkerhetsanalys från </w:t>
      </w:r>
      <w:r w:rsidR="00EB5890">
        <w:rPr>
          <w:color w:val="auto"/>
          <w:highlight w:val="yellow"/>
        </w:rPr>
        <w:t>Försvarsmaktens säkerhetsmålsättningsarbete ska den informationen användas alt kompletteras vid behov.</w:t>
      </w:r>
      <w:r>
        <w:rPr>
          <w:color w:val="auto"/>
          <w:highlight w:val="yellow"/>
        </w:rPr>
        <w:t xml:space="preserve"> </w:t>
      </w:r>
      <w:r w:rsidR="00047E2F">
        <w:rPr>
          <w:color w:val="auto"/>
          <w:highlight w:val="yellow"/>
        </w:rPr>
        <w:t>Finns inte informationen från Försvarsmakten kan den erhållas genom följande aktiviteter:</w:t>
      </w:r>
    </w:p>
    <w:p w14:paraId="1A912639" w14:textId="77777777" w:rsidR="00A844C4" w:rsidRPr="008B595D" w:rsidRDefault="00A844C4" w:rsidP="00A844C4">
      <w:pPr>
        <w:pStyle w:val="Brdtext1"/>
        <w:numPr>
          <w:ilvl w:val="0"/>
          <w:numId w:val="7"/>
        </w:numPr>
        <w:rPr>
          <w:color w:val="auto"/>
          <w:highlight w:val="yellow"/>
        </w:rPr>
      </w:pPr>
      <w:r w:rsidRPr="008B595D">
        <w:rPr>
          <w:color w:val="auto"/>
          <w:highlight w:val="yellow"/>
        </w:rPr>
        <w:t>Identifiera vilka skyddsvärda tillgångar som finns i verksamheten.</w:t>
      </w:r>
    </w:p>
    <w:p w14:paraId="1A91263A" w14:textId="696E6C01" w:rsidR="00A844C4" w:rsidRPr="008B595D" w:rsidRDefault="00A844C4" w:rsidP="00A844C4">
      <w:pPr>
        <w:pStyle w:val="Brdtext1"/>
        <w:numPr>
          <w:ilvl w:val="0"/>
          <w:numId w:val="7"/>
        </w:numPr>
        <w:rPr>
          <w:color w:val="auto"/>
          <w:highlight w:val="yellow"/>
        </w:rPr>
      </w:pPr>
      <w:r w:rsidRPr="008B595D">
        <w:rPr>
          <w:color w:val="auto"/>
          <w:highlight w:val="yellow"/>
        </w:rPr>
        <w:t>För identifierade skyddsvärda tillgångar görs även en informationsklass</w:t>
      </w:r>
      <w:r w:rsidR="00A26B30">
        <w:rPr>
          <w:color w:val="auto"/>
          <w:highlight w:val="yellow"/>
        </w:rPr>
        <w:t>ificering</w:t>
      </w:r>
      <w:r w:rsidRPr="008B595D">
        <w:rPr>
          <w:color w:val="auto"/>
          <w:highlight w:val="yellow"/>
        </w:rPr>
        <w:t xml:space="preserve"> och bedömning konsekvensnivå för de skyddsvärda tillgångarna. Det är viktigt att informationsklassningen sker med motivering och konsekvensbedömning avseende kostnad kontra funktionalitet. Fel satt informationsklass</w:t>
      </w:r>
      <w:r w:rsidR="00A26B30">
        <w:rPr>
          <w:color w:val="auto"/>
          <w:highlight w:val="yellow"/>
        </w:rPr>
        <w:t>ificering</w:t>
      </w:r>
      <w:r w:rsidRPr="008B595D">
        <w:rPr>
          <w:color w:val="auto"/>
          <w:highlight w:val="yellow"/>
        </w:rPr>
        <w:t xml:space="preserve"> kan vara kostnadsdrivande och påverka tidsplan. </w:t>
      </w:r>
    </w:p>
    <w:p w14:paraId="1A91263B" w14:textId="77777777" w:rsidR="00A844C4" w:rsidRPr="008B595D" w:rsidRDefault="00A844C4" w:rsidP="00A844C4">
      <w:pPr>
        <w:pStyle w:val="Brdtext1"/>
        <w:numPr>
          <w:ilvl w:val="0"/>
          <w:numId w:val="7"/>
        </w:numPr>
        <w:rPr>
          <w:color w:val="auto"/>
          <w:highlight w:val="yellow"/>
        </w:rPr>
      </w:pPr>
      <w:r w:rsidRPr="008B595D">
        <w:rPr>
          <w:color w:val="auto"/>
          <w:highlight w:val="yellow"/>
        </w:rPr>
        <w:t>Skyddsvärda tillgångar värderas med utgångspunkt från sekretess, tillgänglighet, riktighet och spårbarhet.</w:t>
      </w:r>
    </w:p>
    <w:p w14:paraId="1A91263C" w14:textId="77777777" w:rsidR="00A844C4" w:rsidRPr="008B595D" w:rsidRDefault="00A844C4" w:rsidP="00A844C4">
      <w:pPr>
        <w:pStyle w:val="Brdtext1"/>
        <w:numPr>
          <w:ilvl w:val="0"/>
          <w:numId w:val="7"/>
        </w:numPr>
        <w:rPr>
          <w:color w:val="auto"/>
          <w:highlight w:val="yellow"/>
        </w:rPr>
      </w:pPr>
      <w:r w:rsidRPr="008B595D">
        <w:rPr>
          <w:color w:val="auto"/>
          <w:highlight w:val="yellow"/>
        </w:rPr>
        <w:t>För uppgifter som omfattas av sekretess enligt OSL (2009:400) ska en konsekvensbedömning göras.</w:t>
      </w:r>
    </w:p>
    <w:p w14:paraId="1A91263D" w14:textId="5CB0C3AD" w:rsidR="00A844C4" w:rsidRPr="008B595D" w:rsidRDefault="00A844C4" w:rsidP="00A844C4">
      <w:pPr>
        <w:pStyle w:val="Brdtext1"/>
        <w:numPr>
          <w:ilvl w:val="0"/>
          <w:numId w:val="7"/>
        </w:numPr>
        <w:rPr>
          <w:color w:val="auto"/>
          <w:highlight w:val="yellow"/>
        </w:rPr>
      </w:pPr>
      <w:r w:rsidRPr="008B595D">
        <w:rPr>
          <w:color w:val="auto"/>
          <w:highlight w:val="yellow"/>
        </w:rPr>
        <w:t xml:space="preserve">Analysera vilka prioriteter verksamheten har. Ansvarig i verksamheten måste delta i denna bedömning. Resultatet dokumenteras i tabellen som finns i kapitel </w:t>
      </w:r>
      <w:r w:rsidR="006B7DF9">
        <w:rPr>
          <w:color w:val="auto"/>
          <w:highlight w:val="yellow"/>
        </w:rPr>
        <w:fldChar w:fldCharType="begin"/>
      </w:r>
      <w:r w:rsidR="006B7DF9">
        <w:rPr>
          <w:color w:val="auto"/>
          <w:highlight w:val="yellow"/>
        </w:rPr>
        <w:instrText xml:space="preserve"> REF _Ref529386501 \r \h </w:instrText>
      </w:r>
      <w:r w:rsidR="006B7DF9">
        <w:rPr>
          <w:color w:val="auto"/>
          <w:highlight w:val="yellow"/>
        </w:rPr>
      </w:r>
      <w:r w:rsidR="006B7DF9">
        <w:rPr>
          <w:color w:val="auto"/>
          <w:highlight w:val="yellow"/>
        </w:rPr>
        <w:fldChar w:fldCharType="separate"/>
      </w:r>
      <w:r w:rsidR="005C0E78">
        <w:rPr>
          <w:color w:val="auto"/>
          <w:highlight w:val="yellow"/>
        </w:rPr>
        <w:t>3.1</w:t>
      </w:r>
      <w:r w:rsidR="006B7DF9">
        <w:rPr>
          <w:color w:val="auto"/>
          <w:highlight w:val="yellow"/>
        </w:rPr>
        <w:fldChar w:fldCharType="end"/>
      </w:r>
      <w:r w:rsidR="006B7DF9">
        <w:rPr>
          <w:b/>
          <w:bCs/>
          <w:color w:val="auto"/>
          <w:highlight w:val="yellow"/>
        </w:rPr>
        <w:t xml:space="preserve"> </w:t>
      </w:r>
      <w:r w:rsidRPr="008B595D">
        <w:rPr>
          <w:color w:val="auto"/>
          <w:highlight w:val="yellow"/>
        </w:rPr>
        <w:t>och blir sedan drivande i framtida arbete. Prioritering av skyddsvärda tillgångar utförs för att verksamhetens perspektiv ska komma fram och är kopplat till förmåga och uppgift. Prioritering tillsammans med informationens klassning blir dimensionerande i arbetet med utvecklingen av IT-systemet.</w:t>
      </w:r>
    </w:p>
    <w:p w14:paraId="1A91263E" w14:textId="4C324558" w:rsidR="00A844C4" w:rsidRPr="008B595D" w:rsidRDefault="00A844C4" w:rsidP="00A844C4">
      <w:pPr>
        <w:pStyle w:val="Brdtext1"/>
        <w:numPr>
          <w:ilvl w:val="0"/>
          <w:numId w:val="7"/>
        </w:numPr>
        <w:rPr>
          <w:color w:val="auto"/>
          <w:highlight w:val="yellow"/>
        </w:rPr>
      </w:pPr>
      <w:r w:rsidRPr="008B595D">
        <w:rPr>
          <w:color w:val="auto"/>
          <w:highlight w:val="yellow"/>
        </w:rPr>
        <w:t>Informationsklass</w:t>
      </w:r>
      <w:r w:rsidR="00A26B30">
        <w:rPr>
          <w:color w:val="auto"/>
          <w:highlight w:val="yellow"/>
        </w:rPr>
        <w:t>ificeringen</w:t>
      </w:r>
      <w:r w:rsidRPr="008B595D">
        <w:rPr>
          <w:color w:val="auto"/>
          <w:highlight w:val="yellow"/>
        </w:rPr>
        <w:t xml:space="preserve"> av de skyddsvärda tillgångarna används sedan i kapitel </w:t>
      </w:r>
      <w:r w:rsidR="006B7DF9">
        <w:rPr>
          <w:color w:val="auto"/>
          <w:highlight w:val="yellow"/>
        </w:rPr>
        <w:fldChar w:fldCharType="begin"/>
      </w:r>
      <w:r w:rsidR="006B7DF9">
        <w:rPr>
          <w:color w:val="auto"/>
          <w:highlight w:val="yellow"/>
        </w:rPr>
        <w:instrText xml:space="preserve"> REF _Ref524976161 \r \h </w:instrText>
      </w:r>
      <w:r w:rsidR="006B7DF9">
        <w:rPr>
          <w:color w:val="auto"/>
          <w:highlight w:val="yellow"/>
        </w:rPr>
      </w:r>
      <w:r w:rsidR="006B7DF9">
        <w:rPr>
          <w:color w:val="auto"/>
          <w:highlight w:val="yellow"/>
        </w:rPr>
        <w:fldChar w:fldCharType="separate"/>
      </w:r>
      <w:r w:rsidR="005C0E78">
        <w:rPr>
          <w:color w:val="auto"/>
          <w:highlight w:val="yellow"/>
        </w:rPr>
        <w:t>4.1</w:t>
      </w:r>
      <w:r w:rsidR="006B7DF9">
        <w:rPr>
          <w:color w:val="auto"/>
          <w:highlight w:val="yellow"/>
        </w:rPr>
        <w:fldChar w:fldCharType="end"/>
      </w:r>
      <w:r w:rsidR="006B7DF9">
        <w:rPr>
          <w:color w:val="auto"/>
          <w:highlight w:val="yellow"/>
        </w:rPr>
        <w:t xml:space="preserve"> </w:t>
      </w:r>
      <w:r w:rsidRPr="008B595D">
        <w:rPr>
          <w:color w:val="auto"/>
          <w:highlight w:val="yellow"/>
        </w:rPr>
        <w:t>där den konkretiseras till specifika användningsfall och informationsflöden.</w:t>
      </w:r>
    </w:p>
    <w:p w14:paraId="1A91263F" w14:textId="77777777" w:rsidR="00A844C4" w:rsidRPr="008B595D" w:rsidRDefault="00A844C4" w:rsidP="00A844C4">
      <w:pPr>
        <w:pStyle w:val="Brdtext1"/>
        <w:numPr>
          <w:ilvl w:val="0"/>
          <w:numId w:val="7"/>
        </w:numPr>
        <w:rPr>
          <w:color w:val="auto"/>
          <w:highlight w:val="yellow"/>
        </w:rPr>
      </w:pPr>
      <w:r w:rsidRPr="008B595D">
        <w:rPr>
          <w:color w:val="auto"/>
          <w:highlight w:val="yellow"/>
        </w:rPr>
        <w:t>Informationstillgångar, personuppgifter och klassning av materiel är exempel på skyddsvärda tillgångar. Fyll på med egna rubriker efter vad som är tillämpligt för systemet i fråga.</w:t>
      </w:r>
    </w:p>
    <w:p w14:paraId="1A912640" w14:textId="77777777" w:rsidR="00A844C4" w:rsidRPr="008B595D" w:rsidRDefault="00A844C4" w:rsidP="00A844C4">
      <w:pPr>
        <w:pStyle w:val="Brdtext1"/>
        <w:numPr>
          <w:ilvl w:val="0"/>
          <w:numId w:val="7"/>
        </w:numPr>
        <w:rPr>
          <w:color w:val="auto"/>
          <w:highlight w:val="yellow"/>
        </w:rPr>
      </w:pPr>
      <w:r w:rsidRPr="008B595D">
        <w:rPr>
          <w:color w:val="auto"/>
          <w:highlight w:val="yellow"/>
        </w:rPr>
        <w:t>Författningar som IT-systemet omfattas av.</w:t>
      </w:r>
    </w:p>
    <w:p w14:paraId="1A912641" w14:textId="77777777" w:rsidR="00A844C4" w:rsidRPr="008B595D" w:rsidRDefault="00A844C4" w:rsidP="00A844C4">
      <w:pPr>
        <w:pStyle w:val="Brdtext1"/>
        <w:rPr>
          <w:color w:val="auto"/>
        </w:rPr>
      </w:pPr>
    </w:p>
    <w:p w14:paraId="1A912642" w14:textId="77777777" w:rsidR="00A844C4" w:rsidRDefault="00A844C4" w:rsidP="00A844C4">
      <w:pPr>
        <w:pStyle w:val="Rubrik2"/>
      </w:pPr>
      <w:bookmarkStart w:id="23" w:name="_Ref529386501"/>
      <w:bookmarkStart w:id="24" w:name="_Ref529386564"/>
      <w:bookmarkStart w:id="25" w:name="_Toc529452526"/>
      <w:r>
        <w:t>Skyddsvärda informationstillgångar</w:t>
      </w:r>
      <w:bookmarkEnd w:id="23"/>
      <w:bookmarkEnd w:id="24"/>
      <w:bookmarkEnd w:id="25"/>
    </w:p>
    <w:p w14:paraId="1A912644" w14:textId="77777777" w:rsidR="00A844C4" w:rsidRPr="004D2814" w:rsidRDefault="00A844C4" w:rsidP="00A844C4">
      <w:pPr>
        <w:pStyle w:val="Brdtext1"/>
      </w:pPr>
    </w:p>
    <w:p w14:paraId="1A912645" w14:textId="34B7042B" w:rsidR="00A844C4" w:rsidRDefault="002D31D5" w:rsidP="00A844C4">
      <w:pPr>
        <w:pStyle w:val="Brdtext1"/>
      </w:pPr>
      <w:r>
        <w:t>Tabellerna</w:t>
      </w:r>
      <w:r w:rsidR="00A844C4" w:rsidRPr="00C22607">
        <w:t xml:space="preserve"> nedan redovisar informationsklass</w:t>
      </w:r>
      <w:r w:rsidR="00A26B30">
        <w:t>ificering</w:t>
      </w:r>
      <w:r w:rsidR="00A844C4" w:rsidRPr="00C22607">
        <w:t xml:space="preserve"> för delsystem ingåendes i </w:t>
      </w:r>
      <w:r w:rsidR="00A26B30">
        <w:t>&lt;</w:t>
      </w:r>
      <w:r w:rsidR="00A844C4" w:rsidRPr="008B595D">
        <w:rPr>
          <w:i/>
          <w:color w:val="auto"/>
          <w:highlight w:val="yellow"/>
        </w:rPr>
        <w:t>System</w:t>
      </w:r>
      <w:r w:rsidR="00A26B30">
        <w:rPr>
          <w:i/>
          <w:color w:val="auto"/>
          <w:highlight w:val="yellow"/>
        </w:rPr>
        <w:t>&gt;</w:t>
      </w:r>
      <w:r w:rsidR="00A844C4">
        <w:t xml:space="preserve">. En tabell för informationssäkerhetsområdena sekretess, riktighet, tillgänglighet och spårbarhet. </w:t>
      </w:r>
      <w:r w:rsidR="00A844C4" w:rsidRPr="00C22607">
        <w:t xml:space="preserve"> Kolumnen ”Informationsmängd” anger vilk</w:t>
      </w:r>
      <w:r w:rsidR="00A844C4">
        <w:t xml:space="preserve">en typ av information som avses </w:t>
      </w:r>
      <w:r w:rsidR="00A844C4" w:rsidRPr="00C22607">
        <w:t>och i kolumnen ”Prioritet” anges verksamhetens prioritering av de skyddsvärda tillgångarna. I ”Kommentar” ges förtydliganden av klass</w:t>
      </w:r>
      <w:r w:rsidR="00A26B30">
        <w:t>ificeringen</w:t>
      </w:r>
      <w:r w:rsidR="00A844C4" w:rsidRPr="00C22607">
        <w:t xml:space="preserve"> eller annan relevant information.</w:t>
      </w:r>
    </w:p>
    <w:p w14:paraId="60C1E333" w14:textId="2C5D286D" w:rsidR="00B82EA6" w:rsidRDefault="00B82EA6" w:rsidP="00B82EA6">
      <w:pPr>
        <w:pStyle w:val="Rubrik3"/>
      </w:pPr>
      <w:bookmarkStart w:id="26" w:name="_Toc529452527"/>
      <w:r>
        <w:t>Sekretess</w:t>
      </w:r>
      <w:bookmarkEnd w:id="26"/>
    </w:p>
    <w:tbl>
      <w:tblPr>
        <w:tblStyle w:val="Tabellrutnt"/>
        <w:tblW w:w="5100" w:type="pct"/>
        <w:jc w:val="center"/>
        <w:tblLayout w:type="fixed"/>
        <w:tblLook w:val="01E0" w:firstRow="1" w:lastRow="1" w:firstColumn="1" w:lastColumn="1" w:noHBand="0" w:noVBand="0"/>
      </w:tblPr>
      <w:tblGrid>
        <w:gridCol w:w="4673"/>
        <w:gridCol w:w="1134"/>
        <w:gridCol w:w="3546"/>
      </w:tblGrid>
      <w:tr w:rsidR="002D31D5" w:rsidRPr="005C0753" w14:paraId="3C2DAF2D" w14:textId="77777777" w:rsidTr="002D31D5">
        <w:trPr>
          <w:cantSplit/>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5ECD27" w14:textId="3988A17D" w:rsidR="002D31D5" w:rsidRPr="005C0753" w:rsidRDefault="002D31D5" w:rsidP="00432853">
            <w:pPr>
              <w:rPr>
                <w:b/>
                <w:sz w:val="22"/>
              </w:rPr>
            </w:pPr>
            <w:r>
              <w:rPr>
                <w:b/>
                <w:sz w:val="22"/>
              </w:rPr>
              <w:t>Information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F13592" w14:textId="1F272E24" w:rsidR="002D31D5" w:rsidRPr="005C0753" w:rsidRDefault="002D31D5" w:rsidP="00432853">
            <w:pPr>
              <w:rPr>
                <w:b/>
                <w:sz w:val="22"/>
              </w:rPr>
            </w:pPr>
            <w:r>
              <w:rPr>
                <w:b/>
                <w:sz w:val="22"/>
              </w:rPr>
              <w:t>Prioritet</w:t>
            </w:r>
          </w:p>
        </w:tc>
        <w:tc>
          <w:tcPr>
            <w:tcW w:w="3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61E1A" w14:textId="3F95A306" w:rsidR="002D31D5" w:rsidRPr="005C0753" w:rsidRDefault="002D31D5" w:rsidP="00432853">
            <w:pPr>
              <w:rPr>
                <w:b/>
                <w:sz w:val="22"/>
              </w:rPr>
            </w:pPr>
            <w:r>
              <w:rPr>
                <w:b/>
                <w:sz w:val="22"/>
              </w:rPr>
              <w:t>Kommentar</w:t>
            </w:r>
          </w:p>
        </w:tc>
      </w:tr>
      <w:tr w:rsidR="002D31D5" w:rsidRPr="005C0753" w14:paraId="4E58153C" w14:textId="77777777" w:rsidTr="002D31D5">
        <w:trPr>
          <w:cantSplit/>
          <w:jc w:val="center"/>
        </w:trPr>
        <w:tc>
          <w:tcPr>
            <w:tcW w:w="4673" w:type="dxa"/>
            <w:tcBorders>
              <w:top w:val="single" w:sz="4" w:space="0" w:color="auto"/>
              <w:left w:val="single" w:sz="4" w:space="0" w:color="auto"/>
              <w:bottom w:val="single" w:sz="4" w:space="0" w:color="auto"/>
              <w:right w:val="single" w:sz="4" w:space="0" w:color="auto"/>
            </w:tcBorders>
          </w:tcPr>
          <w:p w14:paraId="3FA6221F" w14:textId="77777777" w:rsidR="002D31D5" w:rsidRPr="005C0753" w:rsidRDefault="002D31D5" w:rsidP="0043285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77D1C2" w14:textId="77777777" w:rsidR="002D31D5" w:rsidRPr="005C0753" w:rsidRDefault="002D31D5" w:rsidP="00432853">
            <w:pPr>
              <w:jc w:val="center"/>
              <w:rPr>
                <w:sz w:val="22"/>
                <w:szCs w:val="22"/>
              </w:rPr>
            </w:pPr>
          </w:p>
        </w:tc>
        <w:tc>
          <w:tcPr>
            <w:tcW w:w="3546" w:type="dxa"/>
            <w:tcBorders>
              <w:top w:val="single" w:sz="4" w:space="0" w:color="auto"/>
              <w:left w:val="single" w:sz="4" w:space="0" w:color="auto"/>
              <w:bottom w:val="single" w:sz="4" w:space="0" w:color="auto"/>
              <w:right w:val="single" w:sz="4" w:space="0" w:color="auto"/>
            </w:tcBorders>
          </w:tcPr>
          <w:p w14:paraId="2FA7AB01" w14:textId="77777777" w:rsidR="002D31D5" w:rsidRPr="005C0753" w:rsidRDefault="002D31D5" w:rsidP="00432853">
            <w:pPr>
              <w:rPr>
                <w:sz w:val="22"/>
              </w:rPr>
            </w:pPr>
          </w:p>
        </w:tc>
      </w:tr>
      <w:tr w:rsidR="002D31D5" w:rsidRPr="005C0753" w14:paraId="68124596" w14:textId="77777777" w:rsidTr="002D31D5">
        <w:trPr>
          <w:cantSplit/>
          <w:jc w:val="center"/>
        </w:trPr>
        <w:tc>
          <w:tcPr>
            <w:tcW w:w="4673" w:type="dxa"/>
            <w:tcBorders>
              <w:top w:val="single" w:sz="4" w:space="0" w:color="auto"/>
              <w:left w:val="single" w:sz="4" w:space="0" w:color="auto"/>
              <w:bottom w:val="single" w:sz="4" w:space="0" w:color="auto"/>
              <w:right w:val="single" w:sz="4" w:space="0" w:color="auto"/>
            </w:tcBorders>
          </w:tcPr>
          <w:p w14:paraId="243390C4" w14:textId="77777777" w:rsidR="002D31D5" w:rsidRPr="005C0753" w:rsidRDefault="002D31D5" w:rsidP="0043285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456D3E" w14:textId="77777777" w:rsidR="002D31D5" w:rsidRPr="005C0753" w:rsidRDefault="002D31D5" w:rsidP="00432853">
            <w:pPr>
              <w:jc w:val="center"/>
              <w:rPr>
                <w:sz w:val="22"/>
                <w:szCs w:val="22"/>
              </w:rPr>
            </w:pPr>
          </w:p>
        </w:tc>
        <w:tc>
          <w:tcPr>
            <w:tcW w:w="3546" w:type="dxa"/>
            <w:tcBorders>
              <w:top w:val="single" w:sz="4" w:space="0" w:color="auto"/>
              <w:left w:val="single" w:sz="4" w:space="0" w:color="auto"/>
              <w:bottom w:val="single" w:sz="4" w:space="0" w:color="auto"/>
              <w:right w:val="single" w:sz="4" w:space="0" w:color="auto"/>
            </w:tcBorders>
          </w:tcPr>
          <w:p w14:paraId="79C3D012" w14:textId="77777777" w:rsidR="002D31D5" w:rsidRPr="005C0753" w:rsidRDefault="002D31D5" w:rsidP="00432853">
            <w:pPr>
              <w:rPr>
                <w:sz w:val="22"/>
              </w:rPr>
            </w:pPr>
          </w:p>
        </w:tc>
      </w:tr>
    </w:tbl>
    <w:p w14:paraId="20047FDC" w14:textId="42BD9DFE" w:rsidR="00B82EA6" w:rsidRPr="00C920FB" w:rsidRDefault="00B82EA6" w:rsidP="00B82EA6">
      <w:pPr>
        <w:pStyle w:val="Beskrivning"/>
        <w:rPr>
          <w:b w:val="0"/>
          <w:i/>
        </w:rPr>
      </w:pPr>
      <w:r w:rsidRPr="00C920FB">
        <w:rPr>
          <w:b w:val="0"/>
          <w:i/>
        </w:rPr>
        <w:t xml:space="preserve">Tabell </w:t>
      </w:r>
      <w:r w:rsidRPr="00C920FB">
        <w:rPr>
          <w:b w:val="0"/>
          <w:i/>
          <w:noProof/>
        </w:rPr>
        <w:fldChar w:fldCharType="begin"/>
      </w:r>
      <w:r w:rsidRPr="00C920FB">
        <w:rPr>
          <w:b w:val="0"/>
          <w:i/>
          <w:noProof/>
        </w:rPr>
        <w:instrText xml:space="preserve"> SEQ Tabell \* ARABIC </w:instrText>
      </w:r>
      <w:r w:rsidRPr="00C920FB">
        <w:rPr>
          <w:b w:val="0"/>
          <w:i/>
          <w:noProof/>
        </w:rPr>
        <w:fldChar w:fldCharType="separate"/>
      </w:r>
      <w:r w:rsidR="005C0E78">
        <w:rPr>
          <w:b w:val="0"/>
          <w:i/>
          <w:noProof/>
        </w:rPr>
        <w:t>4</w:t>
      </w:r>
      <w:r w:rsidRPr="00C920FB">
        <w:rPr>
          <w:b w:val="0"/>
          <w:i/>
          <w:noProof/>
        </w:rPr>
        <w:fldChar w:fldCharType="end"/>
      </w:r>
      <w:r w:rsidRPr="00C920FB">
        <w:rPr>
          <w:b w:val="0"/>
          <w:i/>
        </w:rPr>
        <w:t xml:space="preserve"> </w:t>
      </w:r>
      <w:r w:rsidR="002D31D5">
        <w:rPr>
          <w:b w:val="0"/>
          <w:i/>
        </w:rPr>
        <w:t>–</w:t>
      </w:r>
      <w:r w:rsidRPr="00C920FB">
        <w:rPr>
          <w:b w:val="0"/>
          <w:i/>
        </w:rPr>
        <w:t xml:space="preserve"> </w:t>
      </w:r>
      <w:r w:rsidR="00432853">
        <w:rPr>
          <w:b w:val="0"/>
          <w:i/>
        </w:rPr>
        <w:t>Skyddsvärda tillgångar med avseende på</w:t>
      </w:r>
      <w:r w:rsidR="002D31D5">
        <w:rPr>
          <w:b w:val="0"/>
          <w:i/>
        </w:rPr>
        <w:t xml:space="preserve"> sekretess</w:t>
      </w:r>
    </w:p>
    <w:p w14:paraId="25CFD57E" w14:textId="04DBC1C0" w:rsidR="00432853" w:rsidRDefault="00432853" w:rsidP="00432853">
      <w:pPr>
        <w:pStyle w:val="Rubrik3"/>
      </w:pPr>
      <w:bookmarkStart w:id="27" w:name="_Toc529452528"/>
      <w:r>
        <w:t>Riktighet</w:t>
      </w:r>
      <w:bookmarkEnd w:id="27"/>
    </w:p>
    <w:tbl>
      <w:tblPr>
        <w:tblStyle w:val="Tabellrutnt"/>
        <w:tblW w:w="5100" w:type="pct"/>
        <w:jc w:val="center"/>
        <w:tblLayout w:type="fixed"/>
        <w:tblLook w:val="01E0" w:firstRow="1" w:lastRow="1" w:firstColumn="1" w:lastColumn="1" w:noHBand="0" w:noVBand="0"/>
      </w:tblPr>
      <w:tblGrid>
        <w:gridCol w:w="4673"/>
        <w:gridCol w:w="1134"/>
        <w:gridCol w:w="3546"/>
      </w:tblGrid>
      <w:tr w:rsidR="00432853" w:rsidRPr="005C0753" w14:paraId="06E7274C" w14:textId="77777777" w:rsidTr="00432853">
        <w:trPr>
          <w:cantSplit/>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E1280" w14:textId="77777777" w:rsidR="00432853" w:rsidRPr="005C0753" w:rsidRDefault="00432853" w:rsidP="00432853">
            <w:pPr>
              <w:rPr>
                <w:b/>
                <w:sz w:val="22"/>
              </w:rPr>
            </w:pPr>
            <w:r>
              <w:rPr>
                <w:b/>
                <w:sz w:val="22"/>
              </w:rPr>
              <w:t>Information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8762B" w14:textId="77777777" w:rsidR="00432853" w:rsidRPr="005C0753" w:rsidRDefault="00432853" w:rsidP="00432853">
            <w:pPr>
              <w:rPr>
                <w:b/>
                <w:sz w:val="22"/>
              </w:rPr>
            </w:pPr>
            <w:r>
              <w:rPr>
                <w:b/>
                <w:sz w:val="22"/>
              </w:rPr>
              <w:t>Prioritet</w:t>
            </w:r>
          </w:p>
        </w:tc>
        <w:tc>
          <w:tcPr>
            <w:tcW w:w="3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BA15E8" w14:textId="77777777" w:rsidR="00432853" w:rsidRPr="005C0753" w:rsidRDefault="00432853" w:rsidP="00432853">
            <w:pPr>
              <w:rPr>
                <w:b/>
                <w:sz w:val="22"/>
              </w:rPr>
            </w:pPr>
            <w:r>
              <w:rPr>
                <w:b/>
                <w:sz w:val="22"/>
              </w:rPr>
              <w:t>Kommentar</w:t>
            </w:r>
          </w:p>
        </w:tc>
      </w:tr>
      <w:tr w:rsidR="00432853" w:rsidRPr="005C0753" w14:paraId="6D1BA889" w14:textId="77777777" w:rsidTr="00432853">
        <w:trPr>
          <w:cantSplit/>
          <w:jc w:val="center"/>
        </w:trPr>
        <w:tc>
          <w:tcPr>
            <w:tcW w:w="4673" w:type="dxa"/>
            <w:tcBorders>
              <w:top w:val="single" w:sz="4" w:space="0" w:color="auto"/>
              <w:left w:val="single" w:sz="4" w:space="0" w:color="auto"/>
              <w:bottom w:val="single" w:sz="4" w:space="0" w:color="auto"/>
              <w:right w:val="single" w:sz="4" w:space="0" w:color="auto"/>
            </w:tcBorders>
          </w:tcPr>
          <w:p w14:paraId="6CDB430F" w14:textId="77777777" w:rsidR="00432853" w:rsidRPr="005C0753" w:rsidRDefault="00432853" w:rsidP="0043285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A875FC" w14:textId="77777777" w:rsidR="00432853" w:rsidRPr="005C0753" w:rsidRDefault="00432853" w:rsidP="00432853">
            <w:pPr>
              <w:jc w:val="center"/>
              <w:rPr>
                <w:sz w:val="22"/>
                <w:szCs w:val="22"/>
              </w:rPr>
            </w:pPr>
          </w:p>
        </w:tc>
        <w:tc>
          <w:tcPr>
            <w:tcW w:w="3546" w:type="dxa"/>
            <w:tcBorders>
              <w:top w:val="single" w:sz="4" w:space="0" w:color="auto"/>
              <w:left w:val="single" w:sz="4" w:space="0" w:color="auto"/>
              <w:bottom w:val="single" w:sz="4" w:space="0" w:color="auto"/>
              <w:right w:val="single" w:sz="4" w:space="0" w:color="auto"/>
            </w:tcBorders>
          </w:tcPr>
          <w:p w14:paraId="03C30ECE" w14:textId="77777777" w:rsidR="00432853" w:rsidRPr="005C0753" w:rsidRDefault="00432853" w:rsidP="00432853">
            <w:pPr>
              <w:rPr>
                <w:sz w:val="22"/>
              </w:rPr>
            </w:pPr>
          </w:p>
        </w:tc>
      </w:tr>
      <w:tr w:rsidR="00432853" w:rsidRPr="005C0753" w14:paraId="08C9D803" w14:textId="77777777" w:rsidTr="00432853">
        <w:trPr>
          <w:cantSplit/>
          <w:jc w:val="center"/>
        </w:trPr>
        <w:tc>
          <w:tcPr>
            <w:tcW w:w="4673" w:type="dxa"/>
            <w:tcBorders>
              <w:top w:val="single" w:sz="4" w:space="0" w:color="auto"/>
              <w:left w:val="single" w:sz="4" w:space="0" w:color="auto"/>
              <w:bottom w:val="single" w:sz="4" w:space="0" w:color="auto"/>
              <w:right w:val="single" w:sz="4" w:space="0" w:color="auto"/>
            </w:tcBorders>
          </w:tcPr>
          <w:p w14:paraId="591D7658" w14:textId="77777777" w:rsidR="00432853" w:rsidRPr="005C0753" w:rsidRDefault="00432853" w:rsidP="0043285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52016F" w14:textId="77777777" w:rsidR="00432853" w:rsidRPr="005C0753" w:rsidRDefault="00432853" w:rsidP="00432853">
            <w:pPr>
              <w:jc w:val="center"/>
              <w:rPr>
                <w:sz w:val="22"/>
                <w:szCs w:val="22"/>
              </w:rPr>
            </w:pPr>
          </w:p>
        </w:tc>
        <w:tc>
          <w:tcPr>
            <w:tcW w:w="3546" w:type="dxa"/>
            <w:tcBorders>
              <w:top w:val="single" w:sz="4" w:space="0" w:color="auto"/>
              <w:left w:val="single" w:sz="4" w:space="0" w:color="auto"/>
              <w:bottom w:val="single" w:sz="4" w:space="0" w:color="auto"/>
              <w:right w:val="single" w:sz="4" w:space="0" w:color="auto"/>
            </w:tcBorders>
          </w:tcPr>
          <w:p w14:paraId="170DD5A5" w14:textId="77777777" w:rsidR="00432853" w:rsidRPr="005C0753" w:rsidRDefault="00432853" w:rsidP="00432853">
            <w:pPr>
              <w:rPr>
                <w:sz w:val="22"/>
              </w:rPr>
            </w:pPr>
          </w:p>
        </w:tc>
      </w:tr>
    </w:tbl>
    <w:p w14:paraId="42709FFD" w14:textId="65589403" w:rsidR="00432853" w:rsidRPr="00C920FB" w:rsidRDefault="00432853" w:rsidP="00432853">
      <w:pPr>
        <w:pStyle w:val="Beskrivning"/>
        <w:rPr>
          <w:b w:val="0"/>
          <w:i/>
        </w:rPr>
      </w:pPr>
      <w:r w:rsidRPr="00C920FB">
        <w:rPr>
          <w:b w:val="0"/>
          <w:i/>
        </w:rPr>
        <w:t xml:space="preserve">Tabell </w:t>
      </w:r>
      <w:r w:rsidRPr="00C920FB">
        <w:rPr>
          <w:b w:val="0"/>
          <w:i/>
          <w:noProof/>
        </w:rPr>
        <w:fldChar w:fldCharType="begin"/>
      </w:r>
      <w:r w:rsidRPr="00C920FB">
        <w:rPr>
          <w:b w:val="0"/>
          <w:i/>
          <w:noProof/>
        </w:rPr>
        <w:instrText xml:space="preserve"> SEQ Tabell \* ARABIC </w:instrText>
      </w:r>
      <w:r w:rsidRPr="00C920FB">
        <w:rPr>
          <w:b w:val="0"/>
          <w:i/>
          <w:noProof/>
        </w:rPr>
        <w:fldChar w:fldCharType="separate"/>
      </w:r>
      <w:r w:rsidR="005C0E78">
        <w:rPr>
          <w:b w:val="0"/>
          <w:i/>
          <w:noProof/>
        </w:rPr>
        <w:t>5</w:t>
      </w:r>
      <w:r w:rsidRPr="00C920FB">
        <w:rPr>
          <w:b w:val="0"/>
          <w:i/>
          <w:noProof/>
        </w:rPr>
        <w:fldChar w:fldCharType="end"/>
      </w:r>
      <w:r w:rsidRPr="00C920FB">
        <w:rPr>
          <w:b w:val="0"/>
          <w:i/>
        </w:rPr>
        <w:t xml:space="preserve"> </w:t>
      </w:r>
      <w:r>
        <w:rPr>
          <w:b w:val="0"/>
          <w:i/>
        </w:rPr>
        <w:t>–</w:t>
      </w:r>
      <w:r w:rsidRPr="00C920FB">
        <w:rPr>
          <w:b w:val="0"/>
          <w:i/>
        </w:rPr>
        <w:t xml:space="preserve"> </w:t>
      </w:r>
      <w:r>
        <w:rPr>
          <w:b w:val="0"/>
          <w:i/>
        </w:rPr>
        <w:t>Skyddsvärda tillgångar med avseende på riktighet</w:t>
      </w:r>
    </w:p>
    <w:p w14:paraId="00834D48" w14:textId="111DDDDF" w:rsidR="00432853" w:rsidRDefault="00432853" w:rsidP="00432853">
      <w:pPr>
        <w:pStyle w:val="Rubrik3"/>
      </w:pPr>
      <w:bookmarkStart w:id="28" w:name="_Toc529452529"/>
      <w:r>
        <w:lastRenderedPageBreak/>
        <w:t>Tillgänglighet</w:t>
      </w:r>
      <w:bookmarkEnd w:id="28"/>
    </w:p>
    <w:tbl>
      <w:tblPr>
        <w:tblStyle w:val="Tabellrutnt"/>
        <w:tblW w:w="5100" w:type="pct"/>
        <w:jc w:val="center"/>
        <w:tblLayout w:type="fixed"/>
        <w:tblLook w:val="01E0" w:firstRow="1" w:lastRow="1" w:firstColumn="1" w:lastColumn="1" w:noHBand="0" w:noVBand="0"/>
      </w:tblPr>
      <w:tblGrid>
        <w:gridCol w:w="4673"/>
        <w:gridCol w:w="1134"/>
        <w:gridCol w:w="3546"/>
      </w:tblGrid>
      <w:tr w:rsidR="00432853" w:rsidRPr="005C0753" w14:paraId="1E44A757" w14:textId="77777777" w:rsidTr="00432853">
        <w:trPr>
          <w:cantSplit/>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38701D" w14:textId="77777777" w:rsidR="00432853" w:rsidRPr="005C0753" w:rsidRDefault="00432853" w:rsidP="00432853">
            <w:pPr>
              <w:rPr>
                <w:b/>
                <w:sz w:val="22"/>
              </w:rPr>
            </w:pPr>
            <w:r>
              <w:rPr>
                <w:b/>
                <w:sz w:val="22"/>
              </w:rPr>
              <w:t>Information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1E1C7" w14:textId="77777777" w:rsidR="00432853" w:rsidRPr="005C0753" w:rsidRDefault="00432853" w:rsidP="00432853">
            <w:pPr>
              <w:rPr>
                <w:b/>
                <w:sz w:val="22"/>
              </w:rPr>
            </w:pPr>
            <w:r>
              <w:rPr>
                <w:b/>
                <w:sz w:val="22"/>
              </w:rPr>
              <w:t>Prioritet</w:t>
            </w:r>
          </w:p>
        </w:tc>
        <w:tc>
          <w:tcPr>
            <w:tcW w:w="3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AF5B0B" w14:textId="77777777" w:rsidR="00432853" w:rsidRPr="005C0753" w:rsidRDefault="00432853" w:rsidP="00432853">
            <w:pPr>
              <w:rPr>
                <w:b/>
                <w:sz w:val="22"/>
              </w:rPr>
            </w:pPr>
            <w:r>
              <w:rPr>
                <w:b/>
                <w:sz w:val="22"/>
              </w:rPr>
              <w:t>Kommentar</w:t>
            </w:r>
          </w:p>
        </w:tc>
      </w:tr>
      <w:tr w:rsidR="00432853" w:rsidRPr="005C0753" w14:paraId="3F90BF7A" w14:textId="77777777" w:rsidTr="00432853">
        <w:trPr>
          <w:cantSplit/>
          <w:jc w:val="center"/>
        </w:trPr>
        <w:tc>
          <w:tcPr>
            <w:tcW w:w="4673" w:type="dxa"/>
            <w:tcBorders>
              <w:top w:val="single" w:sz="4" w:space="0" w:color="auto"/>
              <w:left w:val="single" w:sz="4" w:space="0" w:color="auto"/>
              <w:bottom w:val="single" w:sz="4" w:space="0" w:color="auto"/>
              <w:right w:val="single" w:sz="4" w:space="0" w:color="auto"/>
            </w:tcBorders>
          </w:tcPr>
          <w:p w14:paraId="4AD46F46" w14:textId="77777777" w:rsidR="00432853" w:rsidRPr="005C0753" w:rsidRDefault="00432853" w:rsidP="0043285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BDB2E2" w14:textId="77777777" w:rsidR="00432853" w:rsidRPr="005C0753" w:rsidRDefault="00432853" w:rsidP="00432853">
            <w:pPr>
              <w:jc w:val="center"/>
              <w:rPr>
                <w:sz w:val="22"/>
                <w:szCs w:val="22"/>
              </w:rPr>
            </w:pPr>
          </w:p>
        </w:tc>
        <w:tc>
          <w:tcPr>
            <w:tcW w:w="3546" w:type="dxa"/>
            <w:tcBorders>
              <w:top w:val="single" w:sz="4" w:space="0" w:color="auto"/>
              <w:left w:val="single" w:sz="4" w:space="0" w:color="auto"/>
              <w:bottom w:val="single" w:sz="4" w:space="0" w:color="auto"/>
              <w:right w:val="single" w:sz="4" w:space="0" w:color="auto"/>
            </w:tcBorders>
          </w:tcPr>
          <w:p w14:paraId="52847BDD" w14:textId="77777777" w:rsidR="00432853" w:rsidRPr="005C0753" w:rsidRDefault="00432853" w:rsidP="00432853">
            <w:pPr>
              <w:rPr>
                <w:sz w:val="22"/>
              </w:rPr>
            </w:pPr>
          </w:p>
        </w:tc>
      </w:tr>
      <w:tr w:rsidR="00432853" w:rsidRPr="005C0753" w14:paraId="16DC0AC0" w14:textId="77777777" w:rsidTr="00432853">
        <w:trPr>
          <w:cantSplit/>
          <w:jc w:val="center"/>
        </w:trPr>
        <w:tc>
          <w:tcPr>
            <w:tcW w:w="4673" w:type="dxa"/>
            <w:tcBorders>
              <w:top w:val="single" w:sz="4" w:space="0" w:color="auto"/>
              <w:left w:val="single" w:sz="4" w:space="0" w:color="auto"/>
              <w:bottom w:val="single" w:sz="4" w:space="0" w:color="auto"/>
              <w:right w:val="single" w:sz="4" w:space="0" w:color="auto"/>
            </w:tcBorders>
          </w:tcPr>
          <w:p w14:paraId="2F0E7E44" w14:textId="77777777" w:rsidR="00432853" w:rsidRPr="005C0753" w:rsidRDefault="00432853" w:rsidP="0043285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0ED377" w14:textId="77777777" w:rsidR="00432853" w:rsidRPr="005C0753" w:rsidRDefault="00432853" w:rsidP="00432853">
            <w:pPr>
              <w:jc w:val="center"/>
              <w:rPr>
                <w:sz w:val="22"/>
                <w:szCs w:val="22"/>
              </w:rPr>
            </w:pPr>
          </w:p>
        </w:tc>
        <w:tc>
          <w:tcPr>
            <w:tcW w:w="3546" w:type="dxa"/>
            <w:tcBorders>
              <w:top w:val="single" w:sz="4" w:space="0" w:color="auto"/>
              <w:left w:val="single" w:sz="4" w:space="0" w:color="auto"/>
              <w:bottom w:val="single" w:sz="4" w:space="0" w:color="auto"/>
              <w:right w:val="single" w:sz="4" w:space="0" w:color="auto"/>
            </w:tcBorders>
          </w:tcPr>
          <w:p w14:paraId="05D35121" w14:textId="77777777" w:rsidR="00432853" w:rsidRPr="005C0753" w:rsidRDefault="00432853" w:rsidP="00432853">
            <w:pPr>
              <w:rPr>
                <w:sz w:val="22"/>
              </w:rPr>
            </w:pPr>
          </w:p>
        </w:tc>
      </w:tr>
    </w:tbl>
    <w:p w14:paraId="12951E3A" w14:textId="759BFB74" w:rsidR="00432853" w:rsidRPr="00C920FB" w:rsidRDefault="00432853" w:rsidP="00432853">
      <w:pPr>
        <w:pStyle w:val="Beskrivning"/>
        <w:rPr>
          <w:b w:val="0"/>
          <w:i/>
        </w:rPr>
      </w:pPr>
      <w:r w:rsidRPr="00C920FB">
        <w:rPr>
          <w:b w:val="0"/>
          <w:i/>
        </w:rPr>
        <w:t xml:space="preserve">Tabell </w:t>
      </w:r>
      <w:r w:rsidRPr="00C920FB">
        <w:rPr>
          <w:b w:val="0"/>
          <w:i/>
          <w:noProof/>
        </w:rPr>
        <w:fldChar w:fldCharType="begin"/>
      </w:r>
      <w:r w:rsidRPr="00C920FB">
        <w:rPr>
          <w:b w:val="0"/>
          <w:i/>
          <w:noProof/>
        </w:rPr>
        <w:instrText xml:space="preserve"> SEQ Tabell \* ARABIC </w:instrText>
      </w:r>
      <w:r w:rsidRPr="00C920FB">
        <w:rPr>
          <w:b w:val="0"/>
          <w:i/>
          <w:noProof/>
        </w:rPr>
        <w:fldChar w:fldCharType="separate"/>
      </w:r>
      <w:r w:rsidR="005C0E78">
        <w:rPr>
          <w:b w:val="0"/>
          <w:i/>
          <w:noProof/>
        </w:rPr>
        <w:t>6</w:t>
      </w:r>
      <w:r w:rsidRPr="00C920FB">
        <w:rPr>
          <w:b w:val="0"/>
          <w:i/>
          <w:noProof/>
        </w:rPr>
        <w:fldChar w:fldCharType="end"/>
      </w:r>
      <w:r w:rsidRPr="00C920FB">
        <w:rPr>
          <w:b w:val="0"/>
          <w:i/>
        </w:rPr>
        <w:t xml:space="preserve"> </w:t>
      </w:r>
      <w:r>
        <w:rPr>
          <w:b w:val="0"/>
          <w:i/>
        </w:rPr>
        <w:t>–</w:t>
      </w:r>
      <w:r w:rsidRPr="00C920FB">
        <w:rPr>
          <w:b w:val="0"/>
          <w:i/>
        </w:rPr>
        <w:t xml:space="preserve"> </w:t>
      </w:r>
      <w:r>
        <w:rPr>
          <w:b w:val="0"/>
          <w:i/>
        </w:rPr>
        <w:t>Skyddsvärda tillgångar med avseende på tillgänglighet</w:t>
      </w:r>
    </w:p>
    <w:p w14:paraId="75B92F4A" w14:textId="7DC224DB" w:rsidR="00432853" w:rsidRDefault="00432853" w:rsidP="00432853">
      <w:pPr>
        <w:pStyle w:val="Rubrik3"/>
      </w:pPr>
      <w:bookmarkStart w:id="29" w:name="_Toc529452530"/>
      <w:r>
        <w:t>Spårbarhet</w:t>
      </w:r>
      <w:bookmarkEnd w:id="29"/>
    </w:p>
    <w:tbl>
      <w:tblPr>
        <w:tblStyle w:val="Tabellrutnt"/>
        <w:tblW w:w="5100" w:type="pct"/>
        <w:jc w:val="center"/>
        <w:tblLayout w:type="fixed"/>
        <w:tblLook w:val="01E0" w:firstRow="1" w:lastRow="1" w:firstColumn="1" w:lastColumn="1" w:noHBand="0" w:noVBand="0"/>
      </w:tblPr>
      <w:tblGrid>
        <w:gridCol w:w="4673"/>
        <w:gridCol w:w="1134"/>
        <w:gridCol w:w="3546"/>
      </w:tblGrid>
      <w:tr w:rsidR="00432853" w:rsidRPr="005C0753" w14:paraId="0E47DBF3" w14:textId="77777777" w:rsidTr="00432853">
        <w:trPr>
          <w:cantSplit/>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81794" w14:textId="77777777" w:rsidR="00432853" w:rsidRPr="005C0753" w:rsidRDefault="00432853" w:rsidP="00432853">
            <w:pPr>
              <w:rPr>
                <w:b/>
                <w:sz w:val="22"/>
              </w:rPr>
            </w:pPr>
            <w:r>
              <w:rPr>
                <w:b/>
                <w:sz w:val="22"/>
              </w:rPr>
              <w:t>Information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8D5F9C" w14:textId="77777777" w:rsidR="00432853" w:rsidRPr="005C0753" w:rsidRDefault="00432853" w:rsidP="00432853">
            <w:pPr>
              <w:rPr>
                <w:b/>
                <w:sz w:val="22"/>
              </w:rPr>
            </w:pPr>
            <w:r>
              <w:rPr>
                <w:b/>
                <w:sz w:val="22"/>
              </w:rPr>
              <w:t>Prioritet</w:t>
            </w:r>
          </w:p>
        </w:tc>
        <w:tc>
          <w:tcPr>
            <w:tcW w:w="3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9AB27" w14:textId="77777777" w:rsidR="00432853" w:rsidRPr="005C0753" w:rsidRDefault="00432853" w:rsidP="00432853">
            <w:pPr>
              <w:rPr>
                <w:b/>
                <w:sz w:val="22"/>
              </w:rPr>
            </w:pPr>
            <w:r>
              <w:rPr>
                <w:b/>
                <w:sz w:val="22"/>
              </w:rPr>
              <w:t>Kommentar</w:t>
            </w:r>
          </w:p>
        </w:tc>
      </w:tr>
      <w:tr w:rsidR="00432853" w:rsidRPr="005C0753" w14:paraId="470B7326" w14:textId="77777777" w:rsidTr="00432853">
        <w:trPr>
          <w:cantSplit/>
          <w:jc w:val="center"/>
        </w:trPr>
        <w:tc>
          <w:tcPr>
            <w:tcW w:w="4673" w:type="dxa"/>
            <w:tcBorders>
              <w:top w:val="single" w:sz="4" w:space="0" w:color="auto"/>
              <w:left w:val="single" w:sz="4" w:space="0" w:color="auto"/>
              <w:bottom w:val="single" w:sz="4" w:space="0" w:color="auto"/>
              <w:right w:val="single" w:sz="4" w:space="0" w:color="auto"/>
            </w:tcBorders>
          </w:tcPr>
          <w:p w14:paraId="75CDB884" w14:textId="77777777" w:rsidR="00432853" w:rsidRPr="005C0753" w:rsidRDefault="00432853" w:rsidP="0043285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2C857A" w14:textId="77777777" w:rsidR="00432853" w:rsidRPr="005C0753" w:rsidRDefault="00432853" w:rsidP="00432853">
            <w:pPr>
              <w:jc w:val="center"/>
              <w:rPr>
                <w:sz w:val="22"/>
                <w:szCs w:val="22"/>
              </w:rPr>
            </w:pPr>
          </w:p>
        </w:tc>
        <w:tc>
          <w:tcPr>
            <w:tcW w:w="3546" w:type="dxa"/>
            <w:tcBorders>
              <w:top w:val="single" w:sz="4" w:space="0" w:color="auto"/>
              <w:left w:val="single" w:sz="4" w:space="0" w:color="auto"/>
              <w:bottom w:val="single" w:sz="4" w:space="0" w:color="auto"/>
              <w:right w:val="single" w:sz="4" w:space="0" w:color="auto"/>
            </w:tcBorders>
          </w:tcPr>
          <w:p w14:paraId="77099E51" w14:textId="77777777" w:rsidR="00432853" w:rsidRPr="005C0753" w:rsidRDefault="00432853" w:rsidP="00432853">
            <w:pPr>
              <w:rPr>
                <w:sz w:val="22"/>
              </w:rPr>
            </w:pPr>
          </w:p>
        </w:tc>
      </w:tr>
      <w:tr w:rsidR="00432853" w:rsidRPr="005C0753" w14:paraId="208F5FA5" w14:textId="77777777" w:rsidTr="00432853">
        <w:trPr>
          <w:cantSplit/>
          <w:jc w:val="center"/>
        </w:trPr>
        <w:tc>
          <w:tcPr>
            <w:tcW w:w="4673" w:type="dxa"/>
            <w:tcBorders>
              <w:top w:val="single" w:sz="4" w:space="0" w:color="auto"/>
              <w:left w:val="single" w:sz="4" w:space="0" w:color="auto"/>
              <w:bottom w:val="single" w:sz="4" w:space="0" w:color="auto"/>
              <w:right w:val="single" w:sz="4" w:space="0" w:color="auto"/>
            </w:tcBorders>
          </w:tcPr>
          <w:p w14:paraId="1D4D5E09" w14:textId="77777777" w:rsidR="00432853" w:rsidRPr="005C0753" w:rsidRDefault="00432853" w:rsidP="0043285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1D41F5" w14:textId="77777777" w:rsidR="00432853" w:rsidRPr="005C0753" w:rsidRDefault="00432853" w:rsidP="00432853">
            <w:pPr>
              <w:jc w:val="center"/>
              <w:rPr>
                <w:sz w:val="22"/>
                <w:szCs w:val="22"/>
              </w:rPr>
            </w:pPr>
          </w:p>
        </w:tc>
        <w:tc>
          <w:tcPr>
            <w:tcW w:w="3546" w:type="dxa"/>
            <w:tcBorders>
              <w:top w:val="single" w:sz="4" w:space="0" w:color="auto"/>
              <w:left w:val="single" w:sz="4" w:space="0" w:color="auto"/>
              <w:bottom w:val="single" w:sz="4" w:space="0" w:color="auto"/>
              <w:right w:val="single" w:sz="4" w:space="0" w:color="auto"/>
            </w:tcBorders>
          </w:tcPr>
          <w:p w14:paraId="497820CE" w14:textId="77777777" w:rsidR="00432853" w:rsidRPr="005C0753" w:rsidRDefault="00432853" w:rsidP="00432853">
            <w:pPr>
              <w:rPr>
                <w:sz w:val="22"/>
              </w:rPr>
            </w:pPr>
          </w:p>
        </w:tc>
      </w:tr>
    </w:tbl>
    <w:p w14:paraId="37550A7E" w14:textId="3B848A3D" w:rsidR="00432853" w:rsidRPr="00C920FB" w:rsidRDefault="00432853" w:rsidP="00432853">
      <w:pPr>
        <w:pStyle w:val="Beskrivning"/>
        <w:rPr>
          <w:b w:val="0"/>
          <w:i/>
        </w:rPr>
      </w:pPr>
      <w:r w:rsidRPr="00C920FB">
        <w:rPr>
          <w:b w:val="0"/>
          <w:i/>
        </w:rPr>
        <w:t xml:space="preserve">Tabell </w:t>
      </w:r>
      <w:r w:rsidRPr="00C920FB">
        <w:rPr>
          <w:b w:val="0"/>
          <w:i/>
          <w:noProof/>
        </w:rPr>
        <w:fldChar w:fldCharType="begin"/>
      </w:r>
      <w:r w:rsidRPr="00C920FB">
        <w:rPr>
          <w:b w:val="0"/>
          <w:i/>
          <w:noProof/>
        </w:rPr>
        <w:instrText xml:space="preserve"> SEQ Tabell \* ARABIC </w:instrText>
      </w:r>
      <w:r w:rsidRPr="00C920FB">
        <w:rPr>
          <w:b w:val="0"/>
          <w:i/>
          <w:noProof/>
        </w:rPr>
        <w:fldChar w:fldCharType="separate"/>
      </w:r>
      <w:r w:rsidR="005C0E78">
        <w:rPr>
          <w:b w:val="0"/>
          <w:i/>
          <w:noProof/>
        </w:rPr>
        <w:t>7</w:t>
      </w:r>
      <w:r w:rsidRPr="00C920FB">
        <w:rPr>
          <w:b w:val="0"/>
          <w:i/>
          <w:noProof/>
        </w:rPr>
        <w:fldChar w:fldCharType="end"/>
      </w:r>
      <w:r w:rsidRPr="00C920FB">
        <w:rPr>
          <w:b w:val="0"/>
          <w:i/>
        </w:rPr>
        <w:t xml:space="preserve"> </w:t>
      </w:r>
      <w:r>
        <w:rPr>
          <w:b w:val="0"/>
          <w:i/>
        </w:rPr>
        <w:t>–</w:t>
      </w:r>
      <w:r w:rsidRPr="00C920FB">
        <w:rPr>
          <w:b w:val="0"/>
          <w:i/>
        </w:rPr>
        <w:t xml:space="preserve"> </w:t>
      </w:r>
      <w:r>
        <w:rPr>
          <w:b w:val="0"/>
          <w:i/>
        </w:rPr>
        <w:t>Skyddsvärda tillgångar med avseende på spårbarhet</w:t>
      </w:r>
    </w:p>
    <w:p w14:paraId="1A9126A2" w14:textId="6C27C3BB" w:rsidR="00A844C4" w:rsidRDefault="00A26B30" w:rsidP="00A844C4">
      <w:pPr>
        <w:pStyle w:val="Rubrik2"/>
      </w:pPr>
      <w:bookmarkStart w:id="30" w:name="_Toc529452531"/>
      <w:r>
        <w:t>Regelverk</w:t>
      </w:r>
      <w:r w:rsidR="00A844C4">
        <w:t xml:space="preserve"> som IT-system omfattas av</w:t>
      </w:r>
      <w:bookmarkEnd w:id="30"/>
    </w:p>
    <w:p w14:paraId="1A9126A3" w14:textId="1D2C0F9C" w:rsidR="00A844C4" w:rsidRPr="00432853" w:rsidRDefault="00A844C4" w:rsidP="00432853">
      <w:pPr>
        <w:pStyle w:val="Brdtext1"/>
        <w:rPr>
          <w:rFonts w:eastAsiaTheme="majorEastAsia"/>
        </w:rPr>
      </w:pPr>
      <w:r w:rsidRPr="00432853">
        <w:rPr>
          <w:rFonts w:eastAsiaTheme="majorEastAsia"/>
          <w:highlight w:val="yellow"/>
        </w:rPr>
        <w:t xml:space="preserve">Detta avsnitt beskriver de </w:t>
      </w:r>
      <w:r w:rsidR="00A26B30">
        <w:rPr>
          <w:rFonts w:eastAsiaTheme="majorEastAsia"/>
          <w:highlight w:val="yellow"/>
        </w:rPr>
        <w:t>regelverk</w:t>
      </w:r>
      <w:r w:rsidR="00A26B30" w:rsidRPr="00432853">
        <w:rPr>
          <w:rFonts w:eastAsiaTheme="majorEastAsia"/>
          <w:highlight w:val="yellow"/>
        </w:rPr>
        <w:t xml:space="preserve"> </w:t>
      </w:r>
      <w:r w:rsidRPr="00432853">
        <w:rPr>
          <w:rFonts w:eastAsiaTheme="majorEastAsia"/>
          <w:highlight w:val="yellow"/>
        </w:rPr>
        <w:t>som IT-systemet omfattas av vid behandling av vissa uppgifter tex personuppgifter. Ange då även vilka delsystem som omfattas.</w:t>
      </w:r>
    </w:p>
    <w:p w14:paraId="3197A053" w14:textId="77777777" w:rsidR="00432853" w:rsidRDefault="00432853" w:rsidP="00432853">
      <w:pPr>
        <w:pStyle w:val="Brdtext1"/>
        <w:rPr>
          <w:rFonts w:eastAsiaTheme="majorEastAsia"/>
          <w:color w:val="FF0000"/>
        </w:rPr>
      </w:pPr>
    </w:p>
    <w:tbl>
      <w:tblPr>
        <w:tblStyle w:val="Tabellrutnt"/>
        <w:tblW w:w="5139" w:type="pct"/>
        <w:jc w:val="center"/>
        <w:tblLayout w:type="fixed"/>
        <w:tblLook w:val="01E0" w:firstRow="1" w:lastRow="1" w:firstColumn="1" w:lastColumn="1" w:noHBand="0" w:noVBand="0"/>
      </w:tblPr>
      <w:tblGrid>
        <w:gridCol w:w="833"/>
        <w:gridCol w:w="5116"/>
        <w:gridCol w:w="3476"/>
      </w:tblGrid>
      <w:tr w:rsidR="00432853" w:rsidRPr="005C0753" w14:paraId="72A96FD1" w14:textId="77777777" w:rsidTr="00432853">
        <w:trPr>
          <w:cantSplit/>
          <w:tblHeader/>
          <w:jc w:val="center"/>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A804C" w14:textId="7ADFF5B6" w:rsidR="00432853" w:rsidRPr="00432853" w:rsidRDefault="00432853" w:rsidP="00432853">
            <w:pPr>
              <w:rPr>
                <w:b/>
                <w:sz w:val="22"/>
              </w:rPr>
            </w:pPr>
            <w:r>
              <w:rPr>
                <w:b/>
                <w:sz w:val="22"/>
              </w:rPr>
              <w:t>ID</w:t>
            </w:r>
          </w:p>
        </w:tc>
        <w:tc>
          <w:tcPr>
            <w:tcW w:w="5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8BFD8" w14:textId="3E5FA86B" w:rsidR="00432853" w:rsidRPr="005C0753" w:rsidRDefault="00A26B30" w:rsidP="00432853">
            <w:pPr>
              <w:rPr>
                <w:b/>
                <w:sz w:val="22"/>
              </w:rPr>
            </w:pPr>
            <w:r>
              <w:rPr>
                <w:b/>
                <w:sz w:val="22"/>
              </w:rPr>
              <w:t>Regelverk</w:t>
            </w: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4B250" w14:textId="79ABCAB2" w:rsidR="00432853" w:rsidRPr="005C0753" w:rsidRDefault="00432853" w:rsidP="00432853">
            <w:pPr>
              <w:rPr>
                <w:b/>
                <w:sz w:val="22"/>
              </w:rPr>
            </w:pPr>
            <w:r>
              <w:rPr>
                <w:b/>
                <w:sz w:val="22"/>
              </w:rPr>
              <w:t>Benämning</w:t>
            </w:r>
          </w:p>
        </w:tc>
      </w:tr>
      <w:tr w:rsidR="00432853" w:rsidRPr="005C0753" w14:paraId="1D408017" w14:textId="77777777" w:rsidTr="00432853">
        <w:trPr>
          <w:cantSplit/>
          <w:jc w:val="center"/>
        </w:trPr>
        <w:tc>
          <w:tcPr>
            <w:tcW w:w="833" w:type="dxa"/>
            <w:tcBorders>
              <w:top w:val="single" w:sz="4" w:space="0" w:color="auto"/>
              <w:left w:val="single" w:sz="4" w:space="0" w:color="auto"/>
              <w:bottom w:val="single" w:sz="4" w:space="0" w:color="auto"/>
              <w:right w:val="single" w:sz="4" w:space="0" w:color="auto"/>
            </w:tcBorders>
          </w:tcPr>
          <w:p w14:paraId="69338D13" w14:textId="77777777" w:rsidR="00432853" w:rsidRPr="005C0753" w:rsidRDefault="00432853" w:rsidP="00432853">
            <w:pPr>
              <w:rPr>
                <w:sz w:val="22"/>
                <w:szCs w:val="22"/>
              </w:rPr>
            </w:pPr>
          </w:p>
        </w:tc>
        <w:tc>
          <w:tcPr>
            <w:tcW w:w="5116" w:type="dxa"/>
            <w:tcBorders>
              <w:top w:val="single" w:sz="4" w:space="0" w:color="auto"/>
              <w:left w:val="single" w:sz="4" w:space="0" w:color="auto"/>
              <w:bottom w:val="single" w:sz="4" w:space="0" w:color="auto"/>
              <w:right w:val="single" w:sz="4" w:space="0" w:color="auto"/>
            </w:tcBorders>
          </w:tcPr>
          <w:p w14:paraId="79B7FE52" w14:textId="77777777" w:rsidR="00432853" w:rsidRPr="005C0753" w:rsidRDefault="00432853" w:rsidP="00432853">
            <w:pPr>
              <w:jc w:val="center"/>
              <w:rPr>
                <w:sz w:val="22"/>
                <w:szCs w:val="22"/>
              </w:rPr>
            </w:pPr>
          </w:p>
        </w:tc>
        <w:tc>
          <w:tcPr>
            <w:tcW w:w="3476" w:type="dxa"/>
            <w:tcBorders>
              <w:top w:val="single" w:sz="4" w:space="0" w:color="auto"/>
              <w:left w:val="single" w:sz="4" w:space="0" w:color="auto"/>
              <w:bottom w:val="single" w:sz="4" w:space="0" w:color="auto"/>
              <w:right w:val="single" w:sz="4" w:space="0" w:color="auto"/>
            </w:tcBorders>
          </w:tcPr>
          <w:p w14:paraId="22A489A0" w14:textId="77777777" w:rsidR="00432853" w:rsidRPr="005C0753" w:rsidRDefault="00432853" w:rsidP="00432853">
            <w:pPr>
              <w:rPr>
                <w:sz w:val="22"/>
              </w:rPr>
            </w:pPr>
          </w:p>
        </w:tc>
      </w:tr>
      <w:tr w:rsidR="00432853" w:rsidRPr="005C0753" w14:paraId="296542D8" w14:textId="77777777" w:rsidTr="00432853">
        <w:trPr>
          <w:cantSplit/>
          <w:jc w:val="center"/>
        </w:trPr>
        <w:tc>
          <w:tcPr>
            <w:tcW w:w="833" w:type="dxa"/>
            <w:tcBorders>
              <w:top w:val="single" w:sz="4" w:space="0" w:color="auto"/>
              <w:left w:val="single" w:sz="4" w:space="0" w:color="auto"/>
              <w:bottom w:val="single" w:sz="4" w:space="0" w:color="auto"/>
              <w:right w:val="single" w:sz="4" w:space="0" w:color="auto"/>
            </w:tcBorders>
          </w:tcPr>
          <w:p w14:paraId="4E7EB857" w14:textId="77777777" w:rsidR="00432853" w:rsidRPr="005C0753" w:rsidRDefault="00432853" w:rsidP="00432853">
            <w:pPr>
              <w:rPr>
                <w:sz w:val="22"/>
                <w:szCs w:val="22"/>
              </w:rPr>
            </w:pPr>
          </w:p>
        </w:tc>
        <w:tc>
          <w:tcPr>
            <w:tcW w:w="5116" w:type="dxa"/>
            <w:tcBorders>
              <w:top w:val="single" w:sz="4" w:space="0" w:color="auto"/>
              <w:left w:val="single" w:sz="4" w:space="0" w:color="auto"/>
              <w:bottom w:val="single" w:sz="4" w:space="0" w:color="auto"/>
              <w:right w:val="single" w:sz="4" w:space="0" w:color="auto"/>
            </w:tcBorders>
          </w:tcPr>
          <w:p w14:paraId="6E72AE1B" w14:textId="77777777" w:rsidR="00432853" w:rsidRPr="005C0753" w:rsidRDefault="00432853" w:rsidP="00432853">
            <w:pPr>
              <w:jc w:val="center"/>
              <w:rPr>
                <w:sz w:val="22"/>
                <w:szCs w:val="22"/>
              </w:rPr>
            </w:pPr>
          </w:p>
        </w:tc>
        <w:tc>
          <w:tcPr>
            <w:tcW w:w="3476" w:type="dxa"/>
            <w:tcBorders>
              <w:top w:val="single" w:sz="4" w:space="0" w:color="auto"/>
              <w:left w:val="single" w:sz="4" w:space="0" w:color="auto"/>
              <w:bottom w:val="single" w:sz="4" w:space="0" w:color="auto"/>
              <w:right w:val="single" w:sz="4" w:space="0" w:color="auto"/>
            </w:tcBorders>
          </w:tcPr>
          <w:p w14:paraId="408E2D1B" w14:textId="77777777" w:rsidR="00432853" w:rsidRPr="005C0753" w:rsidRDefault="00432853" w:rsidP="00432853">
            <w:pPr>
              <w:rPr>
                <w:sz w:val="22"/>
              </w:rPr>
            </w:pPr>
          </w:p>
        </w:tc>
      </w:tr>
    </w:tbl>
    <w:p w14:paraId="6DC151FC" w14:textId="76CCD50E" w:rsidR="00432853" w:rsidRPr="00432853" w:rsidRDefault="00432853" w:rsidP="00432853">
      <w:pPr>
        <w:pStyle w:val="Beskrivning"/>
        <w:rPr>
          <w:b w:val="0"/>
          <w:i/>
        </w:rPr>
      </w:pPr>
      <w:r w:rsidRPr="00C920FB">
        <w:rPr>
          <w:b w:val="0"/>
          <w:i/>
        </w:rPr>
        <w:t xml:space="preserve">Tabell </w:t>
      </w:r>
      <w:r w:rsidRPr="00C920FB">
        <w:rPr>
          <w:b w:val="0"/>
          <w:i/>
        </w:rPr>
        <w:fldChar w:fldCharType="begin"/>
      </w:r>
      <w:r w:rsidRPr="00C920FB">
        <w:rPr>
          <w:b w:val="0"/>
          <w:i/>
        </w:rPr>
        <w:instrText xml:space="preserve"> SEQ Tabell \* ARABIC </w:instrText>
      </w:r>
      <w:r w:rsidRPr="00C920FB">
        <w:rPr>
          <w:b w:val="0"/>
          <w:i/>
        </w:rPr>
        <w:fldChar w:fldCharType="separate"/>
      </w:r>
      <w:r w:rsidR="005C0E78">
        <w:rPr>
          <w:b w:val="0"/>
          <w:i/>
          <w:noProof/>
        </w:rPr>
        <w:t>8</w:t>
      </w:r>
      <w:r w:rsidRPr="00C920FB">
        <w:rPr>
          <w:b w:val="0"/>
          <w:i/>
        </w:rPr>
        <w:fldChar w:fldCharType="end"/>
      </w:r>
      <w:r w:rsidRPr="00C920FB">
        <w:rPr>
          <w:b w:val="0"/>
          <w:i/>
        </w:rPr>
        <w:t xml:space="preserve"> </w:t>
      </w:r>
      <w:r>
        <w:rPr>
          <w:b w:val="0"/>
          <w:i/>
        </w:rPr>
        <w:t>–</w:t>
      </w:r>
      <w:r w:rsidRPr="00C920FB">
        <w:rPr>
          <w:b w:val="0"/>
          <w:i/>
        </w:rPr>
        <w:t xml:space="preserve"> </w:t>
      </w:r>
      <w:r w:rsidR="00A26B30">
        <w:rPr>
          <w:b w:val="0"/>
          <w:i/>
        </w:rPr>
        <w:t>Regelverk</w:t>
      </w:r>
      <w:r w:rsidR="00A26B30">
        <w:rPr>
          <w:b w:val="0"/>
          <w:i/>
        </w:rPr>
        <w:t xml:space="preserve"> </w:t>
      </w:r>
      <w:r>
        <w:rPr>
          <w:b w:val="0"/>
          <w:i/>
        </w:rPr>
        <w:t>som IT-systemet omfattas av</w:t>
      </w:r>
    </w:p>
    <w:p w14:paraId="1A9126B6" w14:textId="2B165F2A" w:rsidR="00A844C4" w:rsidRDefault="00A26B30" w:rsidP="00A844C4">
      <w:pPr>
        <w:pStyle w:val="Rubrik2"/>
      </w:pPr>
      <w:bookmarkStart w:id="31" w:name="_Toc529452532"/>
      <w:r>
        <w:t xml:space="preserve">Regelverk </w:t>
      </w:r>
      <w:r w:rsidR="00A844C4">
        <w:t>som behandlade uppgifter omfattas av</w:t>
      </w:r>
      <w:bookmarkEnd w:id="31"/>
    </w:p>
    <w:p w14:paraId="1A9126B7" w14:textId="66E041E6" w:rsidR="00A844C4" w:rsidRDefault="00432853" w:rsidP="00432853">
      <w:pPr>
        <w:pStyle w:val="Brdtext1"/>
        <w:rPr>
          <w:rFonts w:eastAsiaTheme="majorEastAsia"/>
        </w:rPr>
      </w:pPr>
      <w:r w:rsidRPr="00432853">
        <w:rPr>
          <w:rFonts w:eastAsiaTheme="majorEastAsia"/>
          <w:highlight w:val="yellow"/>
        </w:rPr>
        <w:t xml:space="preserve">Detta avsnitt beskriver de </w:t>
      </w:r>
      <w:r w:rsidR="00A26B30">
        <w:rPr>
          <w:rFonts w:eastAsiaTheme="majorEastAsia"/>
          <w:highlight w:val="yellow"/>
        </w:rPr>
        <w:t>regelverk</w:t>
      </w:r>
      <w:r w:rsidR="00A26B30" w:rsidRPr="00432853">
        <w:rPr>
          <w:rFonts w:eastAsiaTheme="majorEastAsia"/>
          <w:highlight w:val="yellow"/>
        </w:rPr>
        <w:t xml:space="preserve"> </w:t>
      </w:r>
      <w:r w:rsidRPr="00432853">
        <w:rPr>
          <w:rFonts w:eastAsiaTheme="majorEastAsia"/>
          <w:highlight w:val="yellow"/>
        </w:rPr>
        <w:t>som behandlade uppgifter omfattas av.</w:t>
      </w:r>
    </w:p>
    <w:p w14:paraId="6087C78D" w14:textId="5EF55D58" w:rsidR="00432853" w:rsidRDefault="00432853" w:rsidP="00432853">
      <w:pPr>
        <w:pStyle w:val="Brdtext1"/>
        <w:rPr>
          <w:rFonts w:eastAsiaTheme="majorEastAsia"/>
        </w:rPr>
      </w:pPr>
    </w:p>
    <w:tbl>
      <w:tblPr>
        <w:tblStyle w:val="Tabellrutnt"/>
        <w:tblW w:w="5139" w:type="pct"/>
        <w:jc w:val="center"/>
        <w:tblLayout w:type="fixed"/>
        <w:tblLook w:val="01E0" w:firstRow="1" w:lastRow="1" w:firstColumn="1" w:lastColumn="1" w:noHBand="0" w:noVBand="0"/>
      </w:tblPr>
      <w:tblGrid>
        <w:gridCol w:w="833"/>
        <w:gridCol w:w="5116"/>
        <w:gridCol w:w="3476"/>
      </w:tblGrid>
      <w:tr w:rsidR="00432853" w:rsidRPr="005C0753" w14:paraId="5AE17E75" w14:textId="77777777" w:rsidTr="00432853">
        <w:trPr>
          <w:cantSplit/>
          <w:tblHeader/>
          <w:jc w:val="center"/>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F9811" w14:textId="77777777" w:rsidR="00432853" w:rsidRPr="00432853" w:rsidRDefault="00432853" w:rsidP="00432853">
            <w:pPr>
              <w:rPr>
                <w:b/>
                <w:sz w:val="22"/>
              </w:rPr>
            </w:pPr>
            <w:r>
              <w:rPr>
                <w:b/>
                <w:sz w:val="22"/>
              </w:rPr>
              <w:t>ID</w:t>
            </w:r>
          </w:p>
        </w:tc>
        <w:tc>
          <w:tcPr>
            <w:tcW w:w="5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97088" w14:textId="444D0552" w:rsidR="00432853" w:rsidRPr="005C0753" w:rsidRDefault="00A26B30" w:rsidP="00432853">
            <w:pPr>
              <w:rPr>
                <w:b/>
                <w:sz w:val="22"/>
              </w:rPr>
            </w:pPr>
            <w:r>
              <w:rPr>
                <w:b/>
                <w:sz w:val="22"/>
              </w:rPr>
              <w:t>Regelverk</w:t>
            </w: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EFFA1" w14:textId="77777777" w:rsidR="00432853" w:rsidRPr="005C0753" w:rsidRDefault="00432853" w:rsidP="00432853">
            <w:pPr>
              <w:rPr>
                <w:b/>
                <w:sz w:val="22"/>
              </w:rPr>
            </w:pPr>
            <w:r>
              <w:rPr>
                <w:b/>
                <w:sz w:val="22"/>
              </w:rPr>
              <w:t>Benämning</w:t>
            </w:r>
          </w:p>
        </w:tc>
      </w:tr>
      <w:tr w:rsidR="00432853" w:rsidRPr="005C0753" w14:paraId="2277F040" w14:textId="77777777" w:rsidTr="00432853">
        <w:trPr>
          <w:cantSplit/>
          <w:jc w:val="center"/>
        </w:trPr>
        <w:tc>
          <w:tcPr>
            <w:tcW w:w="833" w:type="dxa"/>
            <w:tcBorders>
              <w:top w:val="single" w:sz="4" w:space="0" w:color="auto"/>
              <w:left w:val="single" w:sz="4" w:space="0" w:color="auto"/>
              <w:bottom w:val="single" w:sz="4" w:space="0" w:color="auto"/>
              <w:right w:val="single" w:sz="4" w:space="0" w:color="auto"/>
            </w:tcBorders>
          </w:tcPr>
          <w:p w14:paraId="17BD2679" w14:textId="77777777" w:rsidR="00432853" w:rsidRPr="005C0753" w:rsidRDefault="00432853" w:rsidP="00432853">
            <w:pPr>
              <w:rPr>
                <w:sz w:val="22"/>
                <w:szCs w:val="22"/>
              </w:rPr>
            </w:pPr>
          </w:p>
        </w:tc>
        <w:tc>
          <w:tcPr>
            <w:tcW w:w="5116" w:type="dxa"/>
            <w:tcBorders>
              <w:top w:val="single" w:sz="4" w:space="0" w:color="auto"/>
              <w:left w:val="single" w:sz="4" w:space="0" w:color="auto"/>
              <w:bottom w:val="single" w:sz="4" w:space="0" w:color="auto"/>
              <w:right w:val="single" w:sz="4" w:space="0" w:color="auto"/>
            </w:tcBorders>
          </w:tcPr>
          <w:p w14:paraId="4E79ACE0" w14:textId="77777777" w:rsidR="00432853" w:rsidRPr="005C0753" w:rsidRDefault="00432853" w:rsidP="00432853">
            <w:pPr>
              <w:jc w:val="center"/>
              <w:rPr>
                <w:sz w:val="22"/>
                <w:szCs w:val="22"/>
              </w:rPr>
            </w:pPr>
          </w:p>
        </w:tc>
        <w:tc>
          <w:tcPr>
            <w:tcW w:w="3476" w:type="dxa"/>
            <w:tcBorders>
              <w:top w:val="single" w:sz="4" w:space="0" w:color="auto"/>
              <w:left w:val="single" w:sz="4" w:space="0" w:color="auto"/>
              <w:bottom w:val="single" w:sz="4" w:space="0" w:color="auto"/>
              <w:right w:val="single" w:sz="4" w:space="0" w:color="auto"/>
            </w:tcBorders>
          </w:tcPr>
          <w:p w14:paraId="2CE9DAB4" w14:textId="77777777" w:rsidR="00432853" w:rsidRPr="005C0753" w:rsidRDefault="00432853" w:rsidP="00432853">
            <w:pPr>
              <w:rPr>
                <w:sz w:val="22"/>
              </w:rPr>
            </w:pPr>
          </w:p>
        </w:tc>
      </w:tr>
      <w:tr w:rsidR="00432853" w:rsidRPr="005C0753" w14:paraId="1B62A17F" w14:textId="77777777" w:rsidTr="00432853">
        <w:trPr>
          <w:cantSplit/>
          <w:jc w:val="center"/>
        </w:trPr>
        <w:tc>
          <w:tcPr>
            <w:tcW w:w="833" w:type="dxa"/>
            <w:tcBorders>
              <w:top w:val="single" w:sz="4" w:space="0" w:color="auto"/>
              <w:left w:val="single" w:sz="4" w:space="0" w:color="auto"/>
              <w:bottom w:val="single" w:sz="4" w:space="0" w:color="auto"/>
              <w:right w:val="single" w:sz="4" w:space="0" w:color="auto"/>
            </w:tcBorders>
          </w:tcPr>
          <w:p w14:paraId="6E489E50" w14:textId="77777777" w:rsidR="00432853" w:rsidRPr="005C0753" w:rsidRDefault="00432853" w:rsidP="00432853">
            <w:pPr>
              <w:rPr>
                <w:sz w:val="22"/>
                <w:szCs w:val="22"/>
              </w:rPr>
            </w:pPr>
          </w:p>
        </w:tc>
        <w:tc>
          <w:tcPr>
            <w:tcW w:w="5116" w:type="dxa"/>
            <w:tcBorders>
              <w:top w:val="single" w:sz="4" w:space="0" w:color="auto"/>
              <w:left w:val="single" w:sz="4" w:space="0" w:color="auto"/>
              <w:bottom w:val="single" w:sz="4" w:space="0" w:color="auto"/>
              <w:right w:val="single" w:sz="4" w:space="0" w:color="auto"/>
            </w:tcBorders>
          </w:tcPr>
          <w:p w14:paraId="72EE65CF" w14:textId="77777777" w:rsidR="00432853" w:rsidRPr="005C0753" w:rsidRDefault="00432853" w:rsidP="00432853">
            <w:pPr>
              <w:jc w:val="center"/>
              <w:rPr>
                <w:sz w:val="22"/>
                <w:szCs w:val="22"/>
              </w:rPr>
            </w:pPr>
          </w:p>
        </w:tc>
        <w:tc>
          <w:tcPr>
            <w:tcW w:w="3476" w:type="dxa"/>
            <w:tcBorders>
              <w:top w:val="single" w:sz="4" w:space="0" w:color="auto"/>
              <w:left w:val="single" w:sz="4" w:space="0" w:color="auto"/>
              <w:bottom w:val="single" w:sz="4" w:space="0" w:color="auto"/>
              <w:right w:val="single" w:sz="4" w:space="0" w:color="auto"/>
            </w:tcBorders>
          </w:tcPr>
          <w:p w14:paraId="3EC4B50E" w14:textId="77777777" w:rsidR="00432853" w:rsidRPr="005C0753" w:rsidRDefault="00432853" w:rsidP="00432853">
            <w:pPr>
              <w:rPr>
                <w:sz w:val="22"/>
              </w:rPr>
            </w:pPr>
          </w:p>
        </w:tc>
      </w:tr>
    </w:tbl>
    <w:p w14:paraId="060AF4E7" w14:textId="59D202CA" w:rsidR="00432853" w:rsidRPr="00432853" w:rsidRDefault="00432853" w:rsidP="00432853">
      <w:pPr>
        <w:pStyle w:val="Beskrivning"/>
        <w:rPr>
          <w:b w:val="0"/>
          <w:i/>
        </w:rPr>
      </w:pPr>
      <w:r w:rsidRPr="00C920FB">
        <w:rPr>
          <w:b w:val="0"/>
          <w:i/>
        </w:rPr>
        <w:t xml:space="preserve">Tabell </w:t>
      </w:r>
      <w:r w:rsidRPr="00C920FB">
        <w:rPr>
          <w:b w:val="0"/>
          <w:i/>
        </w:rPr>
        <w:fldChar w:fldCharType="begin"/>
      </w:r>
      <w:r w:rsidRPr="00C920FB">
        <w:rPr>
          <w:b w:val="0"/>
          <w:i/>
        </w:rPr>
        <w:instrText xml:space="preserve"> SEQ Tabell \* ARABIC </w:instrText>
      </w:r>
      <w:r w:rsidRPr="00C920FB">
        <w:rPr>
          <w:b w:val="0"/>
          <w:i/>
        </w:rPr>
        <w:fldChar w:fldCharType="separate"/>
      </w:r>
      <w:r w:rsidR="005C0E78">
        <w:rPr>
          <w:b w:val="0"/>
          <w:i/>
          <w:noProof/>
        </w:rPr>
        <w:t>9</w:t>
      </w:r>
      <w:r w:rsidRPr="00C920FB">
        <w:rPr>
          <w:b w:val="0"/>
          <w:i/>
        </w:rPr>
        <w:fldChar w:fldCharType="end"/>
      </w:r>
      <w:r w:rsidRPr="00C920FB">
        <w:rPr>
          <w:b w:val="0"/>
          <w:i/>
        </w:rPr>
        <w:t xml:space="preserve"> </w:t>
      </w:r>
      <w:r>
        <w:rPr>
          <w:b w:val="0"/>
          <w:i/>
        </w:rPr>
        <w:t>–</w:t>
      </w:r>
      <w:r w:rsidRPr="00C920FB">
        <w:rPr>
          <w:b w:val="0"/>
          <w:i/>
        </w:rPr>
        <w:t xml:space="preserve"> </w:t>
      </w:r>
      <w:r w:rsidR="00A26B30">
        <w:rPr>
          <w:b w:val="0"/>
          <w:i/>
        </w:rPr>
        <w:t xml:space="preserve">Regelverk </w:t>
      </w:r>
      <w:r>
        <w:rPr>
          <w:b w:val="0"/>
          <w:i/>
        </w:rPr>
        <w:t>som behandlade uppgifter omfattas av</w:t>
      </w:r>
    </w:p>
    <w:p w14:paraId="7E4EB3EB" w14:textId="77777777" w:rsidR="00432853" w:rsidRPr="00771284" w:rsidRDefault="00432853" w:rsidP="00432853">
      <w:pPr>
        <w:pStyle w:val="Brdtext1"/>
        <w:rPr>
          <w:rFonts w:eastAsiaTheme="majorEastAsia"/>
          <w:color w:val="FF0000"/>
        </w:rPr>
      </w:pPr>
    </w:p>
    <w:p w14:paraId="1A9126B8" w14:textId="77777777" w:rsidR="00A844C4" w:rsidRDefault="00A844C4">
      <w:r>
        <w:br w:type="page"/>
      </w:r>
    </w:p>
    <w:p w14:paraId="1A9126B9" w14:textId="77777777" w:rsidR="00A844C4" w:rsidRDefault="00A844C4" w:rsidP="00A844C4">
      <w:pPr>
        <w:pStyle w:val="Rubrik1"/>
      </w:pPr>
      <w:bookmarkStart w:id="32" w:name="_Ref529387036"/>
      <w:bookmarkStart w:id="33" w:name="_Toc529452533"/>
      <w:r>
        <w:lastRenderedPageBreak/>
        <w:t>Användningsfall</w:t>
      </w:r>
      <w:bookmarkEnd w:id="32"/>
      <w:bookmarkEnd w:id="33"/>
    </w:p>
    <w:p w14:paraId="5B828EFE" w14:textId="080CF564" w:rsidR="006B7DF9" w:rsidRDefault="006B7DF9" w:rsidP="008B595D">
      <w:pPr>
        <w:pStyle w:val="Brdtext1"/>
        <w:rPr>
          <w:color w:val="auto"/>
          <w:highlight w:val="yellow"/>
        </w:rPr>
      </w:pPr>
      <w:r>
        <w:rPr>
          <w:color w:val="auto"/>
          <w:highlight w:val="yellow"/>
        </w:rPr>
        <w:t>Finns nedanstående information i underlag från Försvarsmak</w:t>
      </w:r>
      <w:r w:rsidR="00047E2F">
        <w:rPr>
          <w:color w:val="auto"/>
          <w:highlight w:val="yellow"/>
        </w:rPr>
        <w:t xml:space="preserve">tens säkerhetsmålsättningsarbet </w:t>
      </w:r>
      <w:r>
        <w:rPr>
          <w:color w:val="auto"/>
          <w:highlight w:val="yellow"/>
        </w:rPr>
        <w:t xml:space="preserve">ska den användas. Finns inte informationen från </w:t>
      </w:r>
      <w:r w:rsidR="00047E2F">
        <w:rPr>
          <w:color w:val="auto"/>
          <w:highlight w:val="yellow"/>
        </w:rPr>
        <w:t xml:space="preserve">Försvarsmakten kan den erhållas genom aktiviteter beskrivna i kapitel </w:t>
      </w:r>
      <w:r w:rsidR="00047E2F">
        <w:rPr>
          <w:color w:val="auto"/>
          <w:highlight w:val="yellow"/>
        </w:rPr>
        <w:fldChar w:fldCharType="begin"/>
      </w:r>
      <w:r w:rsidR="00047E2F">
        <w:rPr>
          <w:color w:val="auto"/>
          <w:highlight w:val="yellow"/>
        </w:rPr>
        <w:instrText xml:space="preserve"> REF _Ref529387036 \r \h </w:instrText>
      </w:r>
      <w:r w:rsidR="00047E2F">
        <w:rPr>
          <w:color w:val="auto"/>
          <w:highlight w:val="yellow"/>
        </w:rPr>
      </w:r>
      <w:r w:rsidR="00047E2F">
        <w:rPr>
          <w:color w:val="auto"/>
          <w:highlight w:val="yellow"/>
        </w:rPr>
        <w:fldChar w:fldCharType="separate"/>
      </w:r>
      <w:r w:rsidR="005C0E78">
        <w:rPr>
          <w:color w:val="auto"/>
          <w:highlight w:val="yellow"/>
        </w:rPr>
        <w:t>4</w:t>
      </w:r>
      <w:r w:rsidR="00047E2F">
        <w:rPr>
          <w:color w:val="auto"/>
          <w:highlight w:val="yellow"/>
        </w:rPr>
        <w:fldChar w:fldCharType="end"/>
      </w:r>
      <w:r w:rsidR="00047E2F">
        <w:rPr>
          <w:color w:val="auto"/>
          <w:highlight w:val="yellow"/>
        </w:rPr>
        <w:t>:</w:t>
      </w:r>
    </w:p>
    <w:p w14:paraId="1A9126BA" w14:textId="77777777" w:rsidR="00A844C4" w:rsidRPr="008B595D" w:rsidRDefault="00A844C4" w:rsidP="008B595D">
      <w:pPr>
        <w:pStyle w:val="Brdtext1"/>
        <w:rPr>
          <w:color w:val="auto"/>
          <w:highlight w:val="yellow"/>
        </w:rPr>
      </w:pPr>
      <w:r w:rsidRPr="008B595D">
        <w:rPr>
          <w:color w:val="auto"/>
          <w:highlight w:val="yellow"/>
        </w:rPr>
        <w:t>Syftet med användarfall är att ge en rimlig uppfattning om:</w:t>
      </w:r>
    </w:p>
    <w:p w14:paraId="1A9126BB" w14:textId="7AD55C13" w:rsidR="00A844C4" w:rsidRPr="008B595D" w:rsidRDefault="00A844C4" w:rsidP="008B595D">
      <w:pPr>
        <w:pStyle w:val="Brdtext1"/>
        <w:numPr>
          <w:ilvl w:val="0"/>
          <w:numId w:val="18"/>
        </w:numPr>
        <w:rPr>
          <w:color w:val="auto"/>
          <w:highlight w:val="yellow"/>
        </w:rPr>
      </w:pPr>
      <w:r w:rsidRPr="008B595D">
        <w:rPr>
          <w:color w:val="auto"/>
          <w:highlight w:val="yellow"/>
        </w:rPr>
        <w:t xml:space="preserve">Vilka driftmiljöer </w:t>
      </w:r>
      <w:r w:rsidR="008B595D">
        <w:rPr>
          <w:color w:val="auto"/>
          <w:highlight w:val="yellow"/>
        </w:rPr>
        <w:t>som kan tänkas bli aktuella.</w:t>
      </w:r>
    </w:p>
    <w:p w14:paraId="1A9126BC" w14:textId="00433519" w:rsidR="00A844C4" w:rsidRPr="008B595D" w:rsidRDefault="00A844C4" w:rsidP="008B595D">
      <w:pPr>
        <w:pStyle w:val="Brdtext1"/>
        <w:numPr>
          <w:ilvl w:val="0"/>
          <w:numId w:val="18"/>
        </w:numPr>
        <w:rPr>
          <w:color w:val="auto"/>
          <w:highlight w:val="yellow"/>
        </w:rPr>
      </w:pPr>
      <w:r w:rsidRPr="008B595D">
        <w:rPr>
          <w:color w:val="auto"/>
          <w:highlight w:val="yellow"/>
        </w:rPr>
        <w:t>Vilka hot som bör belysas i en separat analys</w:t>
      </w:r>
      <w:r w:rsidR="008B595D">
        <w:rPr>
          <w:color w:val="auto"/>
          <w:highlight w:val="yellow"/>
        </w:rPr>
        <w:t>.</w:t>
      </w:r>
    </w:p>
    <w:p w14:paraId="1A9126BD" w14:textId="607814AD" w:rsidR="00A844C4" w:rsidRPr="008B595D" w:rsidRDefault="00A844C4" w:rsidP="008B595D">
      <w:pPr>
        <w:pStyle w:val="Brdtext1"/>
        <w:numPr>
          <w:ilvl w:val="0"/>
          <w:numId w:val="18"/>
        </w:numPr>
        <w:rPr>
          <w:color w:val="auto"/>
          <w:highlight w:val="yellow"/>
        </w:rPr>
      </w:pPr>
      <w:r w:rsidRPr="008B595D">
        <w:rPr>
          <w:color w:val="auto"/>
          <w:highlight w:val="yellow"/>
        </w:rPr>
        <w:t xml:space="preserve">Vilka regelverksområden som kan komma att påverkas i och med behovet </w:t>
      </w:r>
      <w:r w:rsidR="008B595D">
        <w:rPr>
          <w:color w:val="auto"/>
          <w:highlight w:val="yellow"/>
        </w:rPr>
        <w:t>av en viss informationsstruktur.</w:t>
      </w:r>
    </w:p>
    <w:p w14:paraId="1A9126BE" w14:textId="24540BBB" w:rsidR="00A844C4" w:rsidRPr="008B595D" w:rsidRDefault="00A844C4" w:rsidP="008B595D">
      <w:pPr>
        <w:pStyle w:val="Brdtext1"/>
        <w:numPr>
          <w:ilvl w:val="0"/>
          <w:numId w:val="18"/>
        </w:numPr>
        <w:rPr>
          <w:color w:val="auto"/>
          <w:highlight w:val="yellow"/>
        </w:rPr>
      </w:pPr>
      <w:r w:rsidRPr="008B595D">
        <w:rPr>
          <w:color w:val="auto"/>
          <w:highlight w:val="yellow"/>
        </w:rPr>
        <w:t>Vilka säkerhetsdomäner som passeras, identifiera om det finns en risk att information med olika informationssäkerhetsklass möts</w:t>
      </w:r>
      <w:r w:rsidR="008B595D">
        <w:rPr>
          <w:color w:val="auto"/>
          <w:highlight w:val="yellow"/>
        </w:rPr>
        <w:t>.</w:t>
      </w:r>
    </w:p>
    <w:p w14:paraId="1A9126BF" w14:textId="4F88CDF4" w:rsidR="00A844C4" w:rsidRPr="008B595D" w:rsidRDefault="00A844C4" w:rsidP="00A844C4">
      <w:pPr>
        <w:pStyle w:val="Brdtext1"/>
        <w:numPr>
          <w:ilvl w:val="0"/>
          <w:numId w:val="8"/>
        </w:numPr>
        <w:rPr>
          <w:color w:val="auto"/>
          <w:highlight w:val="yellow"/>
        </w:rPr>
      </w:pPr>
      <w:r w:rsidRPr="008B595D">
        <w:rPr>
          <w:color w:val="auto"/>
          <w:highlight w:val="yellow"/>
        </w:rPr>
        <w:t>Övergripande beskrivning av syftet med verksamheten vid behov.</w:t>
      </w:r>
    </w:p>
    <w:p w14:paraId="1A9126C0" w14:textId="77777777" w:rsidR="00A844C4" w:rsidRPr="008B595D" w:rsidRDefault="00A844C4" w:rsidP="00A844C4">
      <w:pPr>
        <w:pStyle w:val="Brdtext1"/>
        <w:rPr>
          <w:color w:val="auto"/>
          <w:highlight w:val="yellow"/>
        </w:rPr>
      </w:pPr>
    </w:p>
    <w:p w14:paraId="1A9126C1" w14:textId="77777777" w:rsidR="00A844C4" w:rsidRPr="008B595D" w:rsidRDefault="00A844C4" w:rsidP="008B595D">
      <w:pPr>
        <w:pStyle w:val="Brdtext1"/>
        <w:rPr>
          <w:color w:val="auto"/>
          <w:highlight w:val="yellow"/>
        </w:rPr>
      </w:pPr>
      <w:r w:rsidRPr="008B595D">
        <w:rPr>
          <w:color w:val="auto"/>
          <w:highlight w:val="yellow"/>
        </w:rPr>
        <w:t>Förslag på genomförande avseende användningsfallen är:</w:t>
      </w:r>
    </w:p>
    <w:p w14:paraId="1A9126C2" w14:textId="77777777" w:rsidR="00A844C4" w:rsidRPr="008B595D" w:rsidRDefault="00A844C4" w:rsidP="008B595D">
      <w:pPr>
        <w:pStyle w:val="Brdtext1"/>
        <w:numPr>
          <w:ilvl w:val="0"/>
          <w:numId w:val="8"/>
        </w:numPr>
        <w:rPr>
          <w:color w:val="auto"/>
          <w:highlight w:val="yellow"/>
        </w:rPr>
      </w:pPr>
      <w:r w:rsidRPr="008B595D">
        <w:rPr>
          <w:color w:val="auto"/>
          <w:highlight w:val="yellow"/>
        </w:rPr>
        <w:t>Hämta information från säkerhetsanalysen såsom bedömning av konsekvensen avseende oönskad spridning av sekretess, tillgänglighetsförlust och oönskad förändring för respektive tillgång samt prioriteringen av tillgången.</w:t>
      </w:r>
    </w:p>
    <w:p w14:paraId="1A9126C3" w14:textId="77777777" w:rsidR="00A844C4" w:rsidRPr="008B595D" w:rsidRDefault="00A844C4" w:rsidP="008B595D">
      <w:pPr>
        <w:pStyle w:val="Brdtext1"/>
        <w:numPr>
          <w:ilvl w:val="0"/>
          <w:numId w:val="8"/>
        </w:numPr>
        <w:rPr>
          <w:color w:val="auto"/>
          <w:highlight w:val="yellow"/>
        </w:rPr>
      </w:pPr>
      <w:r w:rsidRPr="008B595D">
        <w:rPr>
          <w:color w:val="auto"/>
          <w:highlight w:val="yellow"/>
        </w:rPr>
        <w:t>Identifiera dimensionerande användningsfall och stödprocesser med utgångspunkt från tillgångarna. Användningsfallen utgörs av en aktivitet eller en sekvens av aktiviteter som en aktör utför inom en verksamhet/ett system för att uppfylla en specifik förmåga.</w:t>
      </w:r>
    </w:p>
    <w:p w14:paraId="1A9126C4" w14:textId="4E51EF3E" w:rsidR="00A844C4" w:rsidRPr="008B595D" w:rsidRDefault="00A844C4" w:rsidP="008B595D">
      <w:pPr>
        <w:pStyle w:val="Brdtext1"/>
        <w:numPr>
          <w:ilvl w:val="0"/>
          <w:numId w:val="8"/>
        </w:numPr>
        <w:rPr>
          <w:color w:val="auto"/>
          <w:highlight w:val="yellow"/>
        </w:rPr>
      </w:pPr>
      <w:r w:rsidRPr="008B595D">
        <w:rPr>
          <w:color w:val="auto"/>
          <w:highlight w:val="yellow"/>
        </w:rPr>
        <w:t>Identifiera informationsflödet i användningsfallen</w:t>
      </w:r>
      <w:r w:rsidR="00543D09">
        <w:rPr>
          <w:color w:val="auto"/>
          <w:highlight w:val="yellow"/>
        </w:rPr>
        <w:t xml:space="preserve">, dokumentera i </w:t>
      </w:r>
      <w:r w:rsidR="00047E2F">
        <w:rPr>
          <w:color w:val="auto"/>
          <w:highlight w:val="yellow"/>
        </w:rPr>
        <w:t xml:space="preserve">kapitel </w:t>
      </w:r>
      <w:r w:rsidR="00543D09">
        <w:rPr>
          <w:color w:val="auto"/>
          <w:highlight w:val="yellow"/>
        </w:rPr>
        <w:fldChar w:fldCharType="begin"/>
      </w:r>
      <w:r w:rsidR="00543D09">
        <w:rPr>
          <w:color w:val="auto"/>
          <w:highlight w:val="yellow"/>
        </w:rPr>
        <w:instrText xml:space="preserve"> REF _Ref524976161 \r \h </w:instrText>
      </w:r>
      <w:r w:rsidR="00543D09">
        <w:rPr>
          <w:color w:val="auto"/>
          <w:highlight w:val="yellow"/>
        </w:rPr>
      </w:r>
      <w:r w:rsidR="00543D09">
        <w:rPr>
          <w:color w:val="auto"/>
          <w:highlight w:val="yellow"/>
        </w:rPr>
        <w:fldChar w:fldCharType="separate"/>
      </w:r>
      <w:r w:rsidR="005C0E78">
        <w:rPr>
          <w:color w:val="auto"/>
          <w:highlight w:val="yellow"/>
        </w:rPr>
        <w:t>4.1</w:t>
      </w:r>
      <w:r w:rsidR="00543D09">
        <w:rPr>
          <w:color w:val="auto"/>
          <w:highlight w:val="yellow"/>
        </w:rPr>
        <w:fldChar w:fldCharType="end"/>
      </w:r>
      <w:r w:rsidR="008B595D">
        <w:rPr>
          <w:color w:val="auto"/>
          <w:highlight w:val="yellow"/>
        </w:rPr>
        <w:t>.</w:t>
      </w:r>
    </w:p>
    <w:p w14:paraId="1A9126C5" w14:textId="0A05E849" w:rsidR="00A844C4" w:rsidRPr="008B595D" w:rsidRDefault="00A844C4" w:rsidP="008B595D">
      <w:pPr>
        <w:pStyle w:val="Brdtext1"/>
        <w:numPr>
          <w:ilvl w:val="0"/>
          <w:numId w:val="8"/>
        </w:numPr>
        <w:rPr>
          <w:color w:val="auto"/>
          <w:highlight w:val="yellow"/>
        </w:rPr>
      </w:pPr>
      <w:r w:rsidRPr="008B595D">
        <w:rPr>
          <w:color w:val="auto"/>
          <w:highlight w:val="yellow"/>
        </w:rPr>
        <w:t>Genomför informationsklass</w:t>
      </w:r>
      <w:r w:rsidR="00A26B30">
        <w:rPr>
          <w:color w:val="auto"/>
          <w:highlight w:val="yellow"/>
        </w:rPr>
        <w:t>ificering</w:t>
      </w:r>
      <w:r w:rsidR="00543D09">
        <w:rPr>
          <w:color w:val="auto"/>
          <w:highlight w:val="yellow"/>
        </w:rPr>
        <w:t xml:space="preserve">, dokumentera i </w:t>
      </w:r>
      <w:r w:rsidR="00047E2F">
        <w:rPr>
          <w:color w:val="auto"/>
          <w:highlight w:val="yellow"/>
        </w:rPr>
        <w:t xml:space="preserve">kapitel </w:t>
      </w:r>
      <w:r w:rsidR="00543D09">
        <w:rPr>
          <w:color w:val="auto"/>
          <w:highlight w:val="yellow"/>
        </w:rPr>
        <w:fldChar w:fldCharType="begin"/>
      </w:r>
      <w:r w:rsidR="00543D09">
        <w:rPr>
          <w:color w:val="auto"/>
          <w:highlight w:val="yellow"/>
        </w:rPr>
        <w:instrText xml:space="preserve"> REF _Ref524976181 \r \h </w:instrText>
      </w:r>
      <w:r w:rsidR="00543D09">
        <w:rPr>
          <w:color w:val="auto"/>
          <w:highlight w:val="yellow"/>
        </w:rPr>
      </w:r>
      <w:r w:rsidR="00543D09">
        <w:rPr>
          <w:color w:val="auto"/>
          <w:highlight w:val="yellow"/>
        </w:rPr>
        <w:fldChar w:fldCharType="separate"/>
      </w:r>
      <w:r w:rsidR="005C0E78">
        <w:rPr>
          <w:color w:val="auto"/>
          <w:highlight w:val="yellow"/>
        </w:rPr>
        <w:t>4.1</w:t>
      </w:r>
      <w:r w:rsidR="00543D09">
        <w:rPr>
          <w:color w:val="auto"/>
          <w:highlight w:val="yellow"/>
        </w:rPr>
        <w:fldChar w:fldCharType="end"/>
      </w:r>
      <w:r w:rsidRPr="008B595D">
        <w:rPr>
          <w:color w:val="auto"/>
          <w:highlight w:val="yellow"/>
        </w:rPr>
        <w:t xml:space="preserve"> </w:t>
      </w:r>
    </w:p>
    <w:p w14:paraId="1A9126C6" w14:textId="1FACF4D7" w:rsidR="00A844C4" w:rsidRPr="008B595D" w:rsidRDefault="00A844C4" w:rsidP="008B595D">
      <w:pPr>
        <w:pStyle w:val="Brdtext1"/>
        <w:numPr>
          <w:ilvl w:val="0"/>
          <w:numId w:val="8"/>
        </w:numPr>
        <w:rPr>
          <w:color w:val="auto"/>
          <w:highlight w:val="yellow"/>
        </w:rPr>
      </w:pPr>
      <w:r w:rsidRPr="008B595D">
        <w:rPr>
          <w:color w:val="auto"/>
          <w:highlight w:val="yellow"/>
        </w:rPr>
        <w:t>Genomför exponeringsanalys</w:t>
      </w:r>
      <w:r w:rsidR="00543D09">
        <w:rPr>
          <w:color w:val="auto"/>
          <w:highlight w:val="yellow"/>
        </w:rPr>
        <w:t xml:space="preserve">, dokumentera i </w:t>
      </w:r>
      <w:r w:rsidR="00047E2F">
        <w:rPr>
          <w:color w:val="auto"/>
          <w:highlight w:val="yellow"/>
        </w:rPr>
        <w:t>kapitel</w:t>
      </w:r>
      <w:r w:rsidR="00543D09">
        <w:rPr>
          <w:color w:val="auto"/>
          <w:highlight w:val="yellow"/>
        </w:rPr>
        <w:t xml:space="preserve"> </w:t>
      </w:r>
      <w:r w:rsidR="00543D09">
        <w:rPr>
          <w:color w:val="auto"/>
          <w:highlight w:val="yellow"/>
        </w:rPr>
        <w:fldChar w:fldCharType="begin"/>
      </w:r>
      <w:r w:rsidR="00543D09">
        <w:rPr>
          <w:color w:val="auto"/>
          <w:highlight w:val="yellow"/>
        </w:rPr>
        <w:instrText xml:space="preserve"> REF _Ref524976196 \r \h </w:instrText>
      </w:r>
      <w:r w:rsidR="00543D09">
        <w:rPr>
          <w:color w:val="auto"/>
          <w:highlight w:val="yellow"/>
        </w:rPr>
      </w:r>
      <w:r w:rsidR="00543D09">
        <w:rPr>
          <w:color w:val="auto"/>
          <w:highlight w:val="yellow"/>
        </w:rPr>
        <w:fldChar w:fldCharType="separate"/>
      </w:r>
      <w:r w:rsidR="005C0E78">
        <w:rPr>
          <w:color w:val="auto"/>
          <w:highlight w:val="yellow"/>
        </w:rPr>
        <w:t>4.3</w:t>
      </w:r>
      <w:r w:rsidR="00543D09">
        <w:rPr>
          <w:color w:val="auto"/>
          <w:highlight w:val="yellow"/>
        </w:rPr>
        <w:fldChar w:fldCharType="end"/>
      </w:r>
    </w:p>
    <w:p w14:paraId="1A9126C7" w14:textId="4939980C" w:rsidR="00A844C4" w:rsidRPr="008B595D" w:rsidRDefault="00A844C4" w:rsidP="008B595D">
      <w:pPr>
        <w:pStyle w:val="Brdtext1"/>
        <w:numPr>
          <w:ilvl w:val="0"/>
          <w:numId w:val="8"/>
        </w:numPr>
        <w:rPr>
          <w:color w:val="auto"/>
          <w:highlight w:val="yellow"/>
        </w:rPr>
      </w:pPr>
      <w:r w:rsidRPr="008B595D">
        <w:rPr>
          <w:color w:val="auto"/>
          <w:highlight w:val="yellow"/>
        </w:rPr>
        <w:t>Genomför hot med avseende på verksamhetens sårbarhet med utgångspunkt användningsfall och identifierade informationsflöden</w:t>
      </w:r>
      <w:r w:rsidR="00543D09">
        <w:rPr>
          <w:color w:val="auto"/>
          <w:highlight w:val="yellow"/>
        </w:rPr>
        <w:t xml:space="preserve">, dokumentera i </w:t>
      </w:r>
      <w:r w:rsidR="00047E2F">
        <w:rPr>
          <w:color w:val="auto"/>
          <w:highlight w:val="yellow"/>
        </w:rPr>
        <w:t xml:space="preserve">kapitel </w:t>
      </w:r>
      <w:r w:rsidR="00543D09">
        <w:rPr>
          <w:color w:val="auto"/>
          <w:highlight w:val="yellow"/>
        </w:rPr>
        <w:fldChar w:fldCharType="begin"/>
      </w:r>
      <w:r w:rsidR="00543D09">
        <w:rPr>
          <w:color w:val="auto"/>
          <w:highlight w:val="yellow"/>
        </w:rPr>
        <w:instrText xml:space="preserve"> REF _Ref524976210 \r \h </w:instrText>
      </w:r>
      <w:r w:rsidR="00543D09">
        <w:rPr>
          <w:color w:val="auto"/>
          <w:highlight w:val="yellow"/>
        </w:rPr>
      </w:r>
      <w:r w:rsidR="00543D09">
        <w:rPr>
          <w:color w:val="auto"/>
          <w:highlight w:val="yellow"/>
        </w:rPr>
        <w:fldChar w:fldCharType="separate"/>
      </w:r>
      <w:r w:rsidR="005C0E78">
        <w:rPr>
          <w:color w:val="auto"/>
          <w:highlight w:val="yellow"/>
        </w:rPr>
        <w:t>4.4</w:t>
      </w:r>
      <w:r w:rsidR="00543D09">
        <w:rPr>
          <w:color w:val="auto"/>
          <w:highlight w:val="yellow"/>
        </w:rPr>
        <w:fldChar w:fldCharType="end"/>
      </w:r>
      <w:r w:rsidR="008B595D">
        <w:rPr>
          <w:color w:val="auto"/>
          <w:highlight w:val="yellow"/>
        </w:rPr>
        <w:t>.</w:t>
      </w:r>
    </w:p>
    <w:p w14:paraId="1A9126C8" w14:textId="77777777" w:rsidR="00A844C4" w:rsidRPr="008B595D" w:rsidRDefault="00A844C4" w:rsidP="00A844C4">
      <w:pPr>
        <w:pStyle w:val="Brdtext1"/>
        <w:rPr>
          <w:color w:val="auto"/>
          <w:highlight w:val="yellow"/>
        </w:rPr>
      </w:pPr>
    </w:p>
    <w:p w14:paraId="1A9126C9" w14:textId="77777777" w:rsidR="00A844C4" w:rsidRPr="008B595D" w:rsidRDefault="00A844C4" w:rsidP="008B595D">
      <w:pPr>
        <w:pStyle w:val="Brdtext1"/>
        <w:rPr>
          <w:color w:val="auto"/>
          <w:highlight w:val="yellow"/>
        </w:rPr>
      </w:pPr>
      <w:r w:rsidRPr="008B595D">
        <w:rPr>
          <w:color w:val="auto"/>
          <w:highlight w:val="yellow"/>
        </w:rPr>
        <w:t xml:space="preserve">Aktörer till användningsfallen kan dels vara aktuella roller som ska verka i systemet men även aktörer som system kan vara aktuella att identifiera. </w:t>
      </w:r>
    </w:p>
    <w:p w14:paraId="2937D747" w14:textId="77777777" w:rsidR="008B595D" w:rsidRDefault="008B595D" w:rsidP="008B595D">
      <w:pPr>
        <w:pStyle w:val="Brdtext1"/>
        <w:rPr>
          <w:color w:val="auto"/>
          <w:highlight w:val="yellow"/>
        </w:rPr>
      </w:pPr>
    </w:p>
    <w:p w14:paraId="1A9126CA" w14:textId="0BE5CD3A" w:rsidR="00A844C4" w:rsidRPr="008B595D" w:rsidRDefault="00A844C4" w:rsidP="008B595D">
      <w:pPr>
        <w:pStyle w:val="Brdtext1"/>
        <w:rPr>
          <w:color w:val="auto"/>
          <w:highlight w:val="yellow"/>
        </w:rPr>
      </w:pPr>
      <w:r w:rsidRPr="008B595D">
        <w:rPr>
          <w:color w:val="auto"/>
          <w:highlight w:val="yellow"/>
        </w:rPr>
        <w:t>Ur användningsfallen extraheras verksamhetskrav som förs in i kravtabellen i bilaga 2</w:t>
      </w:r>
      <w:r w:rsidR="008B595D">
        <w:rPr>
          <w:color w:val="auto"/>
          <w:highlight w:val="yellow"/>
        </w:rPr>
        <w:t>-</w:t>
      </w:r>
      <w:r w:rsidRPr="008B595D">
        <w:rPr>
          <w:color w:val="auto"/>
          <w:highlight w:val="yellow"/>
        </w:rPr>
        <w:t>ITSS-I.</w:t>
      </w:r>
    </w:p>
    <w:p w14:paraId="1A9126CC" w14:textId="418AEA30" w:rsidR="00A844C4" w:rsidRDefault="00A844C4" w:rsidP="00A844C4">
      <w:pPr>
        <w:pStyle w:val="Rubrik2"/>
      </w:pPr>
      <w:bookmarkStart w:id="34" w:name="_Ref524976161"/>
      <w:bookmarkStart w:id="35" w:name="_Ref524976181"/>
      <w:bookmarkStart w:id="36" w:name="_Ref524976250"/>
      <w:bookmarkStart w:id="37" w:name="_Toc529452534"/>
      <w:r>
        <w:t>Informationsflöde och informationsklass</w:t>
      </w:r>
      <w:r w:rsidR="00A26B30">
        <w:t>ificering</w:t>
      </w:r>
      <w:bookmarkEnd w:id="34"/>
      <w:bookmarkEnd w:id="35"/>
      <w:bookmarkEnd w:id="36"/>
      <w:bookmarkEnd w:id="37"/>
    </w:p>
    <w:p w14:paraId="1A9126CD" w14:textId="77777777" w:rsidR="00A844C4" w:rsidRPr="008B595D" w:rsidRDefault="00A844C4" w:rsidP="00543D09">
      <w:pPr>
        <w:pStyle w:val="Brdtext1"/>
        <w:rPr>
          <w:color w:val="auto"/>
          <w:highlight w:val="yellow"/>
        </w:rPr>
      </w:pPr>
      <w:r w:rsidRPr="008B595D">
        <w:rPr>
          <w:color w:val="auto"/>
          <w:highlight w:val="yellow"/>
        </w:rPr>
        <w:t>I detta kapitel beskrivs och illustreras informationsflödet på en övergripande nivå.</w:t>
      </w:r>
    </w:p>
    <w:p w14:paraId="1A9126CE" w14:textId="77777777" w:rsidR="00A844C4" w:rsidRPr="008B595D" w:rsidRDefault="00A844C4" w:rsidP="00A844C4">
      <w:pPr>
        <w:pStyle w:val="Brdtext1"/>
        <w:numPr>
          <w:ilvl w:val="0"/>
          <w:numId w:val="9"/>
        </w:numPr>
        <w:rPr>
          <w:color w:val="auto"/>
          <w:highlight w:val="yellow"/>
        </w:rPr>
      </w:pPr>
      <w:r w:rsidRPr="008B595D">
        <w:rPr>
          <w:color w:val="auto"/>
          <w:highlight w:val="yellow"/>
        </w:rPr>
        <w:t xml:space="preserve">I samband med beskrivning av informationsflöde och gränsytor till andra verksamheter/system placeras även värden för informationsklassning ut. </w:t>
      </w:r>
    </w:p>
    <w:p w14:paraId="1A9126CF" w14:textId="78D9319B" w:rsidR="00A844C4" w:rsidRPr="008B595D" w:rsidRDefault="00A844C4" w:rsidP="00A844C4">
      <w:pPr>
        <w:pStyle w:val="Brdtext1"/>
        <w:numPr>
          <w:ilvl w:val="0"/>
          <w:numId w:val="9"/>
        </w:numPr>
        <w:rPr>
          <w:color w:val="auto"/>
          <w:highlight w:val="yellow"/>
        </w:rPr>
      </w:pPr>
      <w:r w:rsidRPr="008B595D">
        <w:rPr>
          <w:color w:val="auto"/>
          <w:highlight w:val="yellow"/>
        </w:rPr>
        <w:t xml:space="preserve">Input till detta informationsflöde erhålls ur användningsfallen i kapitel </w:t>
      </w:r>
      <w:r w:rsidR="00543D09">
        <w:rPr>
          <w:color w:val="auto"/>
          <w:highlight w:val="yellow"/>
        </w:rPr>
        <w:fldChar w:fldCharType="begin"/>
      </w:r>
      <w:r w:rsidR="00543D09">
        <w:rPr>
          <w:color w:val="auto"/>
          <w:highlight w:val="yellow"/>
        </w:rPr>
        <w:instrText xml:space="preserve"> REF _Ref524976250 \r \h </w:instrText>
      </w:r>
      <w:r w:rsidR="00543D09">
        <w:rPr>
          <w:color w:val="auto"/>
          <w:highlight w:val="yellow"/>
        </w:rPr>
      </w:r>
      <w:r w:rsidR="00543D09">
        <w:rPr>
          <w:color w:val="auto"/>
          <w:highlight w:val="yellow"/>
        </w:rPr>
        <w:fldChar w:fldCharType="separate"/>
      </w:r>
      <w:r w:rsidR="005C0E78">
        <w:rPr>
          <w:color w:val="auto"/>
          <w:highlight w:val="yellow"/>
        </w:rPr>
        <w:t>4.1</w:t>
      </w:r>
      <w:r w:rsidR="00543D09">
        <w:rPr>
          <w:color w:val="auto"/>
          <w:highlight w:val="yellow"/>
        </w:rPr>
        <w:fldChar w:fldCharType="end"/>
      </w:r>
      <w:r w:rsidRPr="008B595D">
        <w:rPr>
          <w:color w:val="auto"/>
          <w:highlight w:val="yellow"/>
        </w:rPr>
        <w:t>.</w:t>
      </w:r>
    </w:p>
    <w:p w14:paraId="1A9126D0" w14:textId="43323849" w:rsidR="00A844C4" w:rsidRPr="008B595D" w:rsidRDefault="00A844C4" w:rsidP="00A844C4">
      <w:pPr>
        <w:pStyle w:val="Brdtext1"/>
        <w:numPr>
          <w:ilvl w:val="0"/>
          <w:numId w:val="9"/>
        </w:numPr>
        <w:rPr>
          <w:color w:val="auto"/>
          <w:highlight w:val="yellow"/>
        </w:rPr>
      </w:pPr>
      <w:r w:rsidRPr="008B595D">
        <w:rPr>
          <w:color w:val="auto"/>
          <w:highlight w:val="yellow"/>
        </w:rPr>
        <w:t>I verksamheten kan resultatet av informationsklass</w:t>
      </w:r>
      <w:r w:rsidR="00A26B30">
        <w:rPr>
          <w:color w:val="auto"/>
          <w:highlight w:val="yellow"/>
        </w:rPr>
        <w:t>ificering</w:t>
      </w:r>
      <w:r w:rsidRPr="008B595D">
        <w:rPr>
          <w:color w:val="auto"/>
          <w:highlight w:val="yellow"/>
        </w:rPr>
        <w:t xml:space="preserve"> ändras utifrån den verksamhet som bedrivs just där. Konkretiseringen kan ske utifrån aspekter som t.ex. tid och rum. Denna aktivitet är viktig resultatet påverkar kostnader, funktionalitet och tid.</w:t>
      </w:r>
    </w:p>
    <w:p w14:paraId="1A9126D1" w14:textId="242E03BC" w:rsidR="00A844C4" w:rsidRDefault="00A844C4" w:rsidP="00A844C4">
      <w:pPr>
        <w:pStyle w:val="Brdtext1"/>
        <w:numPr>
          <w:ilvl w:val="0"/>
          <w:numId w:val="9"/>
        </w:numPr>
        <w:rPr>
          <w:color w:val="auto"/>
          <w:highlight w:val="yellow"/>
        </w:rPr>
      </w:pPr>
      <w:r w:rsidRPr="008B595D">
        <w:rPr>
          <w:color w:val="auto"/>
          <w:highlight w:val="yellow"/>
        </w:rPr>
        <w:t>Informationsklassningen i analysunderlaget blir sedan stöd för designfasen.</w:t>
      </w:r>
    </w:p>
    <w:p w14:paraId="1451F6C7" w14:textId="7181BA53" w:rsidR="00432853" w:rsidRDefault="00432853" w:rsidP="00432853">
      <w:pPr>
        <w:pStyle w:val="Brdtext1"/>
        <w:rPr>
          <w:color w:val="auto"/>
          <w:highlight w:val="yellow"/>
        </w:rPr>
      </w:pPr>
    </w:p>
    <w:tbl>
      <w:tblPr>
        <w:tblStyle w:val="Tabellrutnt"/>
        <w:tblW w:w="5159" w:type="pct"/>
        <w:jc w:val="center"/>
        <w:tblLayout w:type="fixed"/>
        <w:tblLook w:val="01E0" w:firstRow="1" w:lastRow="1" w:firstColumn="1" w:lastColumn="1" w:noHBand="0" w:noVBand="0"/>
      </w:tblPr>
      <w:tblGrid>
        <w:gridCol w:w="2263"/>
        <w:gridCol w:w="3119"/>
        <w:gridCol w:w="1257"/>
        <w:gridCol w:w="2823"/>
      </w:tblGrid>
      <w:tr w:rsidR="008B5033" w:rsidRPr="005C0753" w14:paraId="3EC12D82" w14:textId="77777777" w:rsidTr="004E65A9">
        <w:trPr>
          <w:cantSplit/>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DE661" w14:textId="1D5FBE6D" w:rsidR="008B5033" w:rsidRPr="00432853" w:rsidRDefault="008B5033" w:rsidP="00432853">
            <w:pPr>
              <w:rPr>
                <w:b/>
                <w:sz w:val="22"/>
              </w:rPr>
            </w:pPr>
            <w:r>
              <w:rPr>
                <w:b/>
                <w:sz w:val="22"/>
              </w:rPr>
              <w:t>Användningsfall</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BC3E5" w14:textId="7101418D" w:rsidR="008B5033" w:rsidRPr="005C0753" w:rsidRDefault="008B5033" w:rsidP="008B5033">
            <w:pPr>
              <w:tabs>
                <w:tab w:val="left" w:pos="314"/>
              </w:tabs>
              <w:rPr>
                <w:b/>
                <w:sz w:val="22"/>
              </w:rPr>
            </w:pPr>
            <w:r>
              <w:rPr>
                <w:b/>
                <w:sz w:val="22"/>
              </w:rPr>
              <w:t>Information</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68191" w14:textId="78A62A26" w:rsidR="008B5033" w:rsidRDefault="008B5033" w:rsidP="00A26B30">
            <w:pPr>
              <w:rPr>
                <w:b/>
                <w:sz w:val="22"/>
              </w:rPr>
            </w:pPr>
            <w:r>
              <w:rPr>
                <w:b/>
                <w:sz w:val="22"/>
              </w:rPr>
              <w:t>Klass</w:t>
            </w:r>
            <w:r w:rsidR="00A26B30">
              <w:rPr>
                <w:b/>
                <w:sz w:val="22"/>
              </w:rPr>
              <w:t>ificering</w:t>
            </w:r>
          </w:p>
        </w:tc>
        <w:tc>
          <w:tcPr>
            <w:tcW w:w="2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70BEC" w14:textId="499A7ABB" w:rsidR="008B5033" w:rsidRPr="005C0753" w:rsidRDefault="008B5033" w:rsidP="00432853">
            <w:pPr>
              <w:rPr>
                <w:b/>
                <w:sz w:val="22"/>
              </w:rPr>
            </w:pPr>
            <w:r>
              <w:rPr>
                <w:b/>
                <w:sz w:val="22"/>
              </w:rPr>
              <w:t>Ingående delsystem</w:t>
            </w:r>
          </w:p>
        </w:tc>
      </w:tr>
      <w:tr w:rsidR="008B5033" w:rsidRPr="005C0753" w14:paraId="5AE1360F" w14:textId="77777777" w:rsidTr="004E65A9">
        <w:trPr>
          <w:cantSplit/>
          <w:jc w:val="center"/>
        </w:trPr>
        <w:tc>
          <w:tcPr>
            <w:tcW w:w="2263" w:type="dxa"/>
            <w:tcBorders>
              <w:top w:val="single" w:sz="4" w:space="0" w:color="auto"/>
              <w:left w:val="single" w:sz="4" w:space="0" w:color="auto"/>
              <w:bottom w:val="single" w:sz="4" w:space="0" w:color="auto"/>
              <w:right w:val="single" w:sz="4" w:space="0" w:color="auto"/>
            </w:tcBorders>
          </w:tcPr>
          <w:p w14:paraId="13FBA6BA" w14:textId="77777777" w:rsidR="008B5033" w:rsidRPr="005C0753" w:rsidRDefault="008B5033" w:rsidP="00432853">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837E086" w14:textId="77777777" w:rsidR="008B5033" w:rsidRPr="005C0753" w:rsidRDefault="008B5033" w:rsidP="00432853">
            <w:pPr>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63B26861" w14:textId="77777777" w:rsidR="008B5033" w:rsidRPr="005C0753" w:rsidRDefault="008B5033" w:rsidP="00432853">
            <w:pPr>
              <w:rPr>
                <w:sz w:val="22"/>
              </w:rPr>
            </w:pPr>
          </w:p>
        </w:tc>
        <w:tc>
          <w:tcPr>
            <w:tcW w:w="2823" w:type="dxa"/>
            <w:tcBorders>
              <w:top w:val="single" w:sz="4" w:space="0" w:color="auto"/>
              <w:left w:val="single" w:sz="4" w:space="0" w:color="auto"/>
              <w:bottom w:val="single" w:sz="4" w:space="0" w:color="auto"/>
              <w:right w:val="single" w:sz="4" w:space="0" w:color="auto"/>
            </w:tcBorders>
          </w:tcPr>
          <w:p w14:paraId="52AD3BF0" w14:textId="39C55DF6" w:rsidR="008B5033" w:rsidRPr="005C0753" w:rsidRDefault="008B5033" w:rsidP="00432853">
            <w:pPr>
              <w:rPr>
                <w:sz w:val="22"/>
              </w:rPr>
            </w:pPr>
          </w:p>
        </w:tc>
      </w:tr>
      <w:tr w:rsidR="008B5033" w:rsidRPr="005C0753" w14:paraId="2DCC8156" w14:textId="77777777" w:rsidTr="004E65A9">
        <w:trPr>
          <w:cantSplit/>
          <w:jc w:val="center"/>
        </w:trPr>
        <w:tc>
          <w:tcPr>
            <w:tcW w:w="2263" w:type="dxa"/>
            <w:tcBorders>
              <w:top w:val="single" w:sz="4" w:space="0" w:color="auto"/>
              <w:left w:val="single" w:sz="4" w:space="0" w:color="auto"/>
              <w:bottom w:val="single" w:sz="4" w:space="0" w:color="auto"/>
              <w:right w:val="single" w:sz="4" w:space="0" w:color="auto"/>
            </w:tcBorders>
          </w:tcPr>
          <w:p w14:paraId="0CE3CF6B" w14:textId="77777777" w:rsidR="008B5033" w:rsidRPr="005C0753" w:rsidRDefault="008B5033" w:rsidP="00432853">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A98F9EA" w14:textId="77777777" w:rsidR="008B5033" w:rsidRPr="005C0753" w:rsidRDefault="008B5033" w:rsidP="00432853">
            <w:pPr>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1AB5CE42" w14:textId="77777777" w:rsidR="008B5033" w:rsidRPr="005C0753" w:rsidRDefault="008B5033" w:rsidP="00432853">
            <w:pPr>
              <w:rPr>
                <w:sz w:val="22"/>
              </w:rPr>
            </w:pPr>
          </w:p>
        </w:tc>
        <w:tc>
          <w:tcPr>
            <w:tcW w:w="2823" w:type="dxa"/>
            <w:tcBorders>
              <w:top w:val="single" w:sz="4" w:space="0" w:color="auto"/>
              <w:left w:val="single" w:sz="4" w:space="0" w:color="auto"/>
              <w:bottom w:val="single" w:sz="4" w:space="0" w:color="auto"/>
              <w:right w:val="single" w:sz="4" w:space="0" w:color="auto"/>
            </w:tcBorders>
          </w:tcPr>
          <w:p w14:paraId="79B848C4" w14:textId="4E5B2C0D" w:rsidR="008B5033" w:rsidRPr="005C0753" w:rsidRDefault="008B5033" w:rsidP="00432853">
            <w:pPr>
              <w:rPr>
                <w:sz w:val="22"/>
              </w:rPr>
            </w:pPr>
          </w:p>
        </w:tc>
      </w:tr>
    </w:tbl>
    <w:p w14:paraId="18D5F745" w14:textId="19ABE7A6" w:rsidR="00432853" w:rsidRPr="008B5033" w:rsidRDefault="00432853" w:rsidP="008B5033">
      <w:pPr>
        <w:pStyle w:val="Beskrivning"/>
        <w:rPr>
          <w:b w:val="0"/>
          <w:i/>
        </w:rPr>
      </w:pPr>
      <w:r w:rsidRPr="008B5033">
        <w:rPr>
          <w:b w:val="0"/>
          <w:i/>
        </w:rPr>
        <w:t xml:space="preserve">Tabell </w:t>
      </w:r>
      <w:r w:rsidRPr="00C920FB">
        <w:rPr>
          <w:b w:val="0"/>
          <w:i/>
        </w:rPr>
        <w:fldChar w:fldCharType="begin"/>
      </w:r>
      <w:r w:rsidRPr="008B5033">
        <w:rPr>
          <w:b w:val="0"/>
          <w:i/>
        </w:rPr>
        <w:instrText xml:space="preserve"> SEQ Tabell \* ARABIC </w:instrText>
      </w:r>
      <w:r w:rsidRPr="00C920FB">
        <w:rPr>
          <w:b w:val="0"/>
          <w:i/>
        </w:rPr>
        <w:fldChar w:fldCharType="separate"/>
      </w:r>
      <w:r w:rsidR="005C0E78">
        <w:rPr>
          <w:b w:val="0"/>
          <w:i/>
          <w:noProof/>
        </w:rPr>
        <w:t>10</w:t>
      </w:r>
      <w:r w:rsidRPr="00C920FB">
        <w:rPr>
          <w:b w:val="0"/>
          <w:i/>
        </w:rPr>
        <w:fldChar w:fldCharType="end"/>
      </w:r>
      <w:r w:rsidRPr="008B5033">
        <w:rPr>
          <w:b w:val="0"/>
          <w:i/>
        </w:rPr>
        <w:t xml:space="preserve"> – </w:t>
      </w:r>
      <w:r w:rsidR="008B5033">
        <w:rPr>
          <w:b w:val="0"/>
          <w:i/>
        </w:rPr>
        <w:t>Informationsflöde och -klass</w:t>
      </w:r>
      <w:r w:rsidR="00A26B30">
        <w:rPr>
          <w:b w:val="0"/>
          <w:i/>
        </w:rPr>
        <w:t>ificering</w:t>
      </w:r>
    </w:p>
    <w:p w14:paraId="1A9126E3" w14:textId="77777777" w:rsidR="00A844C4" w:rsidRDefault="00A844C4" w:rsidP="00A844C4">
      <w:pPr>
        <w:pStyle w:val="Rubrik2"/>
      </w:pPr>
      <w:bookmarkStart w:id="38" w:name="_Ref524976277"/>
      <w:bookmarkStart w:id="39" w:name="_Toc529452535"/>
      <w:r>
        <w:lastRenderedPageBreak/>
        <w:t>Externa gränsytor</w:t>
      </w:r>
      <w:bookmarkEnd w:id="38"/>
      <w:bookmarkEnd w:id="39"/>
    </w:p>
    <w:p w14:paraId="1A9126E4" w14:textId="730C4397" w:rsidR="00A844C4" w:rsidRPr="00543D09" w:rsidRDefault="00A844C4" w:rsidP="00A844C4">
      <w:pPr>
        <w:pStyle w:val="Brdtext1"/>
        <w:numPr>
          <w:ilvl w:val="0"/>
          <w:numId w:val="10"/>
        </w:numPr>
        <w:rPr>
          <w:color w:val="auto"/>
          <w:highlight w:val="yellow"/>
        </w:rPr>
      </w:pPr>
      <w:r w:rsidRPr="00543D09">
        <w:rPr>
          <w:color w:val="auto"/>
          <w:highlight w:val="yellow"/>
        </w:rPr>
        <w:t xml:space="preserve">Input till externa gränsytor erhålls ur användningsfallen i kapitel </w:t>
      </w:r>
      <w:r w:rsidR="00543D09" w:rsidRPr="00543D09">
        <w:rPr>
          <w:color w:val="auto"/>
          <w:highlight w:val="yellow"/>
        </w:rPr>
        <w:fldChar w:fldCharType="begin"/>
      </w:r>
      <w:r w:rsidR="00543D09" w:rsidRPr="00543D09">
        <w:rPr>
          <w:color w:val="auto"/>
          <w:highlight w:val="yellow"/>
        </w:rPr>
        <w:instrText xml:space="preserve"> REF _Ref524976277 \r \h  \* MERGEFORMAT </w:instrText>
      </w:r>
      <w:r w:rsidR="00543D09" w:rsidRPr="00543D09">
        <w:rPr>
          <w:color w:val="auto"/>
          <w:highlight w:val="yellow"/>
        </w:rPr>
      </w:r>
      <w:r w:rsidR="00543D09" w:rsidRPr="00543D09">
        <w:rPr>
          <w:color w:val="auto"/>
          <w:highlight w:val="yellow"/>
        </w:rPr>
        <w:fldChar w:fldCharType="separate"/>
      </w:r>
      <w:r w:rsidR="005C0E78">
        <w:rPr>
          <w:color w:val="auto"/>
          <w:highlight w:val="yellow"/>
        </w:rPr>
        <w:t>4.2</w:t>
      </w:r>
      <w:r w:rsidR="00543D09" w:rsidRPr="00543D09">
        <w:rPr>
          <w:color w:val="auto"/>
          <w:highlight w:val="yellow"/>
        </w:rPr>
        <w:fldChar w:fldCharType="end"/>
      </w:r>
      <w:r w:rsidRPr="00543D09">
        <w:rPr>
          <w:color w:val="auto"/>
          <w:highlight w:val="yellow"/>
        </w:rPr>
        <w:t xml:space="preserve"> ovan.</w:t>
      </w:r>
    </w:p>
    <w:p w14:paraId="1A9126E5" w14:textId="77777777" w:rsidR="00A844C4" w:rsidRPr="00543D09" w:rsidRDefault="00A844C4" w:rsidP="00A844C4">
      <w:pPr>
        <w:pStyle w:val="Brdtext1"/>
        <w:numPr>
          <w:ilvl w:val="0"/>
          <w:numId w:val="10"/>
        </w:numPr>
        <w:rPr>
          <w:color w:val="auto"/>
          <w:highlight w:val="yellow"/>
        </w:rPr>
      </w:pPr>
      <w:r w:rsidRPr="00543D09">
        <w:rPr>
          <w:color w:val="auto"/>
          <w:highlight w:val="yellow"/>
        </w:rPr>
        <w:t xml:space="preserve">Vilken information utbyts med andra system/verksamheter? </w:t>
      </w:r>
    </w:p>
    <w:p w14:paraId="1A9126E6" w14:textId="77777777" w:rsidR="00A844C4" w:rsidRPr="00543D09" w:rsidRDefault="00A844C4" w:rsidP="00A844C4">
      <w:pPr>
        <w:pStyle w:val="Brdtext1"/>
        <w:numPr>
          <w:ilvl w:val="0"/>
          <w:numId w:val="10"/>
        </w:numPr>
        <w:rPr>
          <w:color w:val="auto"/>
          <w:highlight w:val="yellow"/>
        </w:rPr>
      </w:pPr>
      <w:r w:rsidRPr="00543D09">
        <w:rPr>
          <w:color w:val="auto"/>
          <w:highlight w:val="yellow"/>
        </w:rPr>
        <w:t>Vilka andra IT-system/verksamheter kan ställa krav på detta IT- system (funktion, information)?</w:t>
      </w:r>
    </w:p>
    <w:p w14:paraId="1A9126E7" w14:textId="77777777" w:rsidR="00A844C4" w:rsidRPr="00543D09" w:rsidRDefault="00A844C4" w:rsidP="00A844C4">
      <w:pPr>
        <w:pStyle w:val="Brdtext1"/>
        <w:numPr>
          <w:ilvl w:val="0"/>
          <w:numId w:val="10"/>
        </w:numPr>
        <w:rPr>
          <w:color w:val="auto"/>
          <w:highlight w:val="yellow"/>
        </w:rPr>
      </w:pPr>
      <w:r w:rsidRPr="00543D09">
        <w:rPr>
          <w:color w:val="auto"/>
          <w:highlight w:val="yellow"/>
        </w:rPr>
        <w:t>Vilka krav ställer detta IT-systemsystem på andra IT-system/verksamheter (funktion, information)?</w:t>
      </w:r>
    </w:p>
    <w:p w14:paraId="1A9126E8" w14:textId="751E1C39" w:rsidR="00A844C4" w:rsidRPr="00543D09" w:rsidRDefault="00A844C4" w:rsidP="00A844C4">
      <w:pPr>
        <w:pStyle w:val="Brdtext1"/>
        <w:numPr>
          <w:ilvl w:val="0"/>
          <w:numId w:val="10"/>
        </w:numPr>
        <w:rPr>
          <w:color w:val="auto"/>
          <w:highlight w:val="yellow"/>
        </w:rPr>
      </w:pPr>
      <w:r w:rsidRPr="00543D09">
        <w:rPr>
          <w:color w:val="auto"/>
          <w:highlight w:val="yellow"/>
        </w:rPr>
        <w:t>Input till informationsklass</w:t>
      </w:r>
      <w:r w:rsidR="005C0E78">
        <w:rPr>
          <w:color w:val="auto"/>
          <w:highlight w:val="yellow"/>
        </w:rPr>
        <w:t>ificering</w:t>
      </w:r>
      <w:r w:rsidRPr="00543D09">
        <w:rPr>
          <w:color w:val="auto"/>
          <w:highlight w:val="yellow"/>
        </w:rPr>
        <w:t xml:space="preserve"> kan erhållas ur säkerhetsanalysen kapitel </w:t>
      </w:r>
    </w:p>
    <w:p w14:paraId="1A9126E9" w14:textId="77777777" w:rsidR="00A844C4" w:rsidRPr="00543D09" w:rsidRDefault="00A844C4" w:rsidP="00A844C4">
      <w:pPr>
        <w:pStyle w:val="Brdtext1"/>
        <w:numPr>
          <w:ilvl w:val="0"/>
          <w:numId w:val="10"/>
        </w:numPr>
        <w:rPr>
          <w:color w:val="auto"/>
          <w:highlight w:val="yellow"/>
        </w:rPr>
      </w:pPr>
      <w:r w:rsidRPr="00543D09">
        <w:rPr>
          <w:color w:val="auto"/>
          <w:highlight w:val="yellow"/>
        </w:rPr>
        <w:t>Gränsytor kan finnas beskrivet i systemmålsättning eller i annan verksamhetsdokumentation (processer, rutiner, organisationsscheman etc.)</w:t>
      </w:r>
    </w:p>
    <w:p w14:paraId="1A9126EB" w14:textId="77777777" w:rsidR="00A844C4" w:rsidRDefault="00A844C4" w:rsidP="00A844C4">
      <w:pPr>
        <w:pStyle w:val="Brdtext1"/>
      </w:pPr>
    </w:p>
    <w:p w14:paraId="1A9126EC" w14:textId="040295B0" w:rsidR="00A844C4" w:rsidRDefault="00A844C4" w:rsidP="00A844C4">
      <w:pPr>
        <w:pStyle w:val="Brdtext1"/>
      </w:pPr>
      <w:r w:rsidRPr="00AD46D3">
        <w:t>Tabellen nedan anger externa gränsytor och informationsflöde till andra verksamheter/IT-system. Kolumnen ”Verksamhet/System” anger vilken verksamhet/system som information utbyts med. Kolumnen ”Information” anger vilken slags information som utbyts och i kolumnen ”Klass</w:t>
      </w:r>
      <w:r w:rsidR="00A26B30">
        <w:t>ificering</w:t>
      </w:r>
      <w:r w:rsidRPr="00AD46D3">
        <w:t>” anges informationsklass</w:t>
      </w:r>
      <w:r w:rsidR="00A26B30">
        <w:t>ificering</w:t>
      </w:r>
      <w:r w:rsidRPr="00AD46D3">
        <w:t>.</w:t>
      </w:r>
    </w:p>
    <w:p w14:paraId="2FBD553F" w14:textId="29C06D85" w:rsidR="008B5033" w:rsidRDefault="008B5033" w:rsidP="00A844C4">
      <w:pPr>
        <w:pStyle w:val="Brdtext1"/>
      </w:pPr>
    </w:p>
    <w:tbl>
      <w:tblPr>
        <w:tblStyle w:val="Tabellrutnt"/>
        <w:tblW w:w="5159" w:type="pct"/>
        <w:jc w:val="center"/>
        <w:tblLayout w:type="fixed"/>
        <w:tblLook w:val="01E0" w:firstRow="1" w:lastRow="1" w:firstColumn="1" w:lastColumn="1" w:noHBand="0" w:noVBand="0"/>
      </w:tblPr>
      <w:tblGrid>
        <w:gridCol w:w="2263"/>
        <w:gridCol w:w="3119"/>
        <w:gridCol w:w="1257"/>
        <w:gridCol w:w="2823"/>
      </w:tblGrid>
      <w:tr w:rsidR="008B5033" w:rsidRPr="005C0753" w14:paraId="1CC4650E" w14:textId="77777777" w:rsidTr="004E65A9">
        <w:trPr>
          <w:cantSplit/>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C48AF3" w14:textId="5131946B" w:rsidR="008B5033" w:rsidRPr="00432853" w:rsidRDefault="004E65A9" w:rsidP="00C35B56">
            <w:pPr>
              <w:rPr>
                <w:b/>
                <w:sz w:val="22"/>
              </w:rPr>
            </w:pPr>
            <w:r>
              <w:rPr>
                <w:b/>
                <w:sz w:val="22"/>
              </w:rPr>
              <w:t>Verksamhet/system</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137748" w14:textId="77777777" w:rsidR="008B5033" w:rsidRPr="005C0753" w:rsidRDefault="008B5033" w:rsidP="00C35B56">
            <w:pPr>
              <w:tabs>
                <w:tab w:val="left" w:pos="314"/>
              </w:tabs>
              <w:rPr>
                <w:b/>
                <w:sz w:val="22"/>
              </w:rPr>
            </w:pPr>
            <w:r>
              <w:rPr>
                <w:b/>
                <w:sz w:val="22"/>
              </w:rPr>
              <w:t>Information</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3B7F6" w14:textId="72353310" w:rsidR="008B5033" w:rsidRDefault="008B5033" w:rsidP="00A26B30">
            <w:pPr>
              <w:rPr>
                <w:b/>
                <w:sz w:val="22"/>
              </w:rPr>
            </w:pPr>
            <w:r>
              <w:rPr>
                <w:b/>
                <w:sz w:val="22"/>
              </w:rPr>
              <w:t>Klass</w:t>
            </w:r>
            <w:r w:rsidR="00A26B30">
              <w:rPr>
                <w:b/>
                <w:sz w:val="22"/>
              </w:rPr>
              <w:t>ificering</w:t>
            </w:r>
          </w:p>
        </w:tc>
        <w:tc>
          <w:tcPr>
            <w:tcW w:w="2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511B0" w14:textId="4FAF7A33" w:rsidR="008B5033" w:rsidRPr="005C0753" w:rsidRDefault="004E65A9" w:rsidP="00C35B56">
            <w:pPr>
              <w:rPr>
                <w:b/>
                <w:sz w:val="22"/>
              </w:rPr>
            </w:pPr>
            <w:r>
              <w:rPr>
                <w:b/>
                <w:sz w:val="22"/>
              </w:rPr>
              <w:t>Kommentar</w:t>
            </w:r>
          </w:p>
        </w:tc>
      </w:tr>
      <w:tr w:rsidR="008B5033" w:rsidRPr="005C0753" w14:paraId="1BBB3C64" w14:textId="77777777" w:rsidTr="004E65A9">
        <w:trPr>
          <w:cantSplit/>
          <w:jc w:val="center"/>
        </w:trPr>
        <w:tc>
          <w:tcPr>
            <w:tcW w:w="2263" w:type="dxa"/>
            <w:tcBorders>
              <w:top w:val="single" w:sz="4" w:space="0" w:color="auto"/>
              <w:left w:val="single" w:sz="4" w:space="0" w:color="auto"/>
              <w:bottom w:val="single" w:sz="4" w:space="0" w:color="auto"/>
              <w:right w:val="single" w:sz="4" w:space="0" w:color="auto"/>
            </w:tcBorders>
          </w:tcPr>
          <w:p w14:paraId="356594F1" w14:textId="77777777" w:rsidR="008B5033" w:rsidRPr="005C0753" w:rsidRDefault="008B5033" w:rsidP="00C35B56">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50FA6A3" w14:textId="77777777" w:rsidR="008B5033" w:rsidRPr="005C0753" w:rsidRDefault="008B5033" w:rsidP="00C35B56">
            <w:pPr>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147880D4" w14:textId="77777777" w:rsidR="008B5033" w:rsidRPr="005C0753" w:rsidRDefault="008B5033" w:rsidP="00C35B56">
            <w:pPr>
              <w:rPr>
                <w:sz w:val="22"/>
              </w:rPr>
            </w:pPr>
          </w:p>
        </w:tc>
        <w:tc>
          <w:tcPr>
            <w:tcW w:w="2823" w:type="dxa"/>
            <w:tcBorders>
              <w:top w:val="single" w:sz="4" w:space="0" w:color="auto"/>
              <w:left w:val="single" w:sz="4" w:space="0" w:color="auto"/>
              <w:bottom w:val="single" w:sz="4" w:space="0" w:color="auto"/>
              <w:right w:val="single" w:sz="4" w:space="0" w:color="auto"/>
            </w:tcBorders>
          </w:tcPr>
          <w:p w14:paraId="6DF2EEAC" w14:textId="77777777" w:rsidR="008B5033" w:rsidRPr="005C0753" w:rsidRDefault="008B5033" w:rsidP="00C35B56">
            <w:pPr>
              <w:rPr>
                <w:sz w:val="22"/>
              </w:rPr>
            </w:pPr>
          </w:p>
        </w:tc>
      </w:tr>
      <w:tr w:rsidR="008B5033" w:rsidRPr="005C0753" w14:paraId="3B790378" w14:textId="77777777" w:rsidTr="004E65A9">
        <w:trPr>
          <w:cantSplit/>
          <w:jc w:val="center"/>
        </w:trPr>
        <w:tc>
          <w:tcPr>
            <w:tcW w:w="2263" w:type="dxa"/>
            <w:tcBorders>
              <w:top w:val="single" w:sz="4" w:space="0" w:color="auto"/>
              <w:left w:val="single" w:sz="4" w:space="0" w:color="auto"/>
              <w:bottom w:val="single" w:sz="4" w:space="0" w:color="auto"/>
              <w:right w:val="single" w:sz="4" w:space="0" w:color="auto"/>
            </w:tcBorders>
          </w:tcPr>
          <w:p w14:paraId="79087E33" w14:textId="77777777" w:rsidR="008B5033" w:rsidRPr="005C0753" w:rsidRDefault="008B5033" w:rsidP="00C35B56">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5DE5B5E" w14:textId="77777777" w:rsidR="008B5033" w:rsidRPr="005C0753" w:rsidRDefault="008B5033" w:rsidP="00C35B56">
            <w:pPr>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4E641444" w14:textId="77777777" w:rsidR="008B5033" w:rsidRPr="005C0753" w:rsidRDefault="008B5033" w:rsidP="00C35B56">
            <w:pPr>
              <w:rPr>
                <w:sz w:val="22"/>
              </w:rPr>
            </w:pPr>
          </w:p>
        </w:tc>
        <w:tc>
          <w:tcPr>
            <w:tcW w:w="2823" w:type="dxa"/>
            <w:tcBorders>
              <w:top w:val="single" w:sz="4" w:space="0" w:color="auto"/>
              <w:left w:val="single" w:sz="4" w:space="0" w:color="auto"/>
              <w:bottom w:val="single" w:sz="4" w:space="0" w:color="auto"/>
              <w:right w:val="single" w:sz="4" w:space="0" w:color="auto"/>
            </w:tcBorders>
          </w:tcPr>
          <w:p w14:paraId="706A5CDA" w14:textId="77777777" w:rsidR="008B5033" w:rsidRPr="005C0753" w:rsidRDefault="008B5033" w:rsidP="00C35B56">
            <w:pPr>
              <w:rPr>
                <w:sz w:val="22"/>
              </w:rPr>
            </w:pPr>
          </w:p>
        </w:tc>
      </w:tr>
    </w:tbl>
    <w:p w14:paraId="2C86D834" w14:textId="662D947D" w:rsidR="008B5033" w:rsidRPr="008B5033" w:rsidRDefault="008B5033" w:rsidP="008B5033">
      <w:pPr>
        <w:pStyle w:val="Beskrivning"/>
        <w:rPr>
          <w:b w:val="0"/>
          <w:i/>
        </w:rPr>
      </w:pPr>
      <w:r w:rsidRPr="008B5033">
        <w:rPr>
          <w:b w:val="0"/>
          <w:i/>
        </w:rPr>
        <w:t xml:space="preserve">Tabell </w:t>
      </w:r>
      <w:r w:rsidRPr="00C920FB">
        <w:rPr>
          <w:b w:val="0"/>
          <w:i/>
        </w:rPr>
        <w:fldChar w:fldCharType="begin"/>
      </w:r>
      <w:r w:rsidRPr="008B5033">
        <w:rPr>
          <w:b w:val="0"/>
          <w:i/>
        </w:rPr>
        <w:instrText xml:space="preserve"> SEQ Tabell \* ARABIC </w:instrText>
      </w:r>
      <w:r w:rsidRPr="00C920FB">
        <w:rPr>
          <w:b w:val="0"/>
          <w:i/>
        </w:rPr>
        <w:fldChar w:fldCharType="separate"/>
      </w:r>
      <w:r w:rsidR="005C0E78">
        <w:rPr>
          <w:b w:val="0"/>
          <w:i/>
          <w:noProof/>
        </w:rPr>
        <w:t>11</w:t>
      </w:r>
      <w:r w:rsidRPr="00C920FB">
        <w:rPr>
          <w:b w:val="0"/>
          <w:i/>
        </w:rPr>
        <w:fldChar w:fldCharType="end"/>
      </w:r>
      <w:r w:rsidRPr="008B5033">
        <w:rPr>
          <w:b w:val="0"/>
          <w:i/>
        </w:rPr>
        <w:t xml:space="preserve"> – </w:t>
      </w:r>
      <w:r w:rsidR="004E65A9">
        <w:rPr>
          <w:b w:val="0"/>
          <w:i/>
        </w:rPr>
        <w:t>Externa gränsytor</w:t>
      </w:r>
    </w:p>
    <w:p w14:paraId="1A9126FE" w14:textId="77777777" w:rsidR="00A844C4" w:rsidRDefault="00A844C4" w:rsidP="00A844C4">
      <w:pPr>
        <w:pStyle w:val="Rubrik2"/>
      </w:pPr>
      <w:bookmarkStart w:id="40" w:name="_Ref524976196"/>
      <w:bookmarkStart w:id="41" w:name="_Toc529452536"/>
      <w:r>
        <w:t>Exponeringsanalys</w:t>
      </w:r>
      <w:bookmarkEnd w:id="40"/>
      <w:bookmarkEnd w:id="41"/>
    </w:p>
    <w:p w14:paraId="1A9126FF" w14:textId="77777777" w:rsidR="00A844C4" w:rsidRPr="00543D09" w:rsidRDefault="00A844C4" w:rsidP="00A844C4">
      <w:pPr>
        <w:pStyle w:val="Brdtext1"/>
        <w:numPr>
          <w:ilvl w:val="0"/>
          <w:numId w:val="11"/>
        </w:numPr>
        <w:rPr>
          <w:color w:val="auto"/>
          <w:highlight w:val="yellow"/>
        </w:rPr>
      </w:pPr>
      <w:r w:rsidRPr="00543D09">
        <w:rPr>
          <w:color w:val="auto"/>
          <w:highlight w:val="yellow"/>
        </w:rPr>
        <w:t>Informationen i kapitlet ska bl.a. användas för att skapa en uppfattning av exponeringsnivå vid bedömningen av vilka säkerhetskrav som ska tillämpas för IT-systemet utifrån MUST KSF.</w:t>
      </w:r>
    </w:p>
    <w:p w14:paraId="1A912700" w14:textId="77777777" w:rsidR="00A844C4" w:rsidRPr="00543D09" w:rsidRDefault="00A844C4" w:rsidP="00A844C4">
      <w:pPr>
        <w:pStyle w:val="Brdtext1"/>
        <w:numPr>
          <w:ilvl w:val="0"/>
          <w:numId w:val="11"/>
        </w:numPr>
        <w:rPr>
          <w:color w:val="auto"/>
          <w:highlight w:val="yellow"/>
        </w:rPr>
      </w:pPr>
      <w:r w:rsidRPr="00543D09">
        <w:rPr>
          <w:color w:val="auto"/>
          <w:highlight w:val="yellow"/>
        </w:rPr>
        <w:t>Med exponeringsnivå avses bedömningen av hur exponerat systemet är avseende någon aktörs möjlighet att påverka systemet. Denna möjlighet kan vara såväl fysisk, d.v.s. att någon kommer åt den tekniska utrustning som utgör systemet, som logisk via systemets olika gränssnitt.</w:t>
      </w:r>
    </w:p>
    <w:p w14:paraId="1A912701" w14:textId="77777777" w:rsidR="00A844C4" w:rsidRPr="00543D09" w:rsidRDefault="00A844C4" w:rsidP="00A844C4">
      <w:pPr>
        <w:pStyle w:val="Brdtext1"/>
        <w:numPr>
          <w:ilvl w:val="0"/>
          <w:numId w:val="11"/>
        </w:numPr>
        <w:rPr>
          <w:color w:val="auto"/>
          <w:highlight w:val="yellow"/>
        </w:rPr>
      </w:pPr>
      <w:r w:rsidRPr="00543D09">
        <w:rPr>
          <w:color w:val="auto"/>
          <w:highlight w:val="yellow"/>
        </w:rPr>
        <w:t>Input till detta kapitel kan erhållas ur ovanstående kapitel Användningsfall, Informationsflöde inom systemet, Externa gränsytor till andra verksamheter eller system.</w:t>
      </w:r>
    </w:p>
    <w:p w14:paraId="1A912702" w14:textId="77777777" w:rsidR="00A844C4" w:rsidRPr="00543D09" w:rsidRDefault="00A844C4" w:rsidP="00A844C4">
      <w:pPr>
        <w:pStyle w:val="Brdtext1"/>
        <w:numPr>
          <w:ilvl w:val="0"/>
          <w:numId w:val="11"/>
        </w:numPr>
        <w:rPr>
          <w:color w:val="auto"/>
          <w:highlight w:val="yellow"/>
        </w:rPr>
      </w:pPr>
      <w:r w:rsidRPr="00543D09">
        <w:rPr>
          <w:color w:val="auto"/>
          <w:highlight w:val="yellow"/>
        </w:rPr>
        <w:t>I kapitlet ska följande beskrivas:</w:t>
      </w:r>
    </w:p>
    <w:p w14:paraId="1A912703" w14:textId="77777777" w:rsidR="00A844C4" w:rsidRPr="00543D09" w:rsidRDefault="00A844C4" w:rsidP="00543D09">
      <w:pPr>
        <w:pStyle w:val="Brdtext1"/>
        <w:numPr>
          <w:ilvl w:val="1"/>
          <w:numId w:val="19"/>
        </w:numPr>
        <w:rPr>
          <w:color w:val="auto"/>
          <w:highlight w:val="yellow"/>
        </w:rPr>
      </w:pPr>
      <w:r w:rsidRPr="00543D09">
        <w:rPr>
          <w:color w:val="auto"/>
          <w:highlight w:val="yellow"/>
        </w:rPr>
        <w:t>Vilka resurser för skydd av verksamhet och IT-systemet och informationen i IT-systemet som finns t.ex. i form av fysiskt skydd</w:t>
      </w:r>
    </w:p>
    <w:p w14:paraId="1A912704" w14:textId="77777777" w:rsidR="00A844C4" w:rsidRPr="00543D09" w:rsidRDefault="00A844C4" w:rsidP="00543D09">
      <w:pPr>
        <w:pStyle w:val="Brdtext1"/>
        <w:numPr>
          <w:ilvl w:val="1"/>
          <w:numId w:val="19"/>
        </w:numPr>
        <w:rPr>
          <w:color w:val="auto"/>
          <w:highlight w:val="yellow"/>
        </w:rPr>
      </w:pPr>
      <w:r w:rsidRPr="00543D09">
        <w:rPr>
          <w:color w:val="auto"/>
          <w:highlight w:val="yellow"/>
        </w:rPr>
        <w:t>Om IT-systemet ska användas nationellt eller internationellt</w:t>
      </w:r>
    </w:p>
    <w:p w14:paraId="1A912705" w14:textId="77777777" w:rsidR="00A844C4" w:rsidRPr="00543D09" w:rsidRDefault="00A844C4" w:rsidP="00543D09">
      <w:pPr>
        <w:pStyle w:val="Brdtext1"/>
        <w:numPr>
          <w:ilvl w:val="1"/>
          <w:numId w:val="19"/>
        </w:numPr>
        <w:rPr>
          <w:color w:val="auto"/>
          <w:highlight w:val="yellow"/>
        </w:rPr>
      </w:pPr>
      <w:r w:rsidRPr="00543D09">
        <w:rPr>
          <w:color w:val="auto"/>
          <w:highlight w:val="yellow"/>
        </w:rPr>
        <w:t>Om IT-systemet ska användas i fred, kris eller krig</w:t>
      </w:r>
    </w:p>
    <w:p w14:paraId="1A912706" w14:textId="77777777" w:rsidR="00A844C4" w:rsidRPr="00543D09" w:rsidRDefault="00A844C4" w:rsidP="00543D09">
      <w:pPr>
        <w:pStyle w:val="Brdtext1"/>
        <w:numPr>
          <w:ilvl w:val="1"/>
          <w:numId w:val="19"/>
        </w:numPr>
        <w:rPr>
          <w:color w:val="auto"/>
          <w:highlight w:val="yellow"/>
        </w:rPr>
      </w:pPr>
      <w:r w:rsidRPr="00543D09">
        <w:rPr>
          <w:color w:val="auto"/>
          <w:highlight w:val="yellow"/>
        </w:rPr>
        <w:t>Exponering från t.ex. personer</w:t>
      </w:r>
    </w:p>
    <w:p w14:paraId="1A912707" w14:textId="77777777" w:rsidR="00A844C4" w:rsidRPr="00543D09" w:rsidRDefault="00A844C4" w:rsidP="00543D09">
      <w:pPr>
        <w:pStyle w:val="Brdtext1"/>
        <w:numPr>
          <w:ilvl w:val="1"/>
          <w:numId w:val="19"/>
        </w:numPr>
        <w:rPr>
          <w:color w:val="auto"/>
          <w:highlight w:val="yellow"/>
        </w:rPr>
      </w:pPr>
      <w:r w:rsidRPr="00543D09">
        <w:rPr>
          <w:color w:val="auto"/>
          <w:highlight w:val="yellow"/>
        </w:rPr>
        <w:t>Exponering från t.ex. informationsutbyte. Med informationsutbyte avses allt utbyte av information med andra IT-system, vare sig det sker över elektroniskt kommunikationsnät eller med flyttbara lagringsmedia.</w:t>
      </w:r>
    </w:p>
    <w:p w14:paraId="1A912708" w14:textId="77777777" w:rsidR="00A844C4" w:rsidRPr="00543D09" w:rsidRDefault="00A844C4" w:rsidP="00543D09">
      <w:pPr>
        <w:pStyle w:val="Brdtext1"/>
        <w:numPr>
          <w:ilvl w:val="1"/>
          <w:numId w:val="19"/>
        </w:numPr>
        <w:rPr>
          <w:color w:val="auto"/>
          <w:highlight w:val="yellow"/>
        </w:rPr>
      </w:pPr>
      <w:r w:rsidRPr="00543D09">
        <w:rPr>
          <w:color w:val="auto"/>
          <w:highlight w:val="yellow"/>
        </w:rPr>
        <w:t>Exponering från såväl fysiska som logiska aspekter.</w:t>
      </w:r>
    </w:p>
    <w:p w14:paraId="1A912709" w14:textId="09840D2A" w:rsidR="00A26B30" w:rsidRDefault="00A26B30">
      <w:r>
        <w:br w:type="page"/>
      </w:r>
    </w:p>
    <w:p w14:paraId="1A91270B" w14:textId="77777777" w:rsidR="00A844C4" w:rsidRDefault="00A844C4" w:rsidP="00A844C4">
      <w:pPr>
        <w:pStyle w:val="Rubrik2"/>
      </w:pPr>
      <w:bookmarkStart w:id="42" w:name="_Ref524976210"/>
      <w:bookmarkStart w:id="43" w:name="_Toc529452537"/>
      <w:r>
        <w:lastRenderedPageBreak/>
        <w:t>Hotanalys</w:t>
      </w:r>
      <w:bookmarkEnd w:id="42"/>
      <w:bookmarkEnd w:id="43"/>
    </w:p>
    <w:p w14:paraId="1A91270C" w14:textId="77777777" w:rsidR="00A844C4" w:rsidRPr="00543D09" w:rsidRDefault="00A844C4" w:rsidP="00543D09">
      <w:pPr>
        <w:pStyle w:val="Brdtext1"/>
        <w:rPr>
          <w:color w:val="auto"/>
          <w:highlight w:val="yellow"/>
        </w:rPr>
      </w:pPr>
      <w:r w:rsidRPr="00543D09">
        <w:rPr>
          <w:color w:val="auto"/>
          <w:highlight w:val="yellow"/>
        </w:rPr>
        <w:t>Hotanalysen genomförs på användningsfallen alt på annan beskriven verksamhet. Hotanalysen genomförs för att få fram verksamhetens sårbarheter på övergripande nivå för att kunna få fram verksamhetskrav avseende informationssäkerhet.</w:t>
      </w:r>
    </w:p>
    <w:p w14:paraId="1A91270D" w14:textId="77777777" w:rsidR="00A844C4" w:rsidRPr="00543D09" w:rsidRDefault="00A844C4" w:rsidP="00543D09">
      <w:pPr>
        <w:pStyle w:val="Brdtext1"/>
        <w:rPr>
          <w:color w:val="auto"/>
          <w:highlight w:val="yellow"/>
        </w:rPr>
      </w:pPr>
      <w:r w:rsidRPr="00543D09">
        <w:rPr>
          <w:color w:val="auto"/>
          <w:highlight w:val="yellow"/>
        </w:rPr>
        <w:t>Hoten kan identifieras utifrån användningsfallen och förtecknas nedan ett och ett samt bearbetats enligt följande:</w:t>
      </w:r>
    </w:p>
    <w:p w14:paraId="1A91270E" w14:textId="77777777" w:rsidR="00A844C4" w:rsidRPr="00543D09" w:rsidRDefault="00A844C4" w:rsidP="00543D09">
      <w:pPr>
        <w:pStyle w:val="Brdtext1"/>
        <w:numPr>
          <w:ilvl w:val="0"/>
          <w:numId w:val="20"/>
        </w:numPr>
        <w:rPr>
          <w:color w:val="auto"/>
          <w:szCs w:val="20"/>
          <w:highlight w:val="yellow"/>
        </w:rPr>
      </w:pPr>
      <w:r w:rsidRPr="00543D09">
        <w:rPr>
          <w:color w:val="auto"/>
          <w:szCs w:val="20"/>
          <w:highlight w:val="yellow"/>
        </w:rPr>
        <w:t>Hotets kod (Se = sekretess, Ri = riktighet, Ti = tillgänglighet, Ge = generellt) samt ett löpnummer</w:t>
      </w:r>
    </w:p>
    <w:p w14:paraId="1A91270F" w14:textId="77777777" w:rsidR="00A844C4" w:rsidRPr="00543D09" w:rsidRDefault="00A844C4" w:rsidP="00543D09">
      <w:pPr>
        <w:pStyle w:val="Brdtext1"/>
        <w:numPr>
          <w:ilvl w:val="0"/>
          <w:numId w:val="20"/>
        </w:numPr>
        <w:rPr>
          <w:color w:val="auto"/>
          <w:szCs w:val="20"/>
          <w:highlight w:val="yellow"/>
        </w:rPr>
      </w:pPr>
      <w:r w:rsidRPr="00543D09">
        <w:rPr>
          <w:color w:val="auto"/>
          <w:szCs w:val="20"/>
          <w:highlight w:val="yellow"/>
        </w:rPr>
        <w:t>Rubrik/Beskrivning av hotet</w:t>
      </w:r>
    </w:p>
    <w:p w14:paraId="1A912710" w14:textId="77777777" w:rsidR="00A844C4" w:rsidRPr="00543D09" w:rsidRDefault="00A844C4" w:rsidP="00543D09">
      <w:pPr>
        <w:pStyle w:val="Brdtext1"/>
        <w:numPr>
          <w:ilvl w:val="0"/>
          <w:numId w:val="20"/>
        </w:numPr>
        <w:rPr>
          <w:color w:val="auto"/>
          <w:szCs w:val="20"/>
          <w:highlight w:val="yellow"/>
        </w:rPr>
      </w:pPr>
      <w:r w:rsidRPr="00543D09">
        <w:rPr>
          <w:color w:val="auto"/>
          <w:szCs w:val="20"/>
          <w:highlight w:val="yellow"/>
        </w:rPr>
        <w:t>Beskrivning av scenario/händelseförloppet där scenariot utgör en beskrivning av hur hotet kan inträffa. I scenariobeskrivning exemplifieras hotrubriken genom att svara på:</w:t>
      </w:r>
    </w:p>
    <w:p w14:paraId="1A912711" w14:textId="77777777" w:rsidR="00A844C4" w:rsidRPr="00543D09" w:rsidRDefault="00A844C4" w:rsidP="00543D09">
      <w:pPr>
        <w:pStyle w:val="Brdtext1"/>
        <w:numPr>
          <w:ilvl w:val="1"/>
          <w:numId w:val="21"/>
        </w:numPr>
        <w:rPr>
          <w:color w:val="auto"/>
          <w:highlight w:val="yellow"/>
        </w:rPr>
      </w:pPr>
      <w:r w:rsidRPr="00543D09">
        <w:rPr>
          <w:color w:val="auto"/>
          <w:highlight w:val="yellow"/>
        </w:rPr>
        <w:t>Hur inträffar scenariot?</w:t>
      </w:r>
    </w:p>
    <w:p w14:paraId="1A912712" w14:textId="77777777" w:rsidR="00A844C4" w:rsidRPr="00543D09" w:rsidRDefault="00A844C4" w:rsidP="00543D09">
      <w:pPr>
        <w:pStyle w:val="Brdtext1"/>
        <w:numPr>
          <w:ilvl w:val="1"/>
          <w:numId w:val="21"/>
        </w:numPr>
        <w:rPr>
          <w:color w:val="auto"/>
          <w:highlight w:val="yellow"/>
        </w:rPr>
      </w:pPr>
      <w:r w:rsidRPr="00543D09">
        <w:rPr>
          <w:color w:val="auto"/>
          <w:highlight w:val="yellow"/>
        </w:rPr>
        <w:t>När inträffar scenariot?</w:t>
      </w:r>
    </w:p>
    <w:p w14:paraId="1A912713" w14:textId="77777777" w:rsidR="00A844C4" w:rsidRPr="00543D09" w:rsidRDefault="00A844C4" w:rsidP="00543D09">
      <w:pPr>
        <w:pStyle w:val="Brdtext1"/>
        <w:numPr>
          <w:ilvl w:val="1"/>
          <w:numId w:val="21"/>
        </w:numPr>
        <w:rPr>
          <w:color w:val="auto"/>
          <w:highlight w:val="yellow"/>
        </w:rPr>
      </w:pPr>
      <w:r w:rsidRPr="00543D09">
        <w:rPr>
          <w:color w:val="auto"/>
          <w:highlight w:val="yellow"/>
        </w:rPr>
        <w:t>Var inträffar scenariot?</w:t>
      </w:r>
    </w:p>
    <w:p w14:paraId="1A912714" w14:textId="77777777" w:rsidR="00A844C4" w:rsidRPr="00543D09" w:rsidRDefault="00A844C4" w:rsidP="00543D09">
      <w:pPr>
        <w:pStyle w:val="Brdtext1"/>
        <w:numPr>
          <w:ilvl w:val="1"/>
          <w:numId w:val="22"/>
        </w:numPr>
        <w:rPr>
          <w:color w:val="auto"/>
          <w:highlight w:val="yellow"/>
        </w:rPr>
      </w:pPr>
      <w:r w:rsidRPr="00543D09">
        <w:rPr>
          <w:color w:val="auto"/>
          <w:highlight w:val="yellow"/>
        </w:rPr>
        <w:t>Vilken typ av fysisk miljö inträffar scenariot i?</w:t>
      </w:r>
    </w:p>
    <w:p w14:paraId="1A912715" w14:textId="77777777" w:rsidR="00A844C4" w:rsidRPr="00543D09" w:rsidRDefault="00A844C4" w:rsidP="00543D09">
      <w:pPr>
        <w:pStyle w:val="Brdtext1"/>
        <w:numPr>
          <w:ilvl w:val="1"/>
          <w:numId w:val="22"/>
        </w:numPr>
        <w:rPr>
          <w:color w:val="auto"/>
          <w:highlight w:val="yellow"/>
        </w:rPr>
      </w:pPr>
      <w:r w:rsidRPr="00543D09">
        <w:rPr>
          <w:color w:val="auto"/>
          <w:highlight w:val="yellow"/>
        </w:rPr>
        <w:t>Vem utför scenariot?</w:t>
      </w:r>
    </w:p>
    <w:p w14:paraId="1A912716" w14:textId="3CEA8655" w:rsidR="00A844C4" w:rsidRPr="00543D09" w:rsidRDefault="00A844C4" w:rsidP="00543D09">
      <w:pPr>
        <w:pStyle w:val="Brdtext1"/>
        <w:numPr>
          <w:ilvl w:val="0"/>
          <w:numId w:val="12"/>
        </w:numPr>
        <w:rPr>
          <w:color w:val="auto"/>
          <w:szCs w:val="20"/>
          <w:highlight w:val="yellow"/>
        </w:rPr>
      </w:pPr>
      <w:r w:rsidRPr="00543D09">
        <w:rPr>
          <w:color w:val="auto"/>
          <w:szCs w:val="20"/>
          <w:highlight w:val="yellow"/>
        </w:rPr>
        <w:t>Beskrivning av skadan som uppstår</w:t>
      </w:r>
      <w:r w:rsidR="004E65A9">
        <w:rPr>
          <w:color w:val="auto"/>
          <w:szCs w:val="20"/>
          <w:highlight w:val="yellow"/>
        </w:rPr>
        <w:t xml:space="preserve"> (konsekvens)</w:t>
      </w:r>
    </w:p>
    <w:p w14:paraId="11A6E8E8" w14:textId="0F464B11" w:rsidR="004E65A9" w:rsidRDefault="004E65A9" w:rsidP="00543D09">
      <w:pPr>
        <w:pStyle w:val="Brdtext1"/>
        <w:rPr>
          <w:color w:val="auto"/>
          <w:highlight w:val="yellow"/>
        </w:rPr>
      </w:pPr>
    </w:p>
    <w:tbl>
      <w:tblPr>
        <w:tblStyle w:val="Tabellrutnt"/>
        <w:tblW w:w="5159" w:type="pct"/>
        <w:jc w:val="center"/>
        <w:tblLayout w:type="fixed"/>
        <w:tblLook w:val="01E0" w:firstRow="1" w:lastRow="1" w:firstColumn="1" w:lastColumn="1" w:noHBand="0" w:noVBand="0"/>
      </w:tblPr>
      <w:tblGrid>
        <w:gridCol w:w="1838"/>
        <w:gridCol w:w="7624"/>
      </w:tblGrid>
      <w:tr w:rsidR="004E65A9" w:rsidRPr="005C0753" w14:paraId="78F8D9BB" w14:textId="77777777" w:rsidTr="004E65A9">
        <w:trPr>
          <w:cantSplit/>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58D5E1" w14:textId="251C5400" w:rsidR="004E65A9" w:rsidRPr="00432853" w:rsidRDefault="004E65A9" w:rsidP="00C35B56">
            <w:pPr>
              <w:rPr>
                <w:b/>
                <w:sz w:val="22"/>
              </w:rPr>
            </w:pPr>
            <w:r>
              <w:rPr>
                <w:b/>
                <w:sz w:val="22"/>
              </w:rPr>
              <w:t>Hot ID:</w:t>
            </w:r>
          </w:p>
        </w:tc>
        <w:tc>
          <w:tcPr>
            <w:tcW w:w="7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BA4AA" w14:textId="356F8412" w:rsidR="004E65A9" w:rsidRPr="005C0753" w:rsidRDefault="004E65A9" w:rsidP="00C35B56">
            <w:pPr>
              <w:rPr>
                <w:b/>
                <w:sz w:val="22"/>
              </w:rPr>
            </w:pPr>
          </w:p>
        </w:tc>
      </w:tr>
      <w:tr w:rsidR="004E65A9" w:rsidRPr="005C0753" w14:paraId="08891A0E" w14:textId="77777777" w:rsidTr="004E65A9">
        <w:trPr>
          <w:cantSplit/>
          <w:jc w:val="center"/>
        </w:trPr>
        <w:tc>
          <w:tcPr>
            <w:tcW w:w="1838" w:type="dxa"/>
            <w:tcBorders>
              <w:top w:val="single" w:sz="4" w:space="0" w:color="auto"/>
              <w:left w:val="single" w:sz="4" w:space="0" w:color="auto"/>
              <w:bottom w:val="single" w:sz="4" w:space="0" w:color="auto"/>
              <w:right w:val="single" w:sz="4" w:space="0" w:color="auto"/>
            </w:tcBorders>
          </w:tcPr>
          <w:p w14:paraId="7DC5E22D" w14:textId="5017DCB1" w:rsidR="004E65A9" w:rsidRPr="005C0753" w:rsidRDefault="004E65A9" w:rsidP="00C35B56">
            <w:pPr>
              <w:rPr>
                <w:sz w:val="22"/>
                <w:szCs w:val="22"/>
              </w:rPr>
            </w:pPr>
            <w:r>
              <w:rPr>
                <w:sz w:val="22"/>
                <w:szCs w:val="22"/>
              </w:rPr>
              <w:t>Beskrivning:</w:t>
            </w:r>
          </w:p>
        </w:tc>
        <w:tc>
          <w:tcPr>
            <w:tcW w:w="7624" w:type="dxa"/>
            <w:tcBorders>
              <w:top w:val="single" w:sz="4" w:space="0" w:color="auto"/>
              <w:left w:val="single" w:sz="4" w:space="0" w:color="auto"/>
              <w:bottom w:val="single" w:sz="4" w:space="0" w:color="auto"/>
              <w:right w:val="single" w:sz="4" w:space="0" w:color="auto"/>
            </w:tcBorders>
          </w:tcPr>
          <w:p w14:paraId="4465981B" w14:textId="122A6E19" w:rsidR="004E65A9" w:rsidRPr="004E65A9" w:rsidRDefault="004E65A9" w:rsidP="00C35B56">
            <w:pPr>
              <w:rPr>
                <w:sz w:val="22"/>
              </w:rPr>
            </w:pPr>
          </w:p>
        </w:tc>
      </w:tr>
      <w:tr w:rsidR="004E65A9" w:rsidRPr="005C0753" w14:paraId="2FB9C42D" w14:textId="77777777" w:rsidTr="004E65A9">
        <w:trPr>
          <w:cantSplit/>
          <w:jc w:val="center"/>
        </w:trPr>
        <w:tc>
          <w:tcPr>
            <w:tcW w:w="1838" w:type="dxa"/>
            <w:tcBorders>
              <w:top w:val="single" w:sz="4" w:space="0" w:color="auto"/>
              <w:left w:val="single" w:sz="4" w:space="0" w:color="auto"/>
              <w:bottom w:val="single" w:sz="4" w:space="0" w:color="auto"/>
              <w:right w:val="single" w:sz="4" w:space="0" w:color="auto"/>
            </w:tcBorders>
          </w:tcPr>
          <w:p w14:paraId="0EB94130" w14:textId="0C704650" w:rsidR="004E65A9" w:rsidRPr="005C0753" w:rsidRDefault="004E65A9" w:rsidP="00C35B56">
            <w:pPr>
              <w:rPr>
                <w:sz w:val="22"/>
                <w:szCs w:val="22"/>
              </w:rPr>
            </w:pPr>
            <w:r>
              <w:rPr>
                <w:sz w:val="22"/>
                <w:szCs w:val="22"/>
              </w:rPr>
              <w:t>Scenario:</w:t>
            </w:r>
          </w:p>
        </w:tc>
        <w:tc>
          <w:tcPr>
            <w:tcW w:w="7624" w:type="dxa"/>
            <w:tcBorders>
              <w:top w:val="single" w:sz="4" w:space="0" w:color="auto"/>
              <w:left w:val="single" w:sz="4" w:space="0" w:color="auto"/>
              <w:bottom w:val="single" w:sz="4" w:space="0" w:color="auto"/>
              <w:right w:val="single" w:sz="4" w:space="0" w:color="auto"/>
            </w:tcBorders>
          </w:tcPr>
          <w:p w14:paraId="1CCAEB83" w14:textId="00CE7A78" w:rsidR="004E65A9" w:rsidRPr="004E65A9" w:rsidRDefault="004E65A9" w:rsidP="00C35B56">
            <w:pPr>
              <w:rPr>
                <w:sz w:val="22"/>
              </w:rPr>
            </w:pPr>
          </w:p>
        </w:tc>
      </w:tr>
      <w:tr w:rsidR="004E65A9" w:rsidRPr="005C0753" w14:paraId="5CDDCB34" w14:textId="77777777" w:rsidTr="004E65A9">
        <w:trPr>
          <w:cantSplit/>
          <w:jc w:val="center"/>
        </w:trPr>
        <w:tc>
          <w:tcPr>
            <w:tcW w:w="1838" w:type="dxa"/>
            <w:tcBorders>
              <w:top w:val="single" w:sz="4" w:space="0" w:color="auto"/>
              <w:left w:val="single" w:sz="4" w:space="0" w:color="auto"/>
              <w:bottom w:val="single" w:sz="4" w:space="0" w:color="auto"/>
              <w:right w:val="single" w:sz="4" w:space="0" w:color="auto"/>
            </w:tcBorders>
          </w:tcPr>
          <w:p w14:paraId="5077AD29" w14:textId="5FC3516D" w:rsidR="004E65A9" w:rsidRDefault="004E65A9" w:rsidP="00C35B56">
            <w:pPr>
              <w:rPr>
                <w:sz w:val="22"/>
                <w:szCs w:val="22"/>
              </w:rPr>
            </w:pPr>
            <w:r>
              <w:rPr>
                <w:sz w:val="22"/>
                <w:szCs w:val="22"/>
              </w:rPr>
              <w:t>Konsekvens:</w:t>
            </w:r>
          </w:p>
        </w:tc>
        <w:tc>
          <w:tcPr>
            <w:tcW w:w="7624" w:type="dxa"/>
            <w:tcBorders>
              <w:top w:val="single" w:sz="4" w:space="0" w:color="auto"/>
              <w:left w:val="single" w:sz="4" w:space="0" w:color="auto"/>
              <w:bottom w:val="single" w:sz="4" w:space="0" w:color="auto"/>
              <w:right w:val="single" w:sz="4" w:space="0" w:color="auto"/>
            </w:tcBorders>
          </w:tcPr>
          <w:p w14:paraId="1A3ACD2C" w14:textId="0C3D08B7" w:rsidR="004E65A9" w:rsidRPr="004E65A9" w:rsidRDefault="004E65A9" w:rsidP="00C35B56">
            <w:pPr>
              <w:rPr>
                <w:sz w:val="22"/>
              </w:rPr>
            </w:pPr>
          </w:p>
        </w:tc>
      </w:tr>
    </w:tbl>
    <w:p w14:paraId="04A7C60C" w14:textId="7E07ED82" w:rsidR="004E65A9" w:rsidRPr="008B5033" w:rsidRDefault="004E65A9" w:rsidP="004E65A9">
      <w:pPr>
        <w:pStyle w:val="Beskrivning"/>
        <w:rPr>
          <w:b w:val="0"/>
          <w:i/>
        </w:rPr>
      </w:pPr>
      <w:r w:rsidRPr="008B5033">
        <w:rPr>
          <w:b w:val="0"/>
          <w:i/>
        </w:rPr>
        <w:t xml:space="preserve">Tabell </w:t>
      </w:r>
      <w:r w:rsidRPr="00C920FB">
        <w:rPr>
          <w:b w:val="0"/>
          <w:i/>
        </w:rPr>
        <w:fldChar w:fldCharType="begin"/>
      </w:r>
      <w:r w:rsidRPr="008B5033">
        <w:rPr>
          <w:b w:val="0"/>
          <w:i/>
        </w:rPr>
        <w:instrText xml:space="preserve"> SEQ Tabell \* ARABIC </w:instrText>
      </w:r>
      <w:r w:rsidRPr="00C920FB">
        <w:rPr>
          <w:b w:val="0"/>
          <w:i/>
        </w:rPr>
        <w:fldChar w:fldCharType="separate"/>
      </w:r>
      <w:r w:rsidR="005C0E78">
        <w:rPr>
          <w:b w:val="0"/>
          <w:i/>
          <w:noProof/>
        </w:rPr>
        <w:t>12</w:t>
      </w:r>
      <w:r w:rsidRPr="00C920FB">
        <w:rPr>
          <w:b w:val="0"/>
          <w:i/>
        </w:rPr>
        <w:fldChar w:fldCharType="end"/>
      </w:r>
      <w:r w:rsidRPr="008B5033">
        <w:rPr>
          <w:b w:val="0"/>
          <w:i/>
        </w:rPr>
        <w:t xml:space="preserve"> – </w:t>
      </w:r>
      <w:r>
        <w:rPr>
          <w:b w:val="0"/>
          <w:i/>
        </w:rPr>
        <w:t>Hotanalys</w:t>
      </w:r>
    </w:p>
    <w:sectPr w:rsidR="004E65A9" w:rsidRPr="008B5033" w:rsidSect="00EC1D5A">
      <w:headerReference w:type="default" r:id="rId15"/>
      <w:head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F292" w14:textId="77777777" w:rsidR="00085D05" w:rsidRDefault="00085D05">
      <w:r>
        <w:separator/>
      </w:r>
    </w:p>
  </w:endnote>
  <w:endnote w:type="continuationSeparator" w:id="0">
    <w:p w14:paraId="22BACCA8" w14:textId="77777777" w:rsidR="00085D05" w:rsidRDefault="0008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6FEC" w14:textId="77777777" w:rsidR="00085D05" w:rsidRDefault="00085D05">
      <w:r>
        <w:separator/>
      </w:r>
    </w:p>
  </w:footnote>
  <w:footnote w:type="continuationSeparator" w:id="0">
    <w:p w14:paraId="790731E8" w14:textId="77777777" w:rsidR="00085D05" w:rsidRDefault="00085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085D05" w:rsidRPr="00EF324E" w14:paraId="1A91272F" w14:textId="77777777" w:rsidTr="00C947F3">
      <w:trPr>
        <w:cantSplit/>
      </w:trPr>
      <w:tc>
        <w:tcPr>
          <w:tcW w:w="2757" w:type="dxa"/>
          <w:vMerge w:val="restart"/>
        </w:tcPr>
        <w:sdt>
          <w:sdtPr>
            <w:alias w:val="FMVLogo"/>
            <w:tag w:val="FMVLogo"/>
            <w:id w:val="-1852484483"/>
            <w:lock w:val="sdtLocked"/>
            <w:picture/>
          </w:sdtPr>
          <w:sdtContent>
            <w:p w14:paraId="1A91272B" w14:textId="77777777" w:rsidR="00085D05" w:rsidRPr="008B1A45" w:rsidRDefault="00085D05" w:rsidP="006D59B7">
              <w:pPr>
                <w:pStyle w:val="Ledtext"/>
              </w:pPr>
              <w:r>
                <w:rPr>
                  <w:noProof/>
                  <w:lang w:val="en-GB" w:eastAsia="en-GB"/>
                </w:rPr>
                <w:drawing>
                  <wp:inline distT="0" distB="0" distL="0" distR="0" wp14:anchorId="1A912767" wp14:editId="1A912768">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1A91272C" w14:textId="77777777" w:rsidR="00085D05" w:rsidRPr="00EF324E" w:rsidRDefault="00085D05" w:rsidP="00A13D97">
          <w:pPr>
            <w:pStyle w:val="Ledtext"/>
            <w:rPr>
              <w:rFonts w:ascii="Times New Roman" w:hAnsi="Times New Roman" w:cs="Times New Roman"/>
            </w:rPr>
          </w:pPr>
        </w:p>
      </w:tc>
      <w:tc>
        <w:tcPr>
          <w:tcW w:w="2520" w:type="dxa"/>
        </w:tcPr>
        <w:p w14:paraId="1A91272D" w14:textId="77777777" w:rsidR="00085D05" w:rsidRPr="005A1821" w:rsidRDefault="00085D05" w:rsidP="00AC7C75">
          <w:pPr>
            <w:pStyle w:val="SidhuvudRubrik"/>
            <w:framePr w:hSpace="0" w:wrap="auto" w:vAnchor="margin" w:xAlign="left" w:yAlign="inline"/>
            <w:suppressOverlap w:val="0"/>
            <w:jc w:val="center"/>
          </w:pPr>
          <w:r w:rsidRPr="005A1821">
            <w:t>Öppen/Unclassified</w:t>
          </w:r>
        </w:p>
      </w:tc>
      <w:tc>
        <w:tcPr>
          <w:tcW w:w="4905" w:type="dxa"/>
          <w:gridSpan w:val="3"/>
        </w:tcPr>
        <w:p w14:paraId="1A91272E" w14:textId="2B2DF45D" w:rsidR="00085D05" w:rsidRPr="005A1821" w:rsidRDefault="00085D05" w:rsidP="00C920FB">
          <w:pPr>
            <w:pStyle w:val="SidhuvudRubrik"/>
            <w:framePr w:hSpace="0" w:wrap="auto" w:vAnchor="margin" w:xAlign="left" w:yAlign="inline"/>
            <w:suppressOverlap w:val="0"/>
            <w:jc w:val="right"/>
          </w:pPr>
          <w:r>
            <w:t>Bilaga 1 till ISD-I</w:t>
          </w:r>
        </w:p>
      </w:tc>
    </w:tr>
    <w:tr w:rsidR="00085D05" w:rsidRPr="008B1A45" w14:paraId="1A912735" w14:textId="77777777" w:rsidTr="00C947F3">
      <w:trPr>
        <w:cantSplit/>
      </w:trPr>
      <w:tc>
        <w:tcPr>
          <w:tcW w:w="2757" w:type="dxa"/>
          <w:vMerge/>
        </w:tcPr>
        <w:p w14:paraId="1A912730" w14:textId="77777777" w:rsidR="00085D05" w:rsidRPr="008B1A45" w:rsidRDefault="00085D05" w:rsidP="005A1821">
          <w:pPr>
            <w:pStyle w:val="Sidhuvud"/>
            <w:rPr>
              <w:szCs w:val="20"/>
            </w:rPr>
          </w:pPr>
        </w:p>
      </w:tc>
      <w:tc>
        <w:tcPr>
          <w:tcW w:w="2520" w:type="dxa"/>
          <w:vMerge w:val="restart"/>
        </w:tcPr>
        <w:p w14:paraId="1A912731" w14:textId="77777777" w:rsidR="00085D05" w:rsidRPr="00023A41" w:rsidRDefault="00085D05" w:rsidP="005A1821">
          <w:pPr>
            <w:pStyle w:val="Sidhuvud"/>
            <w:ind w:left="1304" w:hanging="1304"/>
            <w:rPr>
              <w:rFonts w:ascii="Arial" w:hAnsi="Arial" w:cs="Arial"/>
              <w:b/>
              <w:szCs w:val="20"/>
            </w:rPr>
          </w:pPr>
        </w:p>
      </w:tc>
      <w:tc>
        <w:tcPr>
          <w:tcW w:w="1620" w:type="dxa"/>
        </w:tcPr>
        <w:p w14:paraId="1A912732" w14:textId="77777777" w:rsidR="00085D05" w:rsidRPr="00023A41" w:rsidRDefault="00085D05" w:rsidP="005A1821">
          <w:pPr>
            <w:pStyle w:val="Ledtext"/>
            <w:rPr>
              <w:szCs w:val="15"/>
            </w:rPr>
          </w:pPr>
          <w:r w:rsidRPr="00023A41">
            <w:rPr>
              <w:szCs w:val="15"/>
            </w:rPr>
            <w:t>Datum</w:t>
          </w:r>
        </w:p>
      </w:tc>
      <w:tc>
        <w:tcPr>
          <w:tcW w:w="2160" w:type="dxa"/>
        </w:tcPr>
        <w:p w14:paraId="1A912733" w14:textId="77777777" w:rsidR="00085D05" w:rsidRPr="00023A41" w:rsidRDefault="00085D05" w:rsidP="005A1821">
          <w:pPr>
            <w:pStyle w:val="Ledtext"/>
            <w:rPr>
              <w:szCs w:val="15"/>
            </w:rPr>
          </w:pPr>
          <w:r w:rsidRPr="00023A41">
            <w:rPr>
              <w:szCs w:val="15"/>
            </w:rPr>
            <w:t>Diarienummer</w:t>
          </w:r>
        </w:p>
      </w:tc>
      <w:tc>
        <w:tcPr>
          <w:tcW w:w="1125" w:type="dxa"/>
        </w:tcPr>
        <w:p w14:paraId="1A912734" w14:textId="77777777" w:rsidR="00085D05" w:rsidRPr="00023A41" w:rsidRDefault="00085D05" w:rsidP="005A1821">
          <w:pPr>
            <w:pStyle w:val="Ledtext"/>
            <w:rPr>
              <w:szCs w:val="15"/>
            </w:rPr>
          </w:pPr>
          <w:r w:rsidRPr="00023A41">
            <w:rPr>
              <w:szCs w:val="15"/>
            </w:rPr>
            <w:t>Ärendetyp</w:t>
          </w:r>
        </w:p>
      </w:tc>
    </w:tr>
    <w:tr w:rsidR="00085D05" w:rsidRPr="00EF324E" w14:paraId="1A91273B" w14:textId="77777777" w:rsidTr="00C947F3">
      <w:trPr>
        <w:cantSplit/>
      </w:trPr>
      <w:tc>
        <w:tcPr>
          <w:tcW w:w="2757" w:type="dxa"/>
          <w:vMerge/>
        </w:tcPr>
        <w:p w14:paraId="1A912736" w14:textId="77777777" w:rsidR="00085D05" w:rsidRPr="00EF324E" w:rsidRDefault="00085D05" w:rsidP="005A1821">
          <w:pPr>
            <w:pStyle w:val="Ledtext"/>
            <w:rPr>
              <w:rFonts w:ascii="Times New Roman" w:hAnsi="Times New Roman" w:cs="Times New Roman"/>
            </w:rPr>
          </w:pPr>
        </w:p>
      </w:tc>
      <w:tc>
        <w:tcPr>
          <w:tcW w:w="2520" w:type="dxa"/>
          <w:vMerge/>
        </w:tcPr>
        <w:p w14:paraId="1A912737" w14:textId="77777777" w:rsidR="00085D05" w:rsidRPr="00023A41" w:rsidRDefault="00085D05"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Content>
          <w:tc>
            <w:tcPr>
              <w:tcW w:w="1620" w:type="dxa"/>
            </w:tcPr>
            <w:p w14:paraId="1A912738" w14:textId="77777777" w:rsidR="00085D05" w:rsidRPr="00023A41" w:rsidRDefault="00085D05" w:rsidP="002B1DE5">
              <w:pPr>
                <w:pStyle w:val="Textruta"/>
              </w:pPr>
              <w:r w:rsidRPr="00C32523">
                <w:t>ange</w:t>
              </w:r>
            </w:p>
          </w:tc>
        </w:sdtContent>
      </w:sdt>
      <w:bookmarkStart w:id="44" w:name="identifier" w:displacedByCustomXml="next"/>
      <w:bookmarkEnd w:id="44"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Content>
          <w:tc>
            <w:tcPr>
              <w:tcW w:w="2160" w:type="dxa"/>
            </w:tcPr>
            <w:p w14:paraId="1A912739" w14:textId="77777777" w:rsidR="00085D05" w:rsidRPr="00023A41" w:rsidRDefault="00085D05" w:rsidP="002B1DE5">
              <w:pPr>
                <w:pStyle w:val="Textruta"/>
              </w:pPr>
              <w:r>
                <w:t>ange</w:t>
              </w:r>
            </w:p>
          </w:tc>
        </w:sdtContent>
      </w:sdt>
      <w:bookmarkStart w:id="45" w:name="punktnotering" w:displacedByCustomXml="next"/>
      <w:bookmarkEnd w:id="45"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Content>
          <w:tc>
            <w:tcPr>
              <w:tcW w:w="1125" w:type="dxa"/>
            </w:tcPr>
            <w:p w14:paraId="1A91273A" w14:textId="77777777" w:rsidR="00085D05" w:rsidRPr="00023A41" w:rsidRDefault="00085D05" w:rsidP="002B1DE5">
              <w:pPr>
                <w:pStyle w:val="Textruta"/>
              </w:pPr>
              <w:r w:rsidRPr="00C32523">
                <w:t>ange</w:t>
              </w:r>
            </w:p>
          </w:tc>
        </w:sdtContent>
      </w:sdt>
    </w:tr>
    <w:tr w:rsidR="00085D05" w:rsidRPr="00EF324E" w14:paraId="1A912741" w14:textId="77777777" w:rsidTr="00C947F3">
      <w:trPr>
        <w:cantSplit/>
      </w:trPr>
      <w:tc>
        <w:tcPr>
          <w:tcW w:w="2757" w:type="dxa"/>
          <w:vMerge/>
        </w:tcPr>
        <w:p w14:paraId="1A91273C" w14:textId="77777777" w:rsidR="00085D05" w:rsidRPr="00EF324E" w:rsidRDefault="00085D05" w:rsidP="005A1821">
          <w:pPr>
            <w:pStyle w:val="Sidhuvud"/>
          </w:pPr>
        </w:p>
      </w:tc>
      <w:tc>
        <w:tcPr>
          <w:tcW w:w="2520" w:type="dxa"/>
          <w:vMerge/>
        </w:tcPr>
        <w:p w14:paraId="1A91273D" w14:textId="77777777" w:rsidR="00085D05" w:rsidRPr="00023A41" w:rsidRDefault="00085D05" w:rsidP="005A1821">
          <w:pPr>
            <w:pStyle w:val="Sidhuvud"/>
            <w:rPr>
              <w:rFonts w:ascii="Arial" w:hAnsi="Arial" w:cs="Arial"/>
            </w:rPr>
          </w:pPr>
        </w:p>
      </w:tc>
      <w:tc>
        <w:tcPr>
          <w:tcW w:w="1620" w:type="dxa"/>
        </w:tcPr>
        <w:p w14:paraId="1A91273E" w14:textId="77777777" w:rsidR="00085D05" w:rsidRPr="00023A41" w:rsidRDefault="00085D05" w:rsidP="005A1821">
          <w:pPr>
            <w:pStyle w:val="Sidhuvud"/>
            <w:rPr>
              <w:rFonts w:ascii="Arial" w:hAnsi="Arial" w:cs="Arial"/>
              <w:sz w:val="15"/>
              <w:szCs w:val="15"/>
            </w:rPr>
          </w:pPr>
        </w:p>
      </w:tc>
      <w:tc>
        <w:tcPr>
          <w:tcW w:w="2160" w:type="dxa"/>
        </w:tcPr>
        <w:p w14:paraId="1A91273F" w14:textId="77777777" w:rsidR="00085D05" w:rsidRPr="00023A41" w:rsidRDefault="00085D05" w:rsidP="002B1DE5">
          <w:pPr>
            <w:pStyle w:val="Ledtext"/>
          </w:pPr>
          <w:r w:rsidRPr="00023A41">
            <w:t>Dokumentnummer</w:t>
          </w:r>
        </w:p>
      </w:tc>
      <w:tc>
        <w:tcPr>
          <w:tcW w:w="1125" w:type="dxa"/>
        </w:tcPr>
        <w:p w14:paraId="1A912740" w14:textId="77777777" w:rsidR="00085D05" w:rsidRPr="00023A41" w:rsidRDefault="00085D05" w:rsidP="002B1DE5">
          <w:pPr>
            <w:pStyle w:val="Ledtext"/>
          </w:pPr>
          <w:r w:rsidRPr="00023A41">
            <w:t>Sida</w:t>
          </w:r>
        </w:p>
      </w:tc>
    </w:tr>
    <w:tr w:rsidR="00085D05" w:rsidRPr="00EF324E" w14:paraId="1A912747" w14:textId="77777777" w:rsidTr="00C947F3">
      <w:trPr>
        <w:cantSplit/>
      </w:trPr>
      <w:tc>
        <w:tcPr>
          <w:tcW w:w="2757" w:type="dxa"/>
          <w:vMerge/>
        </w:tcPr>
        <w:p w14:paraId="1A912742" w14:textId="77777777" w:rsidR="00085D05" w:rsidRPr="00EF324E" w:rsidRDefault="00085D05" w:rsidP="005A1821">
          <w:pPr>
            <w:pStyle w:val="Sidhuvud"/>
          </w:pPr>
        </w:p>
      </w:tc>
      <w:tc>
        <w:tcPr>
          <w:tcW w:w="2520" w:type="dxa"/>
          <w:vMerge/>
        </w:tcPr>
        <w:p w14:paraId="1A912743" w14:textId="77777777" w:rsidR="00085D05" w:rsidRPr="00023A41" w:rsidRDefault="00085D05" w:rsidP="005A1821">
          <w:pPr>
            <w:pStyle w:val="Sidhuvud"/>
            <w:rPr>
              <w:rFonts w:ascii="Arial" w:hAnsi="Arial" w:cs="Arial"/>
            </w:rPr>
          </w:pPr>
        </w:p>
      </w:tc>
      <w:tc>
        <w:tcPr>
          <w:tcW w:w="1620" w:type="dxa"/>
        </w:tcPr>
        <w:p w14:paraId="1A912744" w14:textId="77777777" w:rsidR="00085D05" w:rsidRPr="00023A41" w:rsidRDefault="00085D05" w:rsidP="00A370CF">
          <w:pPr>
            <w:pStyle w:val="Sidhuvud"/>
            <w:rPr>
              <w:szCs w:val="20"/>
              <w:lang w:val="en-US"/>
            </w:rPr>
          </w:pPr>
          <w:bookmarkStart w:id="46" w:name="orgUnitName"/>
          <w:bookmarkEnd w:id="46"/>
        </w:p>
      </w:tc>
      <w:bookmarkStart w:id="47" w:name="ObjectID" w:displacedByCustomXml="next"/>
      <w:bookmarkEnd w:id="47"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Content>
          <w:tc>
            <w:tcPr>
              <w:tcW w:w="2160" w:type="dxa"/>
            </w:tcPr>
            <w:p w14:paraId="1A912745" w14:textId="77777777" w:rsidR="00085D05" w:rsidRPr="00023A41" w:rsidRDefault="00085D05" w:rsidP="002B1DE5">
              <w:pPr>
                <w:pStyle w:val="Textruta"/>
                <w:rPr>
                  <w:lang w:val="en-US"/>
                </w:rPr>
              </w:pPr>
              <w:r w:rsidRPr="00C32523">
                <w:t>ange</w:t>
              </w:r>
            </w:p>
          </w:tc>
        </w:sdtContent>
      </w:sdt>
      <w:tc>
        <w:tcPr>
          <w:tcW w:w="1125" w:type="dxa"/>
        </w:tcPr>
        <w:p w14:paraId="1A912746" w14:textId="46778644" w:rsidR="00085D05" w:rsidRPr="00023A41" w:rsidRDefault="00085D05"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34721B">
            <w:rPr>
              <w:rStyle w:val="Sidnummer"/>
              <w:noProof/>
              <w:szCs w:val="20"/>
            </w:rPr>
            <w:t>4</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34721B">
            <w:rPr>
              <w:noProof/>
              <w:szCs w:val="20"/>
            </w:rPr>
            <w:t>12</w:t>
          </w:r>
          <w:r w:rsidRPr="00023A41">
            <w:rPr>
              <w:szCs w:val="20"/>
            </w:rPr>
            <w:fldChar w:fldCharType="end"/>
          </w:r>
          <w:r w:rsidRPr="00023A41">
            <w:rPr>
              <w:szCs w:val="20"/>
            </w:rPr>
            <w:t>)</w:t>
          </w:r>
        </w:p>
      </w:tc>
    </w:tr>
  </w:tbl>
  <w:p w14:paraId="1A912748" w14:textId="77777777" w:rsidR="00085D05" w:rsidRPr="00A370CF" w:rsidRDefault="00085D0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085D05" w:rsidRPr="00EF324E" w14:paraId="1A91274D" w14:textId="77777777" w:rsidTr="00D01992">
      <w:trPr>
        <w:cantSplit/>
      </w:trPr>
      <w:tc>
        <w:tcPr>
          <w:tcW w:w="2757" w:type="dxa"/>
          <w:vMerge w:val="restart"/>
        </w:tcPr>
        <w:sdt>
          <w:sdtPr>
            <w:alias w:val="FMVLogo"/>
            <w:tag w:val="FMVLogo"/>
            <w:id w:val="1295946649"/>
            <w:picture/>
          </w:sdtPr>
          <w:sdtContent>
            <w:p w14:paraId="1A912749" w14:textId="77777777" w:rsidR="00085D05" w:rsidRPr="008B1A45" w:rsidRDefault="00085D05" w:rsidP="002B1DE5">
              <w:pPr>
                <w:pStyle w:val="Ledtext"/>
                <w:jc w:val="right"/>
              </w:pPr>
              <w:r>
                <w:rPr>
                  <w:noProof/>
                  <w:lang w:val="en-GB" w:eastAsia="en-GB"/>
                </w:rPr>
                <w:drawing>
                  <wp:inline distT="0" distB="0" distL="0" distR="0" wp14:anchorId="1A912769" wp14:editId="1A91276A">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1A91274A" w14:textId="77777777" w:rsidR="00085D05" w:rsidRPr="00EF324E" w:rsidRDefault="00085D05" w:rsidP="00D01992">
          <w:pPr>
            <w:pStyle w:val="Ledtext"/>
            <w:rPr>
              <w:rFonts w:ascii="Times New Roman" w:hAnsi="Times New Roman" w:cs="Times New Roman"/>
            </w:rPr>
          </w:pPr>
        </w:p>
      </w:tc>
      <w:tc>
        <w:tcPr>
          <w:tcW w:w="2520" w:type="dxa"/>
        </w:tcPr>
        <w:p w14:paraId="1A91274B" w14:textId="77777777" w:rsidR="00085D05" w:rsidRPr="005A1821" w:rsidRDefault="00085D05" w:rsidP="00D01992">
          <w:pPr>
            <w:pStyle w:val="SidhuvudRubrik"/>
            <w:framePr w:hSpace="0" w:wrap="auto" w:vAnchor="margin" w:xAlign="left" w:yAlign="inline"/>
            <w:suppressOverlap w:val="0"/>
            <w:jc w:val="center"/>
          </w:pPr>
          <w:r w:rsidRPr="005A1821">
            <w:t>Öppen/Unclassified</w:t>
          </w:r>
        </w:p>
      </w:tc>
      <w:tc>
        <w:tcPr>
          <w:tcW w:w="4905" w:type="dxa"/>
          <w:gridSpan w:val="3"/>
        </w:tcPr>
        <w:p w14:paraId="1A91274C" w14:textId="5577EEA2" w:rsidR="00085D05" w:rsidRPr="005A1821" w:rsidRDefault="00085D05" w:rsidP="00C920FB">
          <w:pPr>
            <w:pStyle w:val="SidhuvudRubrik"/>
            <w:framePr w:hSpace="0" w:wrap="auto" w:vAnchor="margin" w:xAlign="left" w:yAlign="inline"/>
            <w:suppressOverlap w:val="0"/>
            <w:jc w:val="right"/>
          </w:pPr>
          <w:r>
            <w:t>Bilaga 1 ISD-I</w:t>
          </w:r>
        </w:p>
      </w:tc>
    </w:tr>
    <w:tr w:rsidR="00085D05" w:rsidRPr="008B1A45" w14:paraId="1A912753" w14:textId="77777777" w:rsidTr="00D01992">
      <w:trPr>
        <w:cantSplit/>
      </w:trPr>
      <w:tc>
        <w:tcPr>
          <w:tcW w:w="2757" w:type="dxa"/>
          <w:vMerge/>
        </w:tcPr>
        <w:p w14:paraId="1A91274E" w14:textId="77777777" w:rsidR="00085D05" w:rsidRPr="008B1A45" w:rsidRDefault="00085D05" w:rsidP="00D01992">
          <w:pPr>
            <w:pStyle w:val="Sidhuvud"/>
            <w:rPr>
              <w:szCs w:val="20"/>
            </w:rPr>
          </w:pPr>
        </w:p>
      </w:tc>
      <w:tc>
        <w:tcPr>
          <w:tcW w:w="2520" w:type="dxa"/>
          <w:vMerge w:val="restart"/>
        </w:tcPr>
        <w:p w14:paraId="1A91274F" w14:textId="77777777" w:rsidR="00085D05" w:rsidRPr="00023A41" w:rsidRDefault="00085D05" w:rsidP="00D01992">
          <w:pPr>
            <w:pStyle w:val="Sidhuvud"/>
            <w:ind w:left="1304" w:hanging="1304"/>
            <w:rPr>
              <w:rFonts w:ascii="Arial" w:hAnsi="Arial" w:cs="Arial"/>
              <w:b/>
              <w:szCs w:val="20"/>
            </w:rPr>
          </w:pPr>
        </w:p>
      </w:tc>
      <w:tc>
        <w:tcPr>
          <w:tcW w:w="1620" w:type="dxa"/>
        </w:tcPr>
        <w:p w14:paraId="1A912750" w14:textId="77777777" w:rsidR="00085D05" w:rsidRPr="00023A41" w:rsidRDefault="00085D05" w:rsidP="00D01992">
          <w:pPr>
            <w:pStyle w:val="Ledtext"/>
            <w:rPr>
              <w:szCs w:val="15"/>
            </w:rPr>
          </w:pPr>
          <w:r w:rsidRPr="00023A41">
            <w:rPr>
              <w:szCs w:val="15"/>
            </w:rPr>
            <w:t>Datum</w:t>
          </w:r>
        </w:p>
      </w:tc>
      <w:tc>
        <w:tcPr>
          <w:tcW w:w="2160" w:type="dxa"/>
        </w:tcPr>
        <w:p w14:paraId="1A912751" w14:textId="77777777" w:rsidR="00085D05" w:rsidRPr="00023A41" w:rsidRDefault="00085D05" w:rsidP="00D01992">
          <w:pPr>
            <w:pStyle w:val="Ledtext"/>
            <w:rPr>
              <w:szCs w:val="15"/>
            </w:rPr>
          </w:pPr>
          <w:r w:rsidRPr="00023A41">
            <w:rPr>
              <w:szCs w:val="15"/>
            </w:rPr>
            <w:t>Diarienummer</w:t>
          </w:r>
        </w:p>
      </w:tc>
      <w:tc>
        <w:tcPr>
          <w:tcW w:w="1125" w:type="dxa"/>
        </w:tcPr>
        <w:p w14:paraId="1A912752" w14:textId="77777777" w:rsidR="00085D05" w:rsidRPr="00023A41" w:rsidRDefault="00085D05" w:rsidP="00D01992">
          <w:pPr>
            <w:pStyle w:val="Ledtext"/>
            <w:rPr>
              <w:szCs w:val="15"/>
            </w:rPr>
          </w:pPr>
          <w:r w:rsidRPr="00023A41">
            <w:rPr>
              <w:szCs w:val="15"/>
            </w:rPr>
            <w:t>Ärendetyp</w:t>
          </w:r>
        </w:p>
      </w:tc>
    </w:tr>
    <w:tr w:rsidR="00085D05" w:rsidRPr="00EF324E" w14:paraId="1A912759" w14:textId="77777777" w:rsidTr="00D01992">
      <w:trPr>
        <w:cantSplit/>
      </w:trPr>
      <w:tc>
        <w:tcPr>
          <w:tcW w:w="2757" w:type="dxa"/>
          <w:vMerge/>
        </w:tcPr>
        <w:p w14:paraId="1A912754" w14:textId="77777777" w:rsidR="00085D05" w:rsidRPr="00EF324E" w:rsidRDefault="00085D05" w:rsidP="00D01992">
          <w:pPr>
            <w:pStyle w:val="Ledtext"/>
            <w:rPr>
              <w:rFonts w:ascii="Times New Roman" w:hAnsi="Times New Roman" w:cs="Times New Roman"/>
            </w:rPr>
          </w:pPr>
        </w:p>
      </w:tc>
      <w:tc>
        <w:tcPr>
          <w:tcW w:w="2520" w:type="dxa"/>
          <w:vMerge/>
        </w:tcPr>
        <w:p w14:paraId="1A912755" w14:textId="77777777" w:rsidR="00085D05" w:rsidRPr="00023A41" w:rsidRDefault="00085D05" w:rsidP="00D01992">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Standardstycketeckensnitt"/>
          </w:rPr>
        </w:sdtEndPr>
        <w:sdtContent>
          <w:tc>
            <w:tcPr>
              <w:tcW w:w="1620" w:type="dxa"/>
            </w:tcPr>
            <w:p w14:paraId="1A912756" w14:textId="77777777" w:rsidR="00085D05" w:rsidRPr="00023A41" w:rsidRDefault="00085D05"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Standardstycketeckensnitt"/>
          </w:rPr>
        </w:sdtEndPr>
        <w:sdtContent>
          <w:tc>
            <w:tcPr>
              <w:tcW w:w="2160" w:type="dxa"/>
            </w:tcPr>
            <w:p w14:paraId="1A912757" w14:textId="77777777" w:rsidR="00085D05" w:rsidRPr="00023A41" w:rsidRDefault="00085D05"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Standardstycketeckensnitt"/>
          </w:rPr>
        </w:sdtEndPr>
        <w:sdtContent>
          <w:tc>
            <w:tcPr>
              <w:tcW w:w="1125" w:type="dxa"/>
            </w:tcPr>
            <w:p w14:paraId="1A912758" w14:textId="77777777" w:rsidR="00085D05" w:rsidRPr="00023A41" w:rsidRDefault="00085D05" w:rsidP="002B1DE5">
              <w:pPr>
                <w:pStyle w:val="Textruta"/>
              </w:pPr>
              <w:r w:rsidRPr="00C32523">
                <w:rPr>
                  <w:lang w:val="en-US"/>
                </w:rPr>
                <w:t>ange</w:t>
              </w:r>
            </w:p>
          </w:tc>
        </w:sdtContent>
      </w:sdt>
    </w:tr>
    <w:tr w:rsidR="00085D05" w:rsidRPr="00EF324E" w14:paraId="1A91275F" w14:textId="77777777" w:rsidTr="00D01992">
      <w:trPr>
        <w:cantSplit/>
      </w:trPr>
      <w:tc>
        <w:tcPr>
          <w:tcW w:w="2757" w:type="dxa"/>
          <w:vMerge/>
        </w:tcPr>
        <w:p w14:paraId="1A91275A" w14:textId="77777777" w:rsidR="00085D05" w:rsidRPr="00EF324E" w:rsidRDefault="00085D05" w:rsidP="00D01992">
          <w:pPr>
            <w:pStyle w:val="Sidhuvud"/>
          </w:pPr>
        </w:p>
      </w:tc>
      <w:tc>
        <w:tcPr>
          <w:tcW w:w="2520" w:type="dxa"/>
          <w:vMerge/>
        </w:tcPr>
        <w:p w14:paraId="1A91275B" w14:textId="77777777" w:rsidR="00085D05" w:rsidRPr="00023A41" w:rsidRDefault="00085D05" w:rsidP="00D01992">
          <w:pPr>
            <w:pStyle w:val="Sidhuvud"/>
            <w:rPr>
              <w:rFonts w:ascii="Arial" w:hAnsi="Arial" w:cs="Arial"/>
            </w:rPr>
          </w:pPr>
        </w:p>
      </w:tc>
      <w:tc>
        <w:tcPr>
          <w:tcW w:w="1620" w:type="dxa"/>
        </w:tcPr>
        <w:p w14:paraId="1A91275C" w14:textId="77777777" w:rsidR="00085D05" w:rsidRPr="00023A41" w:rsidRDefault="00085D05" w:rsidP="00D01992">
          <w:pPr>
            <w:pStyle w:val="Sidhuvud"/>
            <w:rPr>
              <w:rFonts w:ascii="Arial" w:hAnsi="Arial" w:cs="Arial"/>
              <w:sz w:val="15"/>
              <w:szCs w:val="15"/>
            </w:rPr>
          </w:pPr>
        </w:p>
      </w:tc>
      <w:tc>
        <w:tcPr>
          <w:tcW w:w="2160" w:type="dxa"/>
        </w:tcPr>
        <w:p w14:paraId="1A91275D" w14:textId="77777777" w:rsidR="00085D05" w:rsidRPr="00023A41" w:rsidRDefault="00085D05" w:rsidP="002B1DE5">
          <w:pPr>
            <w:pStyle w:val="Ledtext"/>
          </w:pPr>
          <w:r w:rsidRPr="00023A41">
            <w:t>Dokumentnummer</w:t>
          </w:r>
        </w:p>
      </w:tc>
      <w:tc>
        <w:tcPr>
          <w:tcW w:w="1125" w:type="dxa"/>
        </w:tcPr>
        <w:p w14:paraId="1A91275E" w14:textId="77777777" w:rsidR="00085D05" w:rsidRPr="00023A41" w:rsidRDefault="00085D05" w:rsidP="002B1DE5">
          <w:pPr>
            <w:pStyle w:val="Ledtext"/>
          </w:pPr>
          <w:r w:rsidRPr="00023A41">
            <w:t>Sida</w:t>
          </w:r>
        </w:p>
      </w:tc>
    </w:tr>
    <w:tr w:rsidR="00085D05" w:rsidRPr="00EF324E" w14:paraId="1A912765" w14:textId="77777777" w:rsidTr="00D01992">
      <w:trPr>
        <w:cantSplit/>
      </w:trPr>
      <w:tc>
        <w:tcPr>
          <w:tcW w:w="2757" w:type="dxa"/>
          <w:vMerge/>
        </w:tcPr>
        <w:p w14:paraId="1A912760" w14:textId="77777777" w:rsidR="00085D05" w:rsidRPr="00EF324E" w:rsidRDefault="00085D05" w:rsidP="00D01992">
          <w:pPr>
            <w:pStyle w:val="Sidhuvud"/>
          </w:pPr>
        </w:p>
      </w:tc>
      <w:tc>
        <w:tcPr>
          <w:tcW w:w="2520" w:type="dxa"/>
          <w:vMerge/>
        </w:tcPr>
        <w:p w14:paraId="1A912761" w14:textId="77777777" w:rsidR="00085D05" w:rsidRPr="00023A41" w:rsidRDefault="00085D05" w:rsidP="00D01992">
          <w:pPr>
            <w:pStyle w:val="Sidhuvud"/>
            <w:rPr>
              <w:rFonts w:ascii="Arial" w:hAnsi="Arial" w:cs="Arial"/>
            </w:rPr>
          </w:pPr>
        </w:p>
      </w:tc>
      <w:tc>
        <w:tcPr>
          <w:tcW w:w="1620" w:type="dxa"/>
        </w:tcPr>
        <w:p w14:paraId="1A912762" w14:textId="77777777" w:rsidR="00085D05" w:rsidRPr="00023A41" w:rsidRDefault="00085D05" w:rsidP="00D01992">
          <w:pPr>
            <w:pStyle w:val="Sidhuvud"/>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Standardstycketeckensnitt"/>
          </w:rPr>
        </w:sdtEndPr>
        <w:sdtContent>
          <w:tc>
            <w:tcPr>
              <w:tcW w:w="2160" w:type="dxa"/>
            </w:tcPr>
            <w:p w14:paraId="1A912763" w14:textId="77777777" w:rsidR="00085D05" w:rsidRPr="00023A41" w:rsidRDefault="00085D05" w:rsidP="002B1DE5">
              <w:pPr>
                <w:pStyle w:val="Textruta"/>
              </w:pPr>
              <w:r w:rsidRPr="002B1DE5">
                <w:rPr>
                  <w:rStyle w:val="TextrutaChar"/>
                </w:rPr>
                <w:t>ange</w:t>
              </w:r>
            </w:p>
          </w:tc>
        </w:sdtContent>
      </w:sdt>
      <w:tc>
        <w:tcPr>
          <w:tcW w:w="1125" w:type="dxa"/>
        </w:tcPr>
        <w:p w14:paraId="1A912764" w14:textId="6FF1F62C" w:rsidR="00085D05" w:rsidRPr="00023A41" w:rsidRDefault="00085D05" w:rsidP="00D01992">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34721B">
            <w:rPr>
              <w:rStyle w:val="Sidnummer"/>
              <w:noProof/>
              <w:szCs w:val="20"/>
            </w:rPr>
            <w:t>1</w:t>
          </w:r>
          <w:r w:rsidRPr="00023A41">
            <w:rPr>
              <w:rStyle w:val="Sidnummer"/>
              <w:szCs w:val="20"/>
            </w:rPr>
            <w:fldChar w:fldCharType="end"/>
          </w:r>
          <w:r w:rsidRPr="00704749">
            <w:rPr>
              <w:rStyle w:val="Sidnummer"/>
            </w:rPr>
            <w:t>(</w:t>
          </w:r>
          <w:r w:rsidRPr="00704749">
            <w:rPr>
              <w:rStyle w:val="Sidnummer"/>
            </w:rPr>
            <w:fldChar w:fldCharType="begin"/>
          </w:r>
          <w:r w:rsidRPr="00704749">
            <w:rPr>
              <w:rStyle w:val="Sidnummer"/>
            </w:rPr>
            <w:instrText xml:space="preserve"> NUMPAGES </w:instrText>
          </w:r>
          <w:r w:rsidRPr="00704749">
            <w:rPr>
              <w:rStyle w:val="Sidnummer"/>
            </w:rPr>
            <w:fldChar w:fldCharType="separate"/>
          </w:r>
          <w:r w:rsidR="0034721B">
            <w:rPr>
              <w:rStyle w:val="Sidnummer"/>
              <w:noProof/>
            </w:rPr>
            <w:t>12</w:t>
          </w:r>
          <w:r w:rsidRPr="00704749">
            <w:rPr>
              <w:rStyle w:val="Sidnummer"/>
            </w:rPr>
            <w:fldChar w:fldCharType="end"/>
          </w:r>
          <w:r w:rsidRPr="00704749">
            <w:rPr>
              <w:rStyle w:val="Sidnummer"/>
            </w:rPr>
            <w:t>)</w:t>
          </w:r>
        </w:p>
      </w:tc>
    </w:tr>
  </w:tbl>
  <w:p w14:paraId="1A912766" w14:textId="77777777" w:rsidR="00085D05" w:rsidRDefault="00085D0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6C1"/>
    <w:multiLevelType w:val="hybridMultilevel"/>
    <w:tmpl w:val="349A6F86"/>
    <w:lvl w:ilvl="0" w:tplc="0B2CD3A0">
      <w:start w:val="1"/>
      <w:numFmt w:val="bullet"/>
      <w:lvlText w:val="-"/>
      <w:lvlJc w:val="left"/>
      <w:pPr>
        <w:tabs>
          <w:tab w:val="num" w:pos="720"/>
        </w:tabs>
        <w:ind w:left="720" w:hanging="360"/>
      </w:pPr>
      <w:rPr>
        <w:rFonts w:ascii="Times New Roman" w:hAnsi="Times New Roman" w:hint="default"/>
      </w:rPr>
    </w:lvl>
    <w:lvl w:ilvl="1" w:tplc="339C7432">
      <w:start w:val="1"/>
      <w:numFmt w:val="bullet"/>
      <w:lvlText w:val="-"/>
      <w:lvlJc w:val="left"/>
      <w:pPr>
        <w:tabs>
          <w:tab w:val="num" w:pos="1440"/>
        </w:tabs>
        <w:ind w:left="1440" w:hanging="360"/>
      </w:pPr>
      <w:rPr>
        <w:rFonts w:ascii="Times New Roman" w:hAnsi="Times New Roman" w:hint="default"/>
      </w:rPr>
    </w:lvl>
    <w:lvl w:ilvl="2" w:tplc="0A1066C2">
      <w:start w:val="1"/>
      <w:numFmt w:val="bullet"/>
      <w:lvlText w:val="-"/>
      <w:lvlJc w:val="left"/>
      <w:pPr>
        <w:tabs>
          <w:tab w:val="num" w:pos="2160"/>
        </w:tabs>
        <w:ind w:left="2160" w:hanging="360"/>
      </w:pPr>
      <w:rPr>
        <w:rFonts w:ascii="Times New Roman" w:hAnsi="Times New Roman" w:hint="default"/>
      </w:rPr>
    </w:lvl>
    <w:lvl w:ilvl="3" w:tplc="95DA7074" w:tentative="1">
      <w:start w:val="1"/>
      <w:numFmt w:val="bullet"/>
      <w:lvlText w:val="-"/>
      <w:lvlJc w:val="left"/>
      <w:pPr>
        <w:tabs>
          <w:tab w:val="num" w:pos="2880"/>
        </w:tabs>
        <w:ind w:left="2880" w:hanging="360"/>
      </w:pPr>
      <w:rPr>
        <w:rFonts w:ascii="Times New Roman" w:hAnsi="Times New Roman" w:hint="default"/>
      </w:rPr>
    </w:lvl>
    <w:lvl w:ilvl="4" w:tplc="7BECAF7C" w:tentative="1">
      <w:start w:val="1"/>
      <w:numFmt w:val="bullet"/>
      <w:lvlText w:val="-"/>
      <w:lvlJc w:val="left"/>
      <w:pPr>
        <w:tabs>
          <w:tab w:val="num" w:pos="3600"/>
        </w:tabs>
        <w:ind w:left="3600" w:hanging="360"/>
      </w:pPr>
      <w:rPr>
        <w:rFonts w:ascii="Times New Roman" w:hAnsi="Times New Roman" w:hint="default"/>
      </w:rPr>
    </w:lvl>
    <w:lvl w:ilvl="5" w:tplc="9E2ECDF2" w:tentative="1">
      <w:start w:val="1"/>
      <w:numFmt w:val="bullet"/>
      <w:lvlText w:val="-"/>
      <w:lvlJc w:val="left"/>
      <w:pPr>
        <w:tabs>
          <w:tab w:val="num" w:pos="4320"/>
        </w:tabs>
        <w:ind w:left="4320" w:hanging="360"/>
      </w:pPr>
      <w:rPr>
        <w:rFonts w:ascii="Times New Roman" w:hAnsi="Times New Roman" w:hint="default"/>
      </w:rPr>
    </w:lvl>
    <w:lvl w:ilvl="6" w:tplc="65B442C6" w:tentative="1">
      <w:start w:val="1"/>
      <w:numFmt w:val="bullet"/>
      <w:lvlText w:val="-"/>
      <w:lvlJc w:val="left"/>
      <w:pPr>
        <w:tabs>
          <w:tab w:val="num" w:pos="5040"/>
        </w:tabs>
        <w:ind w:left="5040" w:hanging="360"/>
      </w:pPr>
      <w:rPr>
        <w:rFonts w:ascii="Times New Roman" w:hAnsi="Times New Roman" w:hint="default"/>
      </w:rPr>
    </w:lvl>
    <w:lvl w:ilvl="7" w:tplc="FBEAF2BA" w:tentative="1">
      <w:start w:val="1"/>
      <w:numFmt w:val="bullet"/>
      <w:lvlText w:val="-"/>
      <w:lvlJc w:val="left"/>
      <w:pPr>
        <w:tabs>
          <w:tab w:val="num" w:pos="5760"/>
        </w:tabs>
        <w:ind w:left="5760" w:hanging="360"/>
      </w:pPr>
      <w:rPr>
        <w:rFonts w:ascii="Times New Roman" w:hAnsi="Times New Roman" w:hint="default"/>
      </w:rPr>
    </w:lvl>
    <w:lvl w:ilvl="8" w:tplc="6AE2FD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BD7F00"/>
    <w:multiLevelType w:val="hybridMultilevel"/>
    <w:tmpl w:val="D3D6663A"/>
    <w:lvl w:ilvl="0" w:tplc="041D0003">
      <w:start w:val="1"/>
      <w:numFmt w:val="bullet"/>
      <w:lvlText w:val="o"/>
      <w:lvlJc w:val="left"/>
      <w:pPr>
        <w:ind w:left="720" w:hanging="360"/>
      </w:pPr>
      <w:rPr>
        <w:rFonts w:ascii="Courier New" w:hAnsi="Courier New" w:cs="Courier New" w:hint="default"/>
      </w:rPr>
    </w:lvl>
    <w:lvl w:ilvl="1" w:tplc="0B2CD3A0">
      <w:start w:val="1"/>
      <w:numFmt w:val="bullet"/>
      <w:lvlText w:val="-"/>
      <w:lvlJc w:val="left"/>
      <w:pPr>
        <w:ind w:left="1440" w:hanging="360"/>
      </w:pPr>
      <w:rPr>
        <w:rFonts w:ascii="Times New Roman" w:hAnsi="Times New Roman" w:hint="default"/>
      </w:rPr>
    </w:lvl>
    <w:lvl w:ilvl="2" w:tplc="041D0003">
      <w:start w:val="1"/>
      <w:numFmt w:val="bullet"/>
      <w:lvlText w:val="o"/>
      <w:lvlJc w:val="left"/>
      <w:pPr>
        <w:ind w:left="2160" w:hanging="360"/>
      </w:pPr>
      <w:rPr>
        <w:rFonts w:ascii="Courier New" w:hAnsi="Courier New" w:cs="Courier New" w:hint="default"/>
      </w:rPr>
    </w:lvl>
    <w:lvl w:ilvl="3" w:tplc="041D0005">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25280D"/>
    <w:multiLevelType w:val="hybridMultilevel"/>
    <w:tmpl w:val="76BA547E"/>
    <w:lvl w:ilvl="0" w:tplc="0B2CD3A0">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3D1974"/>
    <w:multiLevelType w:val="hybridMultilevel"/>
    <w:tmpl w:val="55F298D0"/>
    <w:lvl w:ilvl="0" w:tplc="0B2CD3A0">
      <w:start w:val="1"/>
      <w:numFmt w:val="bullet"/>
      <w:lvlText w:val="-"/>
      <w:lvlJc w:val="left"/>
      <w:pPr>
        <w:ind w:left="720" w:hanging="360"/>
      </w:pPr>
      <w:rPr>
        <w:rFonts w:ascii="Times New Roman" w:hAnsi="Times New Roman" w:hint="default"/>
      </w:rPr>
    </w:lvl>
    <w:lvl w:ilvl="1" w:tplc="041D0005">
      <w:start w:val="1"/>
      <w:numFmt w:val="bullet"/>
      <w:lvlText w:val=""/>
      <w:lvlJc w:val="left"/>
      <w:pPr>
        <w:ind w:left="1440" w:hanging="360"/>
      </w:pPr>
      <w:rPr>
        <w:rFonts w:ascii="Wingdings" w:hAnsi="Wingdings" w:hint="default"/>
      </w:rPr>
    </w:lvl>
    <w:lvl w:ilvl="2" w:tplc="041D0003">
      <w:start w:val="1"/>
      <w:numFmt w:val="bullet"/>
      <w:lvlText w:val="o"/>
      <w:lvlJc w:val="left"/>
      <w:pPr>
        <w:ind w:left="2160" w:hanging="360"/>
      </w:pPr>
      <w:rPr>
        <w:rFonts w:ascii="Courier New" w:hAnsi="Courier New" w:cs="Courier New" w:hint="default"/>
      </w:rPr>
    </w:lvl>
    <w:lvl w:ilvl="3" w:tplc="041D0005">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A23EA9"/>
    <w:multiLevelType w:val="hybridMultilevel"/>
    <w:tmpl w:val="7F6A7C68"/>
    <w:lvl w:ilvl="0" w:tplc="0B2CD3A0">
      <w:start w:val="1"/>
      <w:numFmt w:val="bullet"/>
      <w:lvlText w:val="-"/>
      <w:lvlJc w:val="left"/>
      <w:pPr>
        <w:ind w:left="720" w:hanging="360"/>
      </w:pPr>
      <w:rPr>
        <w:rFonts w:ascii="Times New Roman" w:hAnsi="Times New Roman" w:hint="default"/>
      </w:rPr>
    </w:lvl>
    <w:lvl w:ilvl="1" w:tplc="0B2CD3A0">
      <w:start w:val="1"/>
      <w:numFmt w:val="bullet"/>
      <w:lvlText w:val="-"/>
      <w:lvlJc w:val="left"/>
      <w:pPr>
        <w:ind w:left="1440" w:hanging="360"/>
      </w:pPr>
      <w:rPr>
        <w:rFonts w:ascii="Times New Roman" w:hAnsi="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E53EFE"/>
    <w:multiLevelType w:val="hybridMultilevel"/>
    <w:tmpl w:val="A48C09C8"/>
    <w:lvl w:ilvl="0" w:tplc="0B2CD3A0">
      <w:start w:val="1"/>
      <w:numFmt w:val="bullet"/>
      <w:lvlText w:val="-"/>
      <w:lvlJc w:val="left"/>
      <w:pPr>
        <w:ind w:left="720" w:hanging="360"/>
      </w:pPr>
      <w:rPr>
        <w:rFonts w:ascii="Times New Roman" w:hAnsi="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F661D0"/>
    <w:multiLevelType w:val="hybridMultilevel"/>
    <w:tmpl w:val="568215C8"/>
    <w:lvl w:ilvl="0" w:tplc="0B2CD3A0">
      <w:start w:val="1"/>
      <w:numFmt w:val="bullet"/>
      <w:lvlText w:val="-"/>
      <w:lvlJc w:val="left"/>
      <w:pPr>
        <w:ind w:left="720" w:hanging="360"/>
      </w:pPr>
      <w:rPr>
        <w:rFonts w:ascii="Times New Roman" w:hAnsi="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BD10E8"/>
    <w:multiLevelType w:val="multilevel"/>
    <w:tmpl w:val="A54E128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CB25B5E"/>
    <w:multiLevelType w:val="hybridMultilevel"/>
    <w:tmpl w:val="E9F4FD56"/>
    <w:lvl w:ilvl="0" w:tplc="0B2CD3A0">
      <w:start w:val="1"/>
      <w:numFmt w:val="bullet"/>
      <w:lvlText w:val="-"/>
      <w:lvlJc w:val="left"/>
      <w:pPr>
        <w:ind w:left="720" w:hanging="360"/>
      </w:pPr>
      <w:rPr>
        <w:rFonts w:ascii="Times New Roman" w:hAnsi="Times New Roman" w:hint="default"/>
      </w:rPr>
    </w:lvl>
    <w:lvl w:ilvl="1" w:tplc="0B2CD3A0">
      <w:start w:val="1"/>
      <w:numFmt w:val="bullet"/>
      <w:lvlText w:val="-"/>
      <w:lvlJc w:val="left"/>
      <w:pPr>
        <w:ind w:left="1440" w:hanging="360"/>
      </w:pPr>
      <w:rPr>
        <w:rFonts w:ascii="Times New Roman" w:hAnsi="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6E2F04"/>
    <w:multiLevelType w:val="hybridMultilevel"/>
    <w:tmpl w:val="D90660BA"/>
    <w:lvl w:ilvl="0" w:tplc="0B2CD3A0">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664F14"/>
    <w:multiLevelType w:val="hybridMultilevel"/>
    <w:tmpl w:val="E33C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92F7F"/>
    <w:multiLevelType w:val="hybridMultilevel"/>
    <w:tmpl w:val="AE64BA5C"/>
    <w:lvl w:ilvl="0" w:tplc="0B2CD3A0">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940B60"/>
    <w:multiLevelType w:val="hybridMultilevel"/>
    <w:tmpl w:val="066CBD90"/>
    <w:lvl w:ilvl="0" w:tplc="0B2CD3A0">
      <w:start w:val="1"/>
      <w:numFmt w:val="bullet"/>
      <w:lvlText w:val="-"/>
      <w:lvlJc w:val="left"/>
      <w:pPr>
        <w:ind w:left="720" w:hanging="360"/>
      </w:pPr>
      <w:rPr>
        <w:rFonts w:ascii="Times New Roman" w:hAnsi="Times New Roman" w:hint="default"/>
      </w:rPr>
    </w:lvl>
    <w:lvl w:ilvl="1" w:tplc="F42865DA">
      <w:start w:val="9"/>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A7505E8"/>
    <w:multiLevelType w:val="hybridMultilevel"/>
    <w:tmpl w:val="67F80AC0"/>
    <w:lvl w:ilvl="0" w:tplc="041D0003">
      <w:start w:val="1"/>
      <w:numFmt w:val="bullet"/>
      <w:lvlText w:val="o"/>
      <w:lvlJc w:val="left"/>
      <w:pPr>
        <w:ind w:left="720" w:hanging="360"/>
      </w:pPr>
      <w:rPr>
        <w:rFonts w:ascii="Courier New" w:hAnsi="Courier New" w:cs="Courier New" w:hint="default"/>
      </w:rPr>
    </w:lvl>
    <w:lvl w:ilvl="1" w:tplc="0B2CD3A0">
      <w:start w:val="1"/>
      <w:numFmt w:val="bullet"/>
      <w:lvlText w:val="-"/>
      <w:lvlJc w:val="left"/>
      <w:pPr>
        <w:ind w:left="1440" w:hanging="360"/>
      </w:pPr>
      <w:rPr>
        <w:rFonts w:ascii="Times New Roman" w:hAnsi="Times New Roman" w:hint="default"/>
      </w:rPr>
    </w:lvl>
    <w:lvl w:ilvl="2" w:tplc="041D0003">
      <w:start w:val="1"/>
      <w:numFmt w:val="bullet"/>
      <w:lvlText w:val="o"/>
      <w:lvlJc w:val="left"/>
      <w:pPr>
        <w:ind w:left="2160" w:hanging="360"/>
      </w:pPr>
      <w:rPr>
        <w:rFonts w:ascii="Courier New" w:hAnsi="Courier New" w:cs="Courier New" w:hint="default"/>
      </w:rPr>
    </w:lvl>
    <w:lvl w:ilvl="3" w:tplc="041D0005">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C33572C"/>
    <w:multiLevelType w:val="hybridMultilevel"/>
    <w:tmpl w:val="DFB85516"/>
    <w:lvl w:ilvl="0" w:tplc="9BC667FA">
      <w:start w:val="1"/>
      <w:numFmt w:val="decimal"/>
      <w:pStyle w:val="Referen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543B1D"/>
    <w:multiLevelType w:val="hybridMultilevel"/>
    <w:tmpl w:val="273A53A4"/>
    <w:lvl w:ilvl="0" w:tplc="F42865DA">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3F74CE"/>
    <w:multiLevelType w:val="hybridMultilevel"/>
    <w:tmpl w:val="BA3AFC34"/>
    <w:lvl w:ilvl="0" w:tplc="0B2CD3A0">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CA5FBE"/>
    <w:multiLevelType w:val="hybridMultilevel"/>
    <w:tmpl w:val="7390BF02"/>
    <w:lvl w:ilvl="0" w:tplc="0B2CD3A0">
      <w:start w:val="1"/>
      <w:numFmt w:val="bullet"/>
      <w:lvlText w:val="-"/>
      <w:lvlJc w:val="left"/>
      <w:pPr>
        <w:ind w:left="720" w:hanging="360"/>
      </w:pPr>
      <w:rPr>
        <w:rFonts w:ascii="Times New Roman" w:hAnsi="Times New Roman" w:hint="default"/>
      </w:rPr>
    </w:lvl>
    <w:lvl w:ilvl="1" w:tplc="041D0005">
      <w:start w:val="1"/>
      <w:numFmt w:val="bullet"/>
      <w:lvlText w:val=""/>
      <w:lvlJc w:val="left"/>
      <w:pPr>
        <w:ind w:left="1440" w:hanging="360"/>
      </w:pPr>
      <w:rPr>
        <w:rFonts w:ascii="Wingdings" w:hAnsi="Wingdings" w:hint="default"/>
      </w:rPr>
    </w:lvl>
    <w:lvl w:ilvl="2" w:tplc="041D0003">
      <w:start w:val="1"/>
      <w:numFmt w:val="bullet"/>
      <w:lvlText w:val="o"/>
      <w:lvlJc w:val="left"/>
      <w:pPr>
        <w:ind w:left="2160" w:hanging="360"/>
      </w:pPr>
      <w:rPr>
        <w:rFonts w:ascii="Courier New" w:hAnsi="Courier New" w:cs="Courier New" w:hint="default"/>
      </w:rPr>
    </w:lvl>
    <w:lvl w:ilvl="3" w:tplc="041D0005">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564FC2"/>
    <w:multiLevelType w:val="hybridMultilevel"/>
    <w:tmpl w:val="F4D2C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75D78"/>
    <w:multiLevelType w:val="hybridMultilevel"/>
    <w:tmpl w:val="BB66C04C"/>
    <w:lvl w:ilvl="0" w:tplc="B9626EC6">
      <w:start w:val="1"/>
      <w:numFmt w:val="decimal"/>
      <w:lvlText w:val="Ti %1"/>
      <w:lvlJc w:val="center"/>
      <w:pPr>
        <w:tabs>
          <w:tab w:val="num" w:pos="720"/>
        </w:tabs>
        <w:ind w:left="720" w:hanging="323"/>
      </w:pPr>
      <w:rPr>
        <w:rFonts w:ascii="Garamond" w:hAnsi="Garamond" w:hint="default"/>
        <w:b/>
        <w:i w:val="0"/>
        <w:sz w:val="22"/>
        <w:szCs w:val="2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7"/>
  </w:num>
  <w:num w:numId="4">
    <w:abstractNumId w:val="0"/>
  </w:num>
  <w:num w:numId="5">
    <w:abstractNumId w:val="15"/>
  </w:num>
  <w:num w:numId="6">
    <w:abstractNumId w:val="15"/>
    <w:lvlOverride w:ilvl="0">
      <w:startOverride w:val="1"/>
    </w:lvlOverride>
  </w:num>
  <w:num w:numId="7">
    <w:abstractNumId w:val="9"/>
  </w:num>
  <w:num w:numId="8">
    <w:abstractNumId w:val="8"/>
  </w:num>
  <w:num w:numId="9">
    <w:abstractNumId w:val="2"/>
  </w:num>
  <w:num w:numId="10">
    <w:abstractNumId w:val="11"/>
  </w:num>
  <w:num w:numId="11">
    <w:abstractNumId w:val="4"/>
  </w:num>
  <w:num w:numId="12">
    <w:abstractNumId w:val="1"/>
  </w:num>
  <w:num w:numId="13">
    <w:abstractNumId w:val="21"/>
  </w:num>
  <w:num w:numId="14">
    <w:abstractNumId w:val="20"/>
  </w:num>
  <w:num w:numId="15">
    <w:abstractNumId w:val="18"/>
  </w:num>
  <w:num w:numId="16">
    <w:abstractNumId w:val="16"/>
  </w:num>
  <w:num w:numId="17">
    <w:abstractNumId w:val="5"/>
  </w:num>
  <w:num w:numId="18">
    <w:abstractNumId w:val="12"/>
  </w:num>
  <w:num w:numId="19">
    <w:abstractNumId w:val="6"/>
  </w:num>
  <w:num w:numId="20">
    <w:abstractNumId w:val="13"/>
  </w:num>
  <w:num w:numId="21">
    <w:abstractNumId w:val="19"/>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D"/>
    <w:rsid w:val="000002BD"/>
    <w:rsid w:val="0000147A"/>
    <w:rsid w:val="00001930"/>
    <w:rsid w:val="00005B5F"/>
    <w:rsid w:val="00023A41"/>
    <w:rsid w:val="00035BF3"/>
    <w:rsid w:val="0004507A"/>
    <w:rsid w:val="00046ACE"/>
    <w:rsid w:val="00047E2F"/>
    <w:rsid w:val="00062A64"/>
    <w:rsid w:val="000643D4"/>
    <w:rsid w:val="00072373"/>
    <w:rsid w:val="00082F5D"/>
    <w:rsid w:val="00083660"/>
    <w:rsid w:val="00085D05"/>
    <w:rsid w:val="00085EBB"/>
    <w:rsid w:val="000A6CE9"/>
    <w:rsid w:val="000B6EB6"/>
    <w:rsid w:val="000D580A"/>
    <w:rsid w:val="000F6C3A"/>
    <w:rsid w:val="001171FA"/>
    <w:rsid w:val="00121AEF"/>
    <w:rsid w:val="00133F2F"/>
    <w:rsid w:val="00140819"/>
    <w:rsid w:val="00143359"/>
    <w:rsid w:val="00151FF3"/>
    <w:rsid w:val="001662F7"/>
    <w:rsid w:val="00167B7E"/>
    <w:rsid w:val="001836D5"/>
    <w:rsid w:val="001842E5"/>
    <w:rsid w:val="001A0FAD"/>
    <w:rsid w:val="001A6D95"/>
    <w:rsid w:val="001D0521"/>
    <w:rsid w:val="001E6473"/>
    <w:rsid w:val="00212D86"/>
    <w:rsid w:val="00220311"/>
    <w:rsid w:val="00224C10"/>
    <w:rsid w:val="00243195"/>
    <w:rsid w:val="00251B30"/>
    <w:rsid w:val="00272CC4"/>
    <w:rsid w:val="002734EA"/>
    <w:rsid w:val="00280B4B"/>
    <w:rsid w:val="002B0DCA"/>
    <w:rsid w:val="002B1DE5"/>
    <w:rsid w:val="002B2A22"/>
    <w:rsid w:val="002D31D5"/>
    <w:rsid w:val="00306E8D"/>
    <w:rsid w:val="00307428"/>
    <w:rsid w:val="003075B6"/>
    <w:rsid w:val="00342F40"/>
    <w:rsid w:val="0034721B"/>
    <w:rsid w:val="00350428"/>
    <w:rsid w:val="0035043F"/>
    <w:rsid w:val="00353421"/>
    <w:rsid w:val="003536AA"/>
    <w:rsid w:val="00355BFE"/>
    <w:rsid w:val="0039123D"/>
    <w:rsid w:val="00397C5F"/>
    <w:rsid w:val="003A46AF"/>
    <w:rsid w:val="003A572B"/>
    <w:rsid w:val="003A6F8A"/>
    <w:rsid w:val="003B08BA"/>
    <w:rsid w:val="003B4083"/>
    <w:rsid w:val="003C196E"/>
    <w:rsid w:val="003C4657"/>
    <w:rsid w:val="003E2B94"/>
    <w:rsid w:val="003E4847"/>
    <w:rsid w:val="00403F6E"/>
    <w:rsid w:val="0042473C"/>
    <w:rsid w:val="004265F4"/>
    <w:rsid w:val="00432853"/>
    <w:rsid w:val="00436623"/>
    <w:rsid w:val="00442E2D"/>
    <w:rsid w:val="00461294"/>
    <w:rsid w:val="00466236"/>
    <w:rsid w:val="00481460"/>
    <w:rsid w:val="00486C2F"/>
    <w:rsid w:val="0049249E"/>
    <w:rsid w:val="00497199"/>
    <w:rsid w:val="004A1997"/>
    <w:rsid w:val="004C0C29"/>
    <w:rsid w:val="004C5FB3"/>
    <w:rsid w:val="004D79DF"/>
    <w:rsid w:val="004E65A9"/>
    <w:rsid w:val="00501847"/>
    <w:rsid w:val="00510EA2"/>
    <w:rsid w:val="0052414F"/>
    <w:rsid w:val="00527426"/>
    <w:rsid w:val="00543D09"/>
    <w:rsid w:val="00552BD1"/>
    <w:rsid w:val="00556E5D"/>
    <w:rsid w:val="005608C9"/>
    <w:rsid w:val="00571B99"/>
    <w:rsid w:val="00592D12"/>
    <w:rsid w:val="005A052D"/>
    <w:rsid w:val="005A1821"/>
    <w:rsid w:val="005B3EB8"/>
    <w:rsid w:val="005C0E78"/>
    <w:rsid w:val="005C1504"/>
    <w:rsid w:val="005D04AC"/>
    <w:rsid w:val="005D0A2D"/>
    <w:rsid w:val="006006F7"/>
    <w:rsid w:val="006579CC"/>
    <w:rsid w:val="00665CB5"/>
    <w:rsid w:val="006A4A66"/>
    <w:rsid w:val="006A63D9"/>
    <w:rsid w:val="006B7DF9"/>
    <w:rsid w:val="006C14F1"/>
    <w:rsid w:val="006C297F"/>
    <w:rsid w:val="006D43D1"/>
    <w:rsid w:val="006D59B7"/>
    <w:rsid w:val="006D677C"/>
    <w:rsid w:val="006F1AF7"/>
    <w:rsid w:val="00701536"/>
    <w:rsid w:val="00703C85"/>
    <w:rsid w:val="00704749"/>
    <w:rsid w:val="00707216"/>
    <w:rsid w:val="007110C7"/>
    <w:rsid w:val="00712FB4"/>
    <w:rsid w:val="00720E04"/>
    <w:rsid w:val="00726D9D"/>
    <w:rsid w:val="00733A4B"/>
    <w:rsid w:val="00744E34"/>
    <w:rsid w:val="00747044"/>
    <w:rsid w:val="007570A9"/>
    <w:rsid w:val="00761EF6"/>
    <w:rsid w:val="00765834"/>
    <w:rsid w:val="00771284"/>
    <w:rsid w:val="0078625C"/>
    <w:rsid w:val="007922ED"/>
    <w:rsid w:val="00795018"/>
    <w:rsid w:val="007B044D"/>
    <w:rsid w:val="007B2A23"/>
    <w:rsid w:val="007D2BB1"/>
    <w:rsid w:val="007D7684"/>
    <w:rsid w:val="007E633E"/>
    <w:rsid w:val="00802EF0"/>
    <w:rsid w:val="00813117"/>
    <w:rsid w:val="008136B0"/>
    <w:rsid w:val="00821DEB"/>
    <w:rsid w:val="00844175"/>
    <w:rsid w:val="0085267E"/>
    <w:rsid w:val="00874FE5"/>
    <w:rsid w:val="008831D8"/>
    <w:rsid w:val="0088674D"/>
    <w:rsid w:val="008A795D"/>
    <w:rsid w:val="008A796B"/>
    <w:rsid w:val="008B05AA"/>
    <w:rsid w:val="008B5033"/>
    <w:rsid w:val="008B595D"/>
    <w:rsid w:val="008C4281"/>
    <w:rsid w:val="008C5D16"/>
    <w:rsid w:val="008D3717"/>
    <w:rsid w:val="008D4BAF"/>
    <w:rsid w:val="008F6C36"/>
    <w:rsid w:val="00911387"/>
    <w:rsid w:val="009318C6"/>
    <w:rsid w:val="00933EE2"/>
    <w:rsid w:val="00942714"/>
    <w:rsid w:val="009476E5"/>
    <w:rsid w:val="009508EA"/>
    <w:rsid w:val="00952E58"/>
    <w:rsid w:val="00976E87"/>
    <w:rsid w:val="00977880"/>
    <w:rsid w:val="00984579"/>
    <w:rsid w:val="00997233"/>
    <w:rsid w:val="009A56E9"/>
    <w:rsid w:val="009C23D6"/>
    <w:rsid w:val="009C55AD"/>
    <w:rsid w:val="009D03DC"/>
    <w:rsid w:val="009D3907"/>
    <w:rsid w:val="00A12346"/>
    <w:rsid w:val="00A13D97"/>
    <w:rsid w:val="00A14AD7"/>
    <w:rsid w:val="00A2292C"/>
    <w:rsid w:val="00A26927"/>
    <w:rsid w:val="00A26B30"/>
    <w:rsid w:val="00A370CF"/>
    <w:rsid w:val="00A45105"/>
    <w:rsid w:val="00A62747"/>
    <w:rsid w:val="00A64A2C"/>
    <w:rsid w:val="00A73338"/>
    <w:rsid w:val="00A844C4"/>
    <w:rsid w:val="00A87861"/>
    <w:rsid w:val="00AC0A06"/>
    <w:rsid w:val="00AC7C75"/>
    <w:rsid w:val="00AD3C33"/>
    <w:rsid w:val="00AF660A"/>
    <w:rsid w:val="00B27BA6"/>
    <w:rsid w:val="00B34861"/>
    <w:rsid w:val="00B52387"/>
    <w:rsid w:val="00B550DD"/>
    <w:rsid w:val="00B8126D"/>
    <w:rsid w:val="00B82EA6"/>
    <w:rsid w:val="00B856EB"/>
    <w:rsid w:val="00B85E26"/>
    <w:rsid w:val="00BA1355"/>
    <w:rsid w:val="00BA4833"/>
    <w:rsid w:val="00BA664D"/>
    <w:rsid w:val="00BB7F0A"/>
    <w:rsid w:val="00BC2194"/>
    <w:rsid w:val="00BC29FB"/>
    <w:rsid w:val="00BC2DEE"/>
    <w:rsid w:val="00BC79CF"/>
    <w:rsid w:val="00BD40AC"/>
    <w:rsid w:val="00BE1786"/>
    <w:rsid w:val="00BF1156"/>
    <w:rsid w:val="00C0026B"/>
    <w:rsid w:val="00C23CD1"/>
    <w:rsid w:val="00C25F27"/>
    <w:rsid w:val="00C321E9"/>
    <w:rsid w:val="00C32523"/>
    <w:rsid w:val="00C35B56"/>
    <w:rsid w:val="00C47B80"/>
    <w:rsid w:val="00C54485"/>
    <w:rsid w:val="00C600BA"/>
    <w:rsid w:val="00C77852"/>
    <w:rsid w:val="00C806EA"/>
    <w:rsid w:val="00C80FC5"/>
    <w:rsid w:val="00C920FB"/>
    <w:rsid w:val="00C93AE9"/>
    <w:rsid w:val="00C947F3"/>
    <w:rsid w:val="00C96A08"/>
    <w:rsid w:val="00CA58EF"/>
    <w:rsid w:val="00CB4C22"/>
    <w:rsid w:val="00CC26EE"/>
    <w:rsid w:val="00CD13B3"/>
    <w:rsid w:val="00CD6B5C"/>
    <w:rsid w:val="00CE0766"/>
    <w:rsid w:val="00CE16A3"/>
    <w:rsid w:val="00CE2FAD"/>
    <w:rsid w:val="00D01992"/>
    <w:rsid w:val="00D04A23"/>
    <w:rsid w:val="00D05358"/>
    <w:rsid w:val="00D11182"/>
    <w:rsid w:val="00D20210"/>
    <w:rsid w:val="00D2600D"/>
    <w:rsid w:val="00D37254"/>
    <w:rsid w:val="00D445A7"/>
    <w:rsid w:val="00D513DD"/>
    <w:rsid w:val="00D80C27"/>
    <w:rsid w:val="00D85C15"/>
    <w:rsid w:val="00D94A82"/>
    <w:rsid w:val="00DF02A5"/>
    <w:rsid w:val="00DF27AB"/>
    <w:rsid w:val="00E128C7"/>
    <w:rsid w:val="00E20EEB"/>
    <w:rsid w:val="00E54B2A"/>
    <w:rsid w:val="00E615C8"/>
    <w:rsid w:val="00E95508"/>
    <w:rsid w:val="00EA6725"/>
    <w:rsid w:val="00EB45CD"/>
    <w:rsid w:val="00EB5890"/>
    <w:rsid w:val="00EC1D5A"/>
    <w:rsid w:val="00EC3448"/>
    <w:rsid w:val="00ED412A"/>
    <w:rsid w:val="00ED6B75"/>
    <w:rsid w:val="00EE2DE3"/>
    <w:rsid w:val="00EF1F3A"/>
    <w:rsid w:val="00EF7205"/>
    <w:rsid w:val="00F01FC4"/>
    <w:rsid w:val="00F07B8C"/>
    <w:rsid w:val="00F23E7D"/>
    <w:rsid w:val="00F24677"/>
    <w:rsid w:val="00F35CBC"/>
    <w:rsid w:val="00F514AA"/>
    <w:rsid w:val="00F53F94"/>
    <w:rsid w:val="00F57CF9"/>
    <w:rsid w:val="00F62434"/>
    <w:rsid w:val="00F657B2"/>
    <w:rsid w:val="00F75DA6"/>
    <w:rsid w:val="00F830A1"/>
    <w:rsid w:val="00F97D1E"/>
    <w:rsid w:val="00FA40BD"/>
    <w:rsid w:val="00FA699B"/>
    <w:rsid w:val="00FB52B7"/>
    <w:rsid w:val="00FC5AE6"/>
    <w:rsid w:val="00FD1CEF"/>
    <w:rsid w:val="00FE05D4"/>
    <w:rsid w:val="00FE3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912583"/>
  <w15:docId w15:val="{0527E4BD-CB48-42D3-A036-9B6D1AA3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FC4"/>
    <w:rPr>
      <w:rFonts w:ascii="Garamond" w:hAnsi="Garamond"/>
      <w:color w:val="000000" w:themeColor="text1"/>
      <w:sz w:val="24"/>
      <w:szCs w:val="24"/>
    </w:rPr>
  </w:style>
  <w:style w:type="paragraph" w:styleId="Rubrik1">
    <w:name w:val="heading 1"/>
    <w:next w:val="Brdtext1"/>
    <w:link w:val="Rubrik1Char"/>
    <w:qFormat/>
    <w:rsid w:val="00CC26EE"/>
    <w:pPr>
      <w:numPr>
        <w:numId w:val="3"/>
      </w:num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CC26EE"/>
    <w:pPr>
      <w:numPr>
        <w:ilvl w:val="1"/>
        <w:numId w:val="3"/>
      </w:numPr>
      <w:spacing w:before="120" w:after="60"/>
      <w:outlineLvl w:val="1"/>
    </w:pPr>
    <w:rPr>
      <w:rFonts w:ascii="Calibri" w:hAnsi="Calibri" w:cs="Arial"/>
      <w:sz w:val="32"/>
      <w:szCs w:val="24"/>
    </w:rPr>
  </w:style>
  <w:style w:type="paragraph" w:styleId="Rubrik3">
    <w:name w:val="heading 3"/>
    <w:next w:val="Brdtext1"/>
    <w:link w:val="Rubrik3Char"/>
    <w:qFormat/>
    <w:rsid w:val="00CC26EE"/>
    <w:pPr>
      <w:numPr>
        <w:ilvl w:val="2"/>
        <w:numId w:val="3"/>
      </w:num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CC26EE"/>
    <w:pPr>
      <w:numPr>
        <w:ilvl w:val="3"/>
        <w:numId w:val="3"/>
      </w:numPr>
      <w:spacing w:before="120" w:after="60"/>
      <w:outlineLvl w:val="3"/>
    </w:pPr>
    <w:rPr>
      <w:rFonts w:ascii="Calibri" w:hAnsi="Calibri" w:cs="Arial"/>
      <w:b/>
      <w:color w:val="000000" w:themeColor="text1"/>
      <w:sz w:val="24"/>
      <w:szCs w:val="24"/>
    </w:rPr>
  </w:style>
  <w:style w:type="paragraph" w:styleId="Rubrik5">
    <w:name w:val="heading 5"/>
    <w:basedOn w:val="Normal"/>
    <w:next w:val="Normal"/>
    <w:link w:val="Rubrik5Char"/>
    <w:semiHidden/>
    <w:unhideWhenUsed/>
    <w:qFormat/>
    <w:rsid w:val="00F2467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CC26EE"/>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CC26EE"/>
    <w:rPr>
      <w:rFonts w:ascii="Calibri" w:hAnsi="Calibri" w:cs="Arial"/>
      <w:color w:val="000000" w:themeColor="text1"/>
      <w:sz w:val="36"/>
      <w:szCs w:val="24"/>
    </w:rPr>
  </w:style>
  <w:style w:type="paragraph" w:styleId="Rubrik">
    <w:name w:val="Title"/>
    <w:next w:val="Brdtext1"/>
    <w:link w:val="RubrikChar"/>
    <w:qFormat/>
    <w:rsid w:val="00CC26EE"/>
    <w:pPr>
      <w:spacing w:before="240"/>
    </w:pPr>
    <w:rPr>
      <w:rFonts w:ascii="Calibri" w:hAnsi="Calibri" w:cs="Arial"/>
      <w:color w:val="000000" w:themeColor="text1"/>
      <w:sz w:val="40"/>
      <w:szCs w:val="24"/>
    </w:rPr>
  </w:style>
  <w:style w:type="character" w:customStyle="1" w:styleId="RubrikChar">
    <w:name w:val="Rubrik Char"/>
    <w:basedOn w:val="Standardstycketeckensnitt"/>
    <w:link w:val="Rubrik"/>
    <w:rsid w:val="00CC26EE"/>
    <w:rPr>
      <w:rFonts w:ascii="Calibri" w:hAnsi="Calibri" w:cs="Arial"/>
      <w:color w:val="000000" w:themeColor="text1"/>
      <w:sz w:val="40"/>
      <w:szCs w:val="24"/>
    </w:rPr>
  </w:style>
  <w:style w:type="character" w:customStyle="1" w:styleId="Rubrik3Char">
    <w:name w:val="Rubrik 3 Char"/>
    <w:basedOn w:val="Standardstycketeckensnitt"/>
    <w:link w:val="Rubrik3"/>
    <w:rsid w:val="00CC26EE"/>
    <w:rPr>
      <w:rFonts w:ascii="Calibri" w:hAnsi="Calibri" w:cs="Arial"/>
      <w:b/>
      <w:color w:val="000000" w:themeColor="text1"/>
      <w:sz w:val="28"/>
      <w:szCs w:val="24"/>
    </w:rPr>
  </w:style>
  <w:style w:type="character" w:customStyle="1" w:styleId="Rubrik2Char">
    <w:name w:val="Rubrik 2 Char"/>
    <w:basedOn w:val="Standardstycketeckensnitt"/>
    <w:link w:val="Rubrik2"/>
    <w:rsid w:val="00CC26EE"/>
    <w:rPr>
      <w:rFonts w:ascii="Calibri" w:hAnsi="Calibri" w:cs="Arial"/>
      <w:sz w:val="32"/>
      <w:szCs w:val="24"/>
    </w:rPr>
  </w:style>
  <w:style w:type="character" w:customStyle="1" w:styleId="Rubrik4Char">
    <w:name w:val="Rubrik 4 Char"/>
    <w:basedOn w:val="Standardstycketeckensnitt"/>
    <w:link w:val="Rubrik4"/>
    <w:rsid w:val="00CC26EE"/>
    <w:rPr>
      <w:rFonts w:ascii="Calibri" w:hAnsi="Calibri" w:cs="Arial"/>
      <w:b/>
      <w:color w:val="000000" w:themeColor="text1"/>
      <w:sz w:val="24"/>
      <w:szCs w:val="24"/>
    </w:rPr>
  </w:style>
  <w:style w:type="paragraph" w:customStyle="1" w:styleId="SidhuvudRubrik">
    <w:name w:val="SidhuvudRubrik"/>
    <w:basedOn w:val="Ledtext"/>
    <w:qFormat/>
    <w:rsid w:val="00A87861"/>
    <w:pPr>
      <w:framePr w:hSpace="141" w:wrap="around" w:vAnchor="text" w:hAnchor="text" w:xAlign="center" w:y="1"/>
      <w:suppressOverlap/>
    </w:pPr>
    <w:rPr>
      <w:b/>
      <w:sz w:val="24"/>
    </w:rPr>
  </w:style>
  <w:style w:type="paragraph" w:customStyle="1" w:styleId="Textruta">
    <w:name w:val="Textruta"/>
    <w:link w:val="TextrutaChar"/>
    <w:qFormat/>
    <w:rsid w:val="00CC26EE"/>
    <w:rPr>
      <w:rFonts w:ascii="Garamond" w:hAnsi="Garamond"/>
      <w:sz w:val="24"/>
    </w:rPr>
  </w:style>
  <w:style w:type="character" w:customStyle="1" w:styleId="TextrutaChar">
    <w:name w:val="Textruta Char"/>
    <w:basedOn w:val="Standardstycketeckensnitt"/>
    <w:link w:val="Textruta"/>
    <w:rsid w:val="00CC26EE"/>
    <w:rPr>
      <w:rFonts w:ascii="Garamond" w:hAnsi="Garamond"/>
      <w:sz w:val="24"/>
    </w:rPr>
  </w:style>
  <w:style w:type="paragraph" w:customStyle="1" w:styleId="Brdtext1">
    <w:name w:val="Brödtext1"/>
    <w:link w:val="BrdtextChar"/>
    <w:qFormat/>
    <w:rsid w:val="00CC26EE"/>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Standardstycketeckensnitt"/>
    <w:link w:val="Brdtext1"/>
    <w:rsid w:val="00CC26EE"/>
    <w:rPr>
      <w:rFonts w:ascii="Garamond" w:hAnsi="Garamond"/>
      <w:color w:val="000000" w:themeColor="text1"/>
      <w:sz w:val="24"/>
      <w:szCs w:val="24"/>
    </w:rPr>
  </w:style>
  <w:style w:type="character" w:customStyle="1" w:styleId="Rubrik5Char">
    <w:name w:val="Rubrik 5 Char"/>
    <w:basedOn w:val="Standardstycketeckensnitt"/>
    <w:link w:val="Rubrik5"/>
    <w:semiHidden/>
    <w:rsid w:val="00F24677"/>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F24677"/>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F24677"/>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F24677"/>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24677"/>
    <w:rPr>
      <w:rFonts w:asciiTheme="majorHAnsi" w:eastAsiaTheme="majorEastAsia" w:hAnsiTheme="majorHAnsi" w:cstheme="majorBidi"/>
      <w:i/>
      <w:iCs/>
      <w:color w:val="404040" w:themeColor="text1" w:themeTint="BF"/>
    </w:rPr>
  </w:style>
  <w:style w:type="paragraph" w:styleId="Ballongtext">
    <w:name w:val="Balloon Text"/>
    <w:basedOn w:val="Normal"/>
    <w:link w:val="BallongtextChar"/>
    <w:rsid w:val="00466236"/>
    <w:rPr>
      <w:rFonts w:ascii="Tahoma" w:hAnsi="Tahoma" w:cs="Tahoma"/>
      <w:sz w:val="16"/>
      <w:szCs w:val="16"/>
    </w:rPr>
  </w:style>
  <w:style w:type="character" w:customStyle="1" w:styleId="BallongtextChar">
    <w:name w:val="Ballongtext Char"/>
    <w:basedOn w:val="Standardstycketeckensnitt"/>
    <w:link w:val="Ballongtext"/>
    <w:rsid w:val="00466236"/>
    <w:rPr>
      <w:rFonts w:ascii="Tahoma" w:hAnsi="Tahoma" w:cs="Tahoma"/>
      <w:color w:val="000000" w:themeColor="text1"/>
      <w:sz w:val="16"/>
      <w:szCs w:val="16"/>
    </w:rPr>
  </w:style>
  <w:style w:type="table" w:styleId="Tabellrutnt">
    <w:name w:val="Table Grid"/>
    <w:basedOn w:val="Normaltabell"/>
    <w:uiPriority w:val="59"/>
    <w:rsid w:val="00A8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A844C4"/>
    <w:pPr>
      <w:numPr>
        <w:numId w:val="5"/>
      </w:numPr>
      <w:tabs>
        <w:tab w:val="left" w:pos="445"/>
      </w:tabs>
      <w:ind w:left="445" w:hanging="426"/>
    </w:pPr>
    <w:rPr>
      <w:sz w:val="22"/>
    </w:rPr>
  </w:style>
  <w:style w:type="paragraph" w:customStyle="1" w:styleId="NormalMUSA">
    <w:name w:val="Normal MUSA"/>
    <w:link w:val="NormalMUSAChar"/>
    <w:rsid w:val="00A844C4"/>
    <w:pPr>
      <w:spacing w:before="120" w:after="120"/>
    </w:pPr>
    <w:rPr>
      <w:sz w:val="22"/>
    </w:rPr>
  </w:style>
  <w:style w:type="character" w:customStyle="1" w:styleId="NormalMUSAChar">
    <w:name w:val="Normal MUSA Char"/>
    <w:link w:val="NormalMUSA"/>
    <w:rsid w:val="00A844C4"/>
    <w:rPr>
      <w:sz w:val="22"/>
    </w:rPr>
  </w:style>
  <w:style w:type="paragraph" w:styleId="Innehllsfrteckningsrubrik">
    <w:name w:val="TOC Heading"/>
    <w:basedOn w:val="Rubrik1"/>
    <w:next w:val="Normal"/>
    <w:uiPriority w:val="39"/>
    <w:unhideWhenUsed/>
    <w:qFormat/>
    <w:rsid w:val="00A12346"/>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Innehll1">
    <w:name w:val="toc 1"/>
    <w:basedOn w:val="Normal"/>
    <w:next w:val="Normal"/>
    <w:autoRedefine/>
    <w:uiPriority w:val="39"/>
    <w:unhideWhenUsed/>
    <w:rsid w:val="00A12346"/>
    <w:pPr>
      <w:spacing w:after="100"/>
    </w:pPr>
  </w:style>
  <w:style w:type="paragraph" w:styleId="Innehll2">
    <w:name w:val="toc 2"/>
    <w:basedOn w:val="Normal"/>
    <w:next w:val="Normal"/>
    <w:autoRedefine/>
    <w:uiPriority w:val="39"/>
    <w:unhideWhenUsed/>
    <w:rsid w:val="00A12346"/>
    <w:pPr>
      <w:spacing w:after="100"/>
      <w:ind w:left="240"/>
    </w:pPr>
  </w:style>
  <w:style w:type="paragraph" w:styleId="Innehll3">
    <w:name w:val="toc 3"/>
    <w:basedOn w:val="Normal"/>
    <w:next w:val="Normal"/>
    <w:autoRedefine/>
    <w:uiPriority w:val="39"/>
    <w:unhideWhenUsed/>
    <w:rsid w:val="00A12346"/>
    <w:pPr>
      <w:spacing w:after="100"/>
      <w:ind w:left="480"/>
    </w:pPr>
  </w:style>
  <w:style w:type="character" w:styleId="Hyperlnk">
    <w:name w:val="Hyperlink"/>
    <w:basedOn w:val="Standardstycketeckensnitt"/>
    <w:uiPriority w:val="99"/>
    <w:unhideWhenUsed/>
    <w:rsid w:val="00A12346"/>
    <w:rPr>
      <w:color w:val="0000FF" w:themeColor="hyperlink"/>
      <w:u w:val="single"/>
    </w:rPr>
  </w:style>
  <w:style w:type="paragraph" w:styleId="Liststycke">
    <w:name w:val="List Paragraph"/>
    <w:basedOn w:val="Normal"/>
    <w:uiPriority w:val="34"/>
    <w:qFormat/>
    <w:rsid w:val="00F53F94"/>
    <w:pPr>
      <w:ind w:left="720"/>
      <w:contextualSpacing/>
    </w:pPr>
    <w:rPr>
      <w:rFonts w:ascii="Times New Roman" w:hAnsi="Times New Roman"/>
      <w:color w:val="auto"/>
      <w:szCs w:val="20"/>
    </w:rPr>
  </w:style>
  <w:style w:type="paragraph" w:styleId="Fotnotstext">
    <w:name w:val="footnote text"/>
    <w:basedOn w:val="Normal"/>
    <w:link w:val="FotnotstextChar"/>
    <w:semiHidden/>
    <w:unhideWhenUsed/>
    <w:rsid w:val="00F53F94"/>
    <w:rPr>
      <w:rFonts w:ascii="Times New Roman" w:hAnsi="Times New Roman"/>
      <w:sz w:val="20"/>
      <w:szCs w:val="20"/>
    </w:rPr>
  </w:style>
  <w:style w:type="character" w:customStyle="1" w:styleId="FotnotstextChar">
    <w:name w:val="Fotnotstext Char"/>
    <w:basedOn w:val="Standardstycketeckensnitt"/>
    <w:link w:val="Fotnotstext"/>
    <w:semiHidden/>
    <w:rsid w:val="00F53F94"/>
    <w:rPr>
      <w:color w:val="000000" w:themeColor="text1"/>
    </w:rPr>
  </w:style>
  <w:style w:type="character" w:styleId="Fotnotsreferens">
    <w:name w:val="footnote reference"/>
    <w:basedOn w:val="Standardstycketeckensnitt"/>
    <w:semiHidden/>
    <w:unhideWhenUsed/>
    <w:rsid w:val="00F53F94"/>
    <w:rPr>
      <w:vertAlign w:val="superscript"/>
    </w:rPr>
  </w:style>
  <w:style w:type="paragraph" w:styleId="Beskrivning">
    <w:name w:val="caption"/>
    <w:basedOn w:val="Normal"/>
    <w:next w:val="Normal"/>
    <w:unhideWhenUsed/>
    <w:qFormat/>
    <w:rsid w:val="008B595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package" Target="embeddings/Microsoft_PowerPoint_Slide1.sldx"/><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cessen xmlns="2905491a-54c4-435f-a32a-d65d8748809c">1. Identifiera</Processen>
    <Dokumenttyp xmlns="2905491a-54c4-435f-a32a-d65d8748809c">Mallar</Dokumenttyp>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680EBDD0945FD4090AAC152ECA5C16C" ma:contentTypeVersion="4" ma:contentTypeDescription="Skapa ett nytt dokument." ma:contentTypeScope="" ma:versionID="988fa2f67570e830bebabe0081abfd4d">
  <xsd:schema xmlns:xsd="http://www.w3.org/2001/XMLSchema" xmlns:xs="http://www.w3.org/2001/XMLSchema" xmlns:p="http://schemas.microsoft.com/office/2006/metadata/properties" xmlns:ns1="http://schemas.microsoft.com/sharepoint/v3" xmlns:ns2="2905491a-54c4-435f-a32a-d65d8748809c" targetNamespace="http://schemas.microsoft.com/office/2006/metadata/properties" ma:root="true" ma:fieldsID="c0ae356763e140866854bfe07edc48c4" ns1:_="" ns2:_="">
    <xsd:import namespace="http://schemas.microsoft.com/sharepoint/v3"/>
    <xsd:import namespace="2905491a-54c4-435f-a32a-d65d8748809c"/>
    <xsd:element name="properties">
      <xsd:complexType>
        <xsd:sequence>
          <xsd:element name="documentManagement">
            <xsd:complexType>
              <xsd:all>
                <xsd:element ref="ns1:PublishingStartDate" minOccurs="0"/>
                <xsd:element ref="ns1:PublishingExpirationDate" minOccurs="0"/>
                <xsd:element ref="ns2:Dokumenttyp" minOccurs="0"/>
                <xsd:element ref="ns2:Proces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491a-54c4-435f-a32a-d65d8748809c" elementFormDefault="qualified">
    <xsd:import namespace="http://schemas.microsoft.com/office/2006/documentManagement/types"/>
    <xsd:import namespace="http://schemas.microsoft.com/office/infopath/2007/PartnerControls"/>
    <xsd:element name="Dokumenttyp" ma:index="6" nillable="true" ma:displayName="DokTyp" ma:format="Dropdown" ma:internalName="Dokumenttyp" ma:readOnly="false">
      <xsd:simpleType>
        <xsd:union memberTypes="dms:Text">
          <xsd:simpleType>
            <xsd:restriction base="dms:Choice">
              <xsd:enumeration value="Huvudversion"/>
              <xsd:enumeration value="Bilagor"/>
              <xsd:enumeration value="Mallar"/>
            </xsd:restriction>
          </xsd:simpleType>
        </xsd:union>
      </xsd:simpleType>
    </xsd:element>
    <xsd:element name="Processen" ma:index="7" nillable="true" ma:displayName="Processen"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Props1.xml><?xml version="1.0" encoding="utf-8"?>
<ds:datastoreItem xmlns:ds="http://schemas.openxmlformats.org/officeDocument/2006/customXml" ds:itemID="{ECE91C6E-6C6D-4EB0-A44A-B534031FDF6A}"/>
</file>

<file path=customXml/itemProps2.xml><?xml version="1.0" encoding="utf-8"?>
<ds:datastoreItem xmlns:ds="http://schemas.openxmlformats.org/officeDocument/2006/customXml" ds:itemID="{F030C752-E269-4741-8FBF-B2A221434EAC}"/>
</file>

<file path=customXml/itemProps3.xml><?xml version="1.0" encoding="utf-8"?>
<ds:datastoreItem xmlns:ds="http://schemas.openxmlformats.org/officeDocument/2006/customXml" ds:itemID="{8A3F8789-086A-4EF5-B76E-19B315330D76}"/>
</file>

<file path=customXml/itemProps4.xml><?xml version="1.0" encoding="utf-8"?>
<ds:datastoreItem xmlns:ds="http://schemas.openxmlformats.org/officeDocument/2006/customXml" ds:itemID="{0F67935F-DA49-4F88-A29D-42884065FAE2}">
  <ds:schemaRefs>
    <ds:schemaRef ds:uri="http://schemas.microsoft.com/sharepoint/events"/>
  </ds:schemaRefs>
</ds:datastoreItem>
</file>

<file path=customXml/itemProps5.xml><?xml version="1.0" encoding="utf-8"?>
<ds:datastoreItem xmlns:ds="http://schemas.openxmlformats.org/officeDocument/2006/customXml" ds:itemID="{004822A0-4FC1-4B1F-97FA-29AB9229AD90}"/>
</file>

<file path=customXml/itemProps6.xml><?xml version="1.0" encoding="utf-8"?>
<ds:datastoreItem xmlns:ds="http://schemas.openxmlformats.org/officeDocument/2006/customXml" ds:itemID="{066B67A3-4EFD-47A0-8A0C-7AC8510E96E3}"/>
</file>

<file path=docProps/app.xml><?xml version="1.0" encoding="utf-8"?>
<Properties xmlns="http://schemas.openxmlformats.org/officeDocument/2006/extended-properties" xmlns:vt="http://schemas.openxmlformats.org/officeDocument/2006/docPropsVTypes">
  <Template>Normal.dotm</Template>
  <TotalTime>0</TotalTime>
  <Pages>12</Pages>
  <Words>2155</Words>
  <Characters>16643</Characters>
  <Application>Microsoft Office Word</Application>
  <DocSecurity>0</DocSecurity>
  <Lines>138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Bilaga 1 ISD-I</dc:title>
  <dc:creator>Olofsson, Dan daolo</dc:creator>
  <cp:lastModifiedBy>Johansson Lena</cp:lastModifiedBy>
  <cp:revision>2</cp:revision>
  <cp:lastPrinted>2011-04-06T13:59:00Z</cp:lastPrinted>
  <dcterms:created xsi:type="dcterms:W3CDTF">2018-11-08T14:00:00Z</dcterms:created>
  <dcterms:modified xsi:type="dcterms:W3CDTF">2018-11-08T14:00:00Z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0x0101004680EBDD0945FD4090AAC152ECA5C16C</vt:lpwstr>
  </property>
  <property fmtid="{D5CDD505-2E9C-101B-9397-08002B2CF9AE}" pid="3" name="_dlc_DocIdItemGuid">
    <vt:lpwstr>e23075f1-a33d-4bbf-8fae-0d3b0252f675</vt:lpwstr>
  </property>
  <property fmtid="{D5CDD505-2E9C-101B-9397-08002B2CF9AE}" pid="4" name="Order">
    <vt:r8>600</vt:r8>
  </property>
</Properties>
</file>