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130F" w:rsidRPr="0020785F" w:rsidRDefault="0002130F" w:rsidP="0002130F">
      <w:pPr>
        <w:pStyle w:val="Title"/>
        <w:spacing w:before="6400"/>
        <w:rPr>
          <w:rFonts w:ascii="Arial" w:hAnsi="Arial" w:cs="Arial"/>
        </w:rPr>
      </w:pPr>
      <w:r w:rsidRPr="0020785F">
        <w:rPr>
          <w:rFonts w:ascii="Arial" w:hAnsi="Arial" w:cs="Arial"/>
        </w:rPr>
        <w:fldChar w:fldCharType="begin"/>
      </w:r>
      <w:r w:rsidRPr="0020785F">
        <w:rPr>
          <w:rFonts w:ascii="Arial" w:hAnsi="Arial" w:cs="Arial"/>
        </w:rPr>
        <w:instrText xml:space="preserve"> DOCPROPERTY  Project  \* MERGEFORMAT </w:instrText>
      </w:r>
      <w:r w:rsidRPr="0020785F">
        <w:rPr>
          <w:rFonts w:ascii="Arial" w:hAnsi="Arial" w:cs="Arial"/>
        </w:rPr>
        <w:fldChar w:fldCharType="separate"/>
      </w:r>
      <w:r w:rsidR="00D010E9" w:rsidRPr="00D010E9">
        <w:rPr>
          <w:rFonts w:ascii="Arial" w:hAnsi="Arial" w:cs="Arial"/>
          <w:bCs/>
        </w:rPr>
        <w:t>Systemnamn</w:t>
      </w:r>
      <w:r w:rsidRPr="0020785F">
        <w:rPr>
          <w:rFonts w:ascii="Arial" w:hAnsi="Arial" w:cs="Arial"/>
        </w:rPr>
        <w:fldChar w:fldCharType="end"/>
      </w:r>
      <w:r w:rsidRPr="0020785F">
        <w:rPr>
          <w:rFonts w:ascii="Arial" w:hAnsi="Arial" w:cs="Arial"/>
        </w:rPr>
        <w:t xml:space="preserve"> </w:t>
      </w:r>
      <w:r w:rsidRPr="0020785F">
        <w:rPr>
          <w:rFonts w:ascii="Arial" w:hAnsi="Arial" w:cs="Arial"/>
        </w:rPr>
        <w:br/>
      </w:r>
      <w:r w:rsidR="0054707B">
        <w:rPr>
          <w:rFonts w:ascii="Arial" w:hAnsi="Arial" w:cs="Arial"/>
          <w:b w:val="0"/>
        </w:rPr>
        <w:t xml:space="preserve">MAll </w:t>
      </w:r>
      <w:r w:rsidRPr="0020785F">
        <w:rPr>
          <w:rFonts w:ascii="Arial" w:hAnsi="Arial" w:cs="Arial"/>
          <w:b w:val="0"/>
        </w:rPr>
        <w:fldChar w:fldCharType="begin"/>
      </w:r>
      <w:r w:rsidRPr="0020785F">
        <w:rPr>
          <w:rFonts w:ascii="Arial" w:hAnsi="Arial" w:cs="Arial"/>
          <w:b w:val="0"/>
        </w:rPr>
        <w:instrText xml:space="preserve"> DOCPROPERTY "Dokument" \* MERGEFORMAT </w:instrText>
      </w:r>
      <w:r w:rsidRPr="0020785F">
        <w:rPr>
          <w:rFonts w:ascii="Arial" w:hAnsi="Arial" w:cs="Arial"/>
          <w:b w:val="0"/>
        </w:rPr>
        <w:fldChar w:fldCharType="separate"/>
      </w:r>
      <w:r w:rsidR="00D010E9" w:rsidRPr="00D010E9">
        <w:rPr>
          <w:rFonts w:ascii="Arial" w:hAnsi="Arial" w:cs="Arial"/>
          <w:b w:val="0"/>
          <w:bCs/>
        </w:rPr>
        <w:t>Säkerhetsanalys</w:t>
      </w:r>
      <w:r w:rsidRPr="0020785F">
        <w:rPr>
          <w:rFonts w:ascii="Arial" w:hAnsi="Arial" w:cs="Arial"/>
          <w:b w:val="0"/>
        </w:rPr>
        <w:fldChar w:fldCharType="end"/>
      </w:r>
      <w:r w:rsidRPr="0020785F">
        <w:rPr>
          <w:rFonts w:ascii="Arial" w:hAnsi="Arial" w:cs="Arial"/>
        </w:rPr>
        <w:t xml:space="preserve"> </w:t>
      </w:r>
      <w:r w:rsidR="0054707B" w:rsidRPr="0054707B">
        <w:rPr>
          <w:rFonts w:ascii="Arial" w:hAnsi="Arial" w:cs="Arial"/>
          <w:b w:val="0"/>
        </w:rPr>
        <w:t>i Säkerhetsmålsättning</w:t>
      </w:r>
    </w:p>
    <w:p w:rsidR="0002130F" w:rsidRPr="0020785F" w:rsidRDefault="0002130F" w:rsidP="0002130F">
      <w:pPr>
        <w:jc w:val="right"/>
        <w:rPr>
          <w:rFonts w:ascii="Arial" w:hAnsi="Arial" w:cs="Arial"/>
          <w:b/>
          <w:sz w:val="32"/>
        </w:rPr>
      </w:pPr>
      <w:r w:rsidRPr="0020785F">
        <w:rPr>
          <w:rFonts w:ascii="Arial" w:hAnsi="Arial" w:cs="Arial"/>
          <w:b/>
        </w:rPr>
        <w:t xml:space="preserve"> </w:t>
      </w:r>
    </w:p>
    <w:p w:rsidR="0002130F" w:rsidRPr="003E5EE6" w:rsidRDefault="0002130F">
      <w:pPr>
        <w:spacing w:after="200" w:line="276" w:lineRule="auto"/>
      </w:pPr>
      <w:r w:rsidRPr="003E5EE6">
        <w:br w:type="page"/>
      </w:r>
    </w:p>
    <w:p w:rsidR="0020785F" w:rsidRPr="0020785F" w:rsidRDefault="0020785F" w:rsidP="0020785F">
      <w:pPr>
        <w:rPr>
          <w:rFonts w:asciiTheme="majorHAnsi" w:hAnsiTheme="majorHAnsi"/>
          <w:b/>
          <w:sz w:val="28"/>
          <w:szCs w:val="28"/>
        </w:rPr>
      </w:pPr>
      <w:r w:rsidRPr="0020785F">
        <w:rPr>
          <w:rFonts w:asciiTheme="majorHAnsi" w:hAnsiTheme="majorHAnsi"/>
          <w:b/>
          <w:sz w:val="28"/>
          <w:szCs w:val="28"/>
        </w:rPr>
        <w:lastRenderedPageBreak/>
        <w:t>Innehållsförteckning</w:t>
      </w:r>
    </w:p>
    <w:p w:rsidR="003A1CC5" w:rsidRDefault="0020785F">
      <w:pPr>
        <w:pStyle w:val="TOC1"/>
        <w:rPr>
          <w:rFonts w:asciiTheme="minorHAnsi" w:eastAsiaTheme="minorEastAsia" w:hAnsiTheme="minorHAnsi" w:cstheme="minorBidi"/>
          <w:b w:val="0"/>
          <w:color w:val="auto"/>
          <w:szCs w:val="22"/>
        </w:rPr>
      </w:pPr>
      <w:r>
        <w:rPr>
          <w:rFonts w:cs="Times New Roman"/>
          <w:lang w:val="en-US"/>
        </w:rPr>
        <w:fldChar w:fldCharType="begin"/>
      </w:r>
      <w:r>
        <w:rPr>
          <w:rFonts w:cs="Times New Roman"/>
        </w:rPr>
        <w:instrText xml:space="preserve"> TOC \o "1-3" \h \z \u </w:instrText>
      </w:r>
      <w:r>
        <w:rPr>
          <w:rFonts w:cs="Times New Roman"/>
          <w:lang w:val="en-US"/>
        </w:rPr>
        <w:fldChar w:fldCharType="separate"/>
      </w:r>
      <w:hyperlink w:anchor="_Toc348704744" w:history="1">
        <w:r w:rsidR="003A1CC5" w:rsidRPr="001C4C79">
          <w:rPr>
            <w:rStyle w:val="Hyperlink"/>
          </w:rPr>
          <w:t>1</w:t>
        </w:r>
        <w:r w:rsidR="003A1CC5">
          <w:rPr>
            <w:rFonts w:asciiTheme="minorHAnsi" w:eastAsiaTheme="minorEastAsia" w:hAnsiTheme="minorHAnsi" w:cstheme="minorBidi"/>
            <w:b w:val="0"/>
            <w:color w:val="auto"/>
            <w:szCs w:val="22"/>
          </w:rPr>
          <w:tab/>
        </w:r>
        <w:r w:rsidR="003A1CC5" w:rsidRPr="001C4C79">
          <w:rPr>
            <w:rStyle w:val="Hyperlink"/>
          </w:rPr>
          <w:t>Sammanfattning</w:t>
        </w:r>
        <w:r w:rsidR="003A1CC5">
          <w:rPr>
            <w:webHidden/>
          </w:rPr>
          <w:tab/>
        </w:r>
        <w:r w:rsidR="003A1CC5">
          <w:rPr>
            <w:webHidden/>
          </w:rPr>
          <w:fldChar w:fldCharType="begin"/>
        </w:r>
        <w:r w:rsidR="003A1CC5">
          <w:rPr>
            <w:webHidden/>
          </w:rPr>
          <w:instrText xml:space="preserve"> PAGEREF _Toc348704744 \h </w:instrText>
        </w:r>
        <w:r w:rsidR="003A1CC5">
          <w:rPr>
            <w:webHidden/>
          </w:rPr>
        </w:r>
        <w:r w:rsidR="003A1CC5">
          <w:rPr>
            <w:webHidden/>
          </w:rPr>
          <w:fldChar w:fldCharType="separate"/>
        </w:r>
        <w:r w:rsidR="003A1CC5">
          <w:rPr>
            <w:webHidden/>
          </w:rPr>
          <w:t>4</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45" w:history="1">
        <w:r w:rsidR="003A1CC5" w:rsidRPr="001C4C79">
          <w:rPr>
            <w:rStyle w:val="Hyperlink"/>
          </w:rPr>
          <w:t>2</w:t>
        </w:r>
        <w:r w:rsidR="003A1CC5">
          <w:rPr>
            <w:rFonts w:asciiTheme="minorHAnsi" w:eastAsiaTheme="minorEastAsia" w:hAnsiTheme="minorHAnsi" w:cstheme="minorBidi"/>
            <w:b w:val="0"/>
            <w:color w:val="auto"/>
            <w:szCs w:val="22"/>
          </w:rPr>
          <w:tab/>
        </w:r>
        <w:r w:rsidR="003A1CC5" w:rsidRPr="001C4C79">
          <w:rPr>
            <w:rStyle w:val="Hyperlink"/>
          </w:rPr>
          <w:t>Inledning</w:t>
        </w:r>
        <w:r w:rsidR="003A1CC5">
          <w:rPr>
            <w:webHidden/>
          </w:rPr>
          <w:tab/>
        </w:r>
        <w:r w:rsidR="003A1CC5">
          <w:rPr>
            <w:webHidden/>
          </w:rPr>
          <w:fldChar w:fldCharType="begin"/>
        </w:r>
        <w:r w:rsidR="003A1CC5">
          <w:rPr>
            <w:webHidden/>
          </w:rPr>
          <w:instrText xml:space="preserve"> PAGEREF _Toc348704745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6" w:history="1">
        <w:r w:rsidR="003A1CC5" w:rsidRPr="001C4C79">
          <w:rPr>
            <w:rStyle w:val="Hyperlink"/>
          </w:rPr>
          <w:t>2.1</w:t>
        </w:r>
        <w:r w:rsidR="003A1CC5">
          <w:rPr>
            <w:rFonts w:asciiTheme="minorHAnsi" w:eastAsiaTheme="minorEastAsia" w:hAnsiTheme="minorHAnsi" w:cstheme="minorBidi"/>
            <w:szCs w:val="22"/>
          </w:rPr>
          <w:tab/>
        </w:r>
        <w:r w:rsidR="003A1CC5" w:rsidRPr="001C4C79">
          <w:rPr>
            <w:rStyle w:val="Hyperlink"/>
          </w:rPr>
          <w:t>Syfte</w:t>
        </w:r>
        <w:r w:rsidR="003A1CC5">
          <w:rPr>
            <w:webHidden/>
          </w:rPr>
          <w:tab/>
        </w:r>
        <w:r w:rsidR="003A1CC5">
          <w:rPr>
            <w:webHidden/>
          </w:rPr>
          <w:fldChar w:fldCharType="begin"/>
        </w:r>
        <w:r w:rsidR="003A1CC5">
          <w:rPr>
            <w:webHidden/>
          </w:rPr>
          <w:instrText xml:space="preserve"> PAGEREF _Toc348704746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7" w:history="1">
        <w:r w:rsidR="003A1CC5" w:rsidRPr="001C4C79">
          <w:rPr>
            <w:rStyle w:val="Hyperlink"/>
          </w:rPr>
          <w:t>2.2</w:t>
        </w:r>
        <w:r w:rsidR="003A1CC5">
          <w:rPr>
            <w:rFonts w:asciiTheme="minorHAnsi" w:eastAsiaTheme="minorEastAsia" w:hAnsiTheme="minorHAnsi" w:cstheme="minorBidi"/>
            <w:szCs w:val="22"/>
          </w:rPr>
          <w:tab/>
        </w:r>
        <w:r w:rsidR="003A1CC5" w:rsidRPr="001C4C79">
          <w:rPr>
            <w:rStyle w:val="Hyperlink"/>
          </w:rPr>
          <w:t>Omfattning och avgränsning</w:t>
        </w:r>
        <w:r w:rsidR="003A1CC5">
          <w:rPr>
            <w:webHidden/>
          </w:rPr>
          <w:tab/>
        </w:r>
        <w:r w:rsidR="003A1CC5">
          <w:rPr>
            <w:webHidden/>
          </w:rPr>
          <w:fldChar w:fldCharType="begin"/>
        </w:r>
        <w:r w:rsidR="003A1CC5">
          <w:rPr>
            <w:webHidden/>
          </w:rPr>
          <w:instrText xml:space="preserve"> PAGEREF _Toc348704747 \h </w:instrText>
        </w:r>
        <w:r w:rsidR="003A1CC5">
          <w:rPr>
            <w:webHidden/>
          </w:rPr>
        </w:r>
        <w:r w:rsidR="003A1CC5">
          <w:rPr>
            <w:webHidden/>
          </w:rPr>
          <w:fldChar w:fldCharType="separate"/>
        </w:r>
        <w:r w:rsidR="003A1CC5">
          <w:rPr>
            <w:webHidden/>
          </w:rPr>
          <w:t>5</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48" w:history="1">
        <w:r w:rsidR="003A1CC5" w:rsidRPr="001C4C79">
          <w:rPr>
            <w:rStyle w:val="Hyperlink"/>
          </w:rPr>
          <w:t>3</w:t>
        </w:r>
        <w:r w:rsidR="003A1CC5">
          <w:rPr>
            <w:rFonts w:asciiTheme="minorHAnsi" w:eastAsiaTheme="minorEastAsia" w:hAnsiTheme="minorHAnsi" w:cstheme="minorBidi"/>
            <w:b w:val="0"/>
            <w:color w:val="auto"/>
            <w:szCs w:val="22"/>
          </w:rPr>
          <w:tab/>
        </w:r>
        <w:r w:rsidR="003A1CC5" w:rsidRPr="001C4C79">
          <w:rPr>
            <w:rStyle w:val="Hyperlink"/>
          </w:rPr>
          <w:t>Basfakta</w:t>
        </w:r>
        <w:r w:rsidR="003A1CC5">
          <w:rPr>
            <w:webHidden/>
          </w:rPr>
          <w:tab/>
        </w:r>
        <w:r w:rsidR="003A1CC5">
          <w:rPr>
            <w:webHidden/>
          </w:rPr>
          <w:fldChar w:fldCharType="begin"/>
        </w:r>
        <w:r w:rsidR="003A1CC5">
          <w:rPr>
            <w:webHidden/>
          </w:rPr>
          <w:instrText xml:space="preserve"> PAGEREF _Toc348704748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49" w:history="1">
        <w:r w:rsidR="003A1CC5" w:rsidRPr="001C4C79">
          <w:rPr>
            <w:rStyle w:val="Hyperlink"/>
          </w:rPr>
          <w:t>3.1</w:t>
        </w:r>
        <w:r w:rsidR="003A1CC5">
          <w:rPr>
            <w:rFonts w:asciiTheme="minorHAnsi" w:eastAsiaTheme="minorEastAsia" w:hAnsiTheme="minorHAnsi" w:cstheme="minorBidi"/>
            <w:szCs w:val="22"/>
          </w:rPr>
          <w:tab/>
        </w:r>
        <w:r w:rsidR="003A1CC5" w:rsidRPr="001C4C79">
          <w:rPr>
            <w:rStyle w:val="Hyperlink"/>
          </w:rPr>
          <w:t>Versionshistorik</w:t>
        </w:r>
        <w:r w:rsidR="003A1CC5">
          <w:rPr>
            <w:webHidden/>
          </w:rPr>
          <w:tab/>
        </w:r>
        <w:r w:rsidR="003A1CC5">
          <w:rPr>
            <w:webHidden/>
          </w:rPr>
          <w:fldChar w:fldCharType="begin"/>
        </w:r>
        <w:r w:rsidR="003A1CC5">
          <w:rPr>
            <w:webHidden/>
          </w:rPr>
          <w:instrText xml:space="preserve"> PAGEREF _Toc348704749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0" w:history="1">
        <w:r w:rsidR="003A1CC5" w:rsidRPr="001C4C79">
          <w:rPr>
            <w:rStyle w:val="Hyperlink"/>
          </w:rPr>
          <w:t>3.2</w:t>
        </w:r>
        <w:r w:rsidR="003A1CC5">
          <w:rPr>
            <w:rFonts w:asciiTheme="minorHAnsi" w:eastAsiaTheme="minorEastAsia" w:hAnsiTheme="minorHAnsi" w:cstheme="minorBidi"/>
            <w:szCs w:val="22"/>
          </w:rPr>
          <w:tab/>
        </w:r>
        <w:r w:rsidR="003A1CC5" w:rsidRPr="001C4C79">
          <w:rPr>
            <w:rStyle w:val="Hyperlink"/>
          </w:rPr>
          <w:t>Granskat av</w:t>
        </w:r>
        <w:r w:rsidR="003A1CC5">
          <w:rPr>
            <w:webHidden/>
          </w:rPr>
          <w:tab/>
        </w:r>
        <w:r w:rsidR="003A1CC5">
          <w:rPr>
            <w:webHidden/>
          </w:rPr>
          <w:fldChar w:fldCharType="begin"/>
        </w:r>
        <w:r w:rsidR="003A1CC5">
          <w:rPr>
            <w:webHidden/>
          </w:rPr>
          <w:instrText xml:space="preserve"> PAGEREF _Toc348704750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1" w:history="1">
        <w:r w:rsidR="003A1CC5" w:rsidRPr="001C4C79">
          <w:rPr>
            <w:rStyle w:val="Hyperlink"/>
          </w:rPr>
          <w:t>3.3</w:t>
        </w:r>
        <w:r w:rsidR="003A1CC5">
          <w:rPr>
            <w:rFonts w:asciiTheme="minorHAnsi" w:eastAsiaTheme="minorEastAsia" w:hAnsiTheme="minorHAnsi" w:cstheme="minorBidi"/>
            <w:szCs w:val="22"/>
          </w:rPr>
          <w:tab/>
        </w:r>
        <w:r w:rsidR="003A1CC5" w:rsidRPr="001C4C79">
          <w:rPr>
            <w:rStyle w:val="Hyperlink"/>
          </w:rPr>
          <w:t>Referenser</w:t>
        </w:r>
        <w:r w:rsidR="003A1CC5">
          <w:rPr>
            <w:webHidden/>
          </w:rPr>
          <w:tab/>
        </w:r>
        <w:r w:rsidR="003A1CC5">
          <w:rPr>
            <w:webHidden/>
          </w:rPr>
          <w:fldChar w:fldCharType="begin"/>
        </w:r>
        <w:r w:rsidR="003A1CC5">
          <w:rPr>
            <w:webHidden/>
          </w:rPr>
          <w:instrText xml:space="preserve"> PAGEREF _Toc348704751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2" w:history="1">
        <w:r w:rsidR="003A1CC5" w:rsidRPr="001C4C79">
          <w:rPr>
            <w:rStyle w:val="Hyperlink"/>
          </w:rPr>
          <w:t>3.4</w:t>
        </w:r>
        <w:r w:rsidR="003A1CC5">
          <w:rPr>
            <w:rFonts w:asciiTheme="minorHAnsi" w:eastAsiaTheme="minorEastAsia" w:hAnsiTheme="minorHAnsi" w:cstheme="minorBidi"/>
            <w:szCs w:val="22"/>
          </w:rPr>
          <w:tab/>
        </w:r>
        <w:r w:rsidR="003A1CC5" w:rsidRPr="001C4C79">
          <w:rPr>
            <w:rStyle w:val="Hyperlink"/>
          </w:rPr>
          <w:t>Begrepp och förkortningar</w:t>
        </w:r>
        <w:r w:rsidR="003A1CC5">
          <w:rPr>
            <w:webHidden/>
          </w:rPr>
          <w:tab/>
        </w:r>
        <w:r w:rsidR="003A1CC5">
          <w:rPr>
            <w:webHidden/>
          </w:rPr>
          <w:fldChar w:fldCharType="begin"/>
        </w:r>
        <w:r w:rsidR="003A1CC5">
          <w:rPr>
            <w:webHidden/>
          </w:rPr>
          <w:instrText xml:space="preserve"> PAGEREF _Toc348704752 \h </w:instrText>
        </w:r>
        <w:r w:rsidR="003A1CC5">
          <w:rPr>
            <w:webHidden/>
          </w:rPr>
        </w:r>
        <w:r w:rsidR="003A1CC5">
          <w:rPr>
            <w:webHidden/>
          </w:rPr>
          <w:fldChar w:fldCharType="separate"/>
        </w:r>
        <w:r w:rsidR="003A1CC5">
          <w:rPr>
            <w:webHidden/>
          </w:rPr>
          <w:t>6</w:t>
        </w:r>
        <w:r w:rsidR="003A1CC5">
          <w:rPr>
            <w:webHidden/>
          </w:rPr>
          <w:fldChar w:fldCharType="end"/>
        </w:r>
      </w:hyperlink>
    </w:p>
    <w:p w:rsidR="003A1CC5" w:rsidRDefault="00593E7D">
      <w:pPr>
        <w:pStyle w:val="TOC1"/>
        <w:rPr>
          <w:rFonts w:asciiTheme="minorHAnsi" w:eastAsiaTheme="minorEastAsia" w:hAnsiTheme="minorHAnsi" w:cstheme="minorBidi"/>
          <w:b w:val="0"/>
          <w:color w:val="auto"/>
          <w:szCs w:val="22"/>
        </w:rPr>
      </w:pPr>
      <w:hyperlink w:anchor="_Toc348704753" w:history="1">
        <w:r w:rsidR="003A1CC5" w:rsidRPr="001C4C79">
          <w:rPr>
            <w:rStyle w:val="Hyperlink"/>
          </w:rPr>
          <w:t>4</w:t>
        </w:r>
        <w:r w:rsidR="003A1CC5">
          <w:rPr>
            <w:rFonts w:asciiTheme="minorHAnsi" w:eastAsiaTheme="minorEastAsia" w:hAnsiTheme="minorHAnsi" w:cstheme="minorBidi"/>
            <w:b w:val="0"/>
            <w:color w:val="auto"/>
            <w:szCs w:val="22"/>
          </w:rPr>
          <w:tab/>
        </w:r>
        <w:r w:rsidR="003A1CC5" w:rsidRPr="001C4C79">
          <w:rPr>
            <w:rStyle w:val="Hyperlink"/>
          </w:rPr>
          <w:t>Identifiering och analys av skyddsvärda tillgångar</w:t>
        </w:r>
        <w:r w:rsidR="003A1CC5">
          <w:rPr>
            <w:webHidden/>
          </w:rPr>
          <w:tab/>
        </w:r>
        <w:r w:rsidR="003A1CC5">
          <w:rPr>
            <w:webHidden/>
          </w:rPr>
          <w:fldChar w:fldCharType="begin"/>
        </w:r>
        <w:r w:rsidR="003A1CC5">
          <w:rPr>
            <w:webHidden/>
          </w:rPr>
          <w:instrText xml:space="preserve"> PAGEREF _Toc348704753 \h </w:instrText>
        </w:r>
        <w:r w:rsidR="003A1CC5">
          <w:rPr>
            <w:webHidden/>
          </w:rPr>
        </w:r>
        <w:r w:rsidR="003A1CC5">
          <w:rPr>
            <w:webHidden/>
          </w:rPr>
          <w:fldChar w:fldCharType="separate"/>
        </w:r>
        <w:r w:rsidR="003A1CC5">
          <w:rPr>
            <w:webHidden/>
          </w:rPr>
          <w:t>7</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4" w:history="1">
        <w:r w:rsidR="003A1CC5" w:rsidRPr="001C4C79">
          <w:rPr>
            <w:rStyle w:val="Hyperlink"/>
          </w:rPr>
          <w:t>4.1</w:t>
        </w:r>
        <w:r w:rsidR="003A1CC5">
          <w:rPr>
            <w:rFonts w:asciiTheme="minorHAnsi" w:eastAsiaTheme="minorEastAsia" w:hAnsiTheme="minorHAnsi" w:cstheme="minorBidi"/>
            <w:szCs w:val="22"/>
          </w:rPr>
          <w:tab/>
        </w:r>
        <w:r w:rsidR="003A1CC5" w:rsidRPr="001C4C79">
          <w:rPr>
            <w:rStyle w:val="Hyperlink"/>
          </w:rPr>
          <w:t>Informationstillgångar</w:t>
        </w:r>
        <w:r w:rsidR="003A1CC5">
          <w:rPr>
            <w:webHidden/>
          </w:rPr>
          <w:tab/>
        </w:r>
        <w:r w:rsidR="003A1CC5">
          <w:rPr>
            <w:webHidden/>
          </w:rPr>
          <w:fldChar w:fldCharType="begin"/>
        </w:r>
        <w:r w:rsidR="003A1CC5">
          <w:rPr>
            <w:webHidden/>
          </w:rPr>
          <w:instrText xml:space="preserve"> PAGEREF _Toc348704754 \h </w:instrText>
        </w:r>
        <w:r w:rsidR="003A1CC5">
          <w:rPr>
            <w:webHidden/>
          </w:rPr>
        </w:r>
        <w:r w:rsidR="003A1CC5">
          <w:rPr>
            <w:webHidden/>
          </w:rPr>
          <w:fldChar w:fldCharType="separate"/>
        </w:r>
        <w:r w:rsidR="003A1CC5">
          <w:rPr>
            <w:webHidden/>
          </w:rPr>
          <w:t>7</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5" w:history="1">
        <w:r w:rsidR="003A1CC5" w:rsidRPr="001C4C79">
          <w:rPr>
            <w:rStyle w:val="Hyperlink"/>
          </w:rPr>
          <w:t>4.2</w:t>
        </w:r>
        <w:r w:rsidR="003A1CC5">
          <w:rPr>
            <w:rFonts w:asciiTheme="minorHAnsi" w:eastAsiaTheme="minorEastAsia" w:hAnsiTheme="minorHAnsi" w:cstheme="minorBidi"/>
            <w:szCs w:val="22"/>
          </w:rPr>
          <w:tab/>
        </w:r>
        <w:r w:rsidR="003A1CC5" w:rsidRPr="001C4C79">
          <w:rPr>
            <w:rStyle w:val="Hyperlink"/>
          </w:rPr>
          <w:t>Systemdokumentation</w:t>
        </w:r>
        <w:r w:rsidR="003A1CC5">
          <w:rPr>
            <w:webHidden/>
          </w:rPr>
          <w:tab/>
        </w:r>
        <w:r w:rsidR="003A1CC5">
          <w:rPr>
            <w:webHidden/>
          </w:rPr>
          <w:fldChar w:fldCharType="begin"/>
        </w:r>
        <w:r w:rsidR="003A1CC5">
          <w:rPr>
            <w:webHidden/>
          </w:rPr>
          <w:instrText xml:space="preserve"> PAGEREF _Toc348704755 \h </w:instrText>
        </w:r>
        <w:r w:rsidR="003A1CC5">
          <w:rPr>
            <w:webHidden/>
          </w:rPr>
        </w:r>
        <w:r w:rsidR="003A1CC5">
          <w:rPr>
            <w:webHidden/>
          </w:rPr>
          <w:fldChar w:fldCharType="separate"/>
        </w:r>
        <w:r w:rsidR="003A1CC5">
          <w:rPr>
            <w:webHidden/>
          </w:rPr>
          <w:t>8</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6" w:history="1">
        <w:r w:rsidR="003A1CC5" w:rsidRPr="001C4C79">
          <w:rPr>
            <w:rStyle w:val="Hyperlink"/>
            <w:i/>
          </w:rPr>
          <w:t>4.3</w:t>
        </w:r>
        <w:r w:rsidR="003A1CC5">
          <w:rPr>
            <w:rFonts w:asciiTheme="minorHAnsi" w:eastAsiaTheme="minorEastAsia" w:hAnsiTheme="minorHAnsi" w:cstheme="minorBidi"/>
            <w:szCs w:val="22"/>
          </w:rPr>
          <w:tab/>
        </w:r>
        <w:r w:rsidR="003A1CC5" w:rsidRPr="001C4C79">
          <w:rPr>
            <w:rStyle w:val="Hyperlink"/>
          </w:rPr>
          <w:t xml:space="preserve">Personuppgifter i </w:t>
        </w:r>
        <w:r w:rsidR="003A1CC5" w:rsidRPr="001C4C79">
          <w:rPr>
            <w:rStyle w:val="Hyperlink"/>
            <w:i/>
          </w:rPr>
          <w:t>Systemnamn</w:t>
        </w:r>
        <w:r w:rsidR="003A1CC5">
          <w:rPr>
            <w:webHidden/>
          </w:rPr>
          <w:tab/>
        </w:r>
        <w:r w:rsidR="003A1CC5">
          <w:rPr>
            <w:webHidden/>
          </w:rPr>
          <w:fldChar w:fldCharType="begin"/>
        </w:r>
        <w:r w:rsidR="003A1CC5">
          <w:rPr>
            <w:webHidden/>
          </w:rPr>
          <w:instrText xml:space="preserve"> PAGEREF _Toc348704756 \h </w:instrText>
        </w:r>
        <w:r w:rsidR="003A1CC5">
          <w:rPr>
            <w:webHidden/>
          </w:rPr>
        </w:r>
        <w:r w:rsidR="003A1CC5">
          <w:rPr>
            <w:webHidden/>
          </w:rPr>
          <w:fldChar w:fldCharType="separate"/>
        </w:r>
        <w:r w:rsidR="003A1CC5">
          <w:rPr>
            <w:webHidden/>
          </w:rPr>
          <w:t>8</w:t>
        </w:r>
        <w:r w:rsidR="003A1CC5">
          <w:rPr>
            <w:webHidden/>
          </w:rPr>
          <w:fldChar w:fldCharType="end"/>
        </w:r>
      </w:hyperlink>
    </w:p>
    <w:p w:rsidR="003A1CC5" w:rsidRDefault="00593E7D">
      <w:pPr>
        <w:pStyle w:val="TOC2"/>
        <w:rPr>
          <w:rFonts w:asciiTheme="minorHAnsi" w:eastAsiaTheme="minorEastAsia" w:hAnsiTheme="minorHAnsi" w:cstheme="minorBidi"/>
          <w:szCs w:val="22"/>
        </w:rPr>
      </w:pPr>
      <w:hyperlink w:anchor="_Toc348704757" w:history="1">
        <w:r w:rsidR="003A1CC5" w:rsidRPr="001C4C79">
          <w:rPr>
            <w:rStyle w:val="Hyperlink"/>
          </w:rPr>
          <w:t>4.4</w:t>
        </w:r>
        <w:r w:rsidR="003A1CC5">
          <w:rPr>
            <w:rFonts w:asciiTheme="minorHAnsi" w:eastAsiaTheme="minorEastAsia" w:hAnsiTheme="minorHAnsi" w:cstheme="minorBidi"/>
            <w:szCs w:val="22"/>
          </w:rPr>
          <w:tab/>
        </w:r>
        <w:r w:rsidR="003A1CC5" w:rsidRPr="001C4C79">
          <w:rPr>
            <w:rStyle w:val="Hyperlink"/>
          </w:rPr>
          <w:t xml:space="preserve">Klassificering av materiel ingående i </w:t>
        </w:r>
        <w:r w:rsidR="003A1CC5" w:rsidRPr="001C4C79">
          <w:rPr>
            <w:rStyle w:val="Hyperlink"/>
            <w:i/>
          </w:rPr>
          <w:t>Systemnamn</w:t>
        </w:r>
        <w:r w:rsidR="003A1CC5">
          <w:rPr>
            <w:webHidden/>
          </w:rPr>
          <w:tab/>
        </w:r>
        <w:r w:rsidR="003A1CC5">
          <w:rPr>
            <w:webHidden/>
          </w:rPr>
          <w:fldChar w:fldCharType="begin"/>
        </w:r>
        <w:r w:rsidR="003A1CC5">
          <w:rPr>
            <w:webHidden/>
          </w:rPr>
          <w:instrText xml:space="preserve"> PAGEREF _Toc348704757 \h </w:instrText>
        </w:r>
        <w:r w:rsidR="003A1CC5">
          <w:rPr>
            <w:webHidden/>
          </w:rPr>
        </w:r>
        <w:r w:rsidR="003A1CC5">
          <w:rPr>
            <w:webHidden/>
          </w:rPr>
          <w:fldChar w:fldCharType="separate"/>
        </w:r>
        <w:r w:rsidR="003A1CC5">
          <w:rPr>
            <w:webHidden/>
          </w:rPr>
          <w:t>8</w:t>
        </w:r>
        <w:r w:rsidR="003A1CC5">
          <w:rPr>
            <w:webHidden/>
          </w:rPr>
          <w:fldChar w:fldCharType="end"/>
        </w:r>
      </w:hyperlink>
    </w:p>
    <w:p w:rsidR="003E5EE6" w:rsidRPr="003E5EE6" w:rsidRDefault="0020785F" w:rsidP="0020785F">
      <w:pPr>
        <w:spacing w:after="200" w:line="276" w:lineRule="auto"/>
      </w:pPr>
      <w:r>
        <w:rPr>
          <w:noProof/>
          <w:lang w:val="en-US"/>
        </w:rPr>
        <w:fldChar w:fldCharType="end"/>
      </w:r>
      <w:r w:rsidR="003E5EE6" w:rsidRPr="003E5EE6">
        <w:br w:type="page"/>
      </w:r>
    </w:p>
    <w:p w:rsidR="00370606" w:rsidRDefault="00370606" w:rsidP="00370606">
      <w:pPr>
        <w:rPr>
          <w:rFonts w:asciiTheme="majorHAnsi" w:hAnsiTheme="majorHAnsi"/>
          <w:b/>
          <w:sz w:val="28"/>
          <w:szCs w:val="28"/>
        </w:rPr>
      </w:pPr>
      <w:r>
        <w:rPr>
          <w:rFonts w:asciiTheme="majorHAnsi" w:hAnsiTheme="majorHAnsi"/>
          <w:b/>
          <w:sz w:val="28"/>
          <w:szCs w:val="28"/>
        </w:rPr>
        <w:lastRenderedPageBreak/>
        <w:t>Så här används denna mall:</w:t>
      </w:r>
    </w:p>
    <w:p w:rsidR="00370606" w:rsidRDefault="00370606" w:rsidP="00370606">
      <w:pPr>
        <w:pStyle w:val="ListParagraph"/>
        <w:numPr>
          <w:ilvl w:val="0"/>
          <w:numId w:val="10"/>
        </w:numPr>
      </w:pPr>
      <w:r>
        <w:t xml:space="preserve">Instruktionen om vad som ska stå under varje rubrik anges i en punktlista under respektive rubrik. </w:t>
      </w:r>
      <w:r w:rsidR="00455679">
        <w:t>Denna text ska raderas innan dokumentet färdigställs.</w:t>
      </w:r>
    </w:p>
    <w:p w:rsidR="00AE7997" w:rsidRDefault="00AE7997" w:rsidP="00370606">
      <w:pPr>
        <w:pStyle w:val="ListParagraph"/>
        <w:numPr>
          <w:ilvl w:val="0"/>
          <w:numId w:val="10"/>
        </w:numPr>
      </w:pPr>
      <w:r>
        <w:t>Text som är skriven utan punktlista är text som kan användas också i det färdigställda dokumentet.</w:t>
      </w:r>
    </w:p>
    <w:p w:rsidR="00476CFC" w:rsidRDefault="00476CFC" w:rsidP="00370606">
      <w:pPr>
        <w:pStyle w:val="ListParagraph"/>
        <w:numPr>
          <w:ilvl w:val="0"/>
          <w:numId w:val="10"/>
        </w:numPr>
      </w:pPr>
      <w:r>
        <w:t xml:space="preserve">Ersätt </w:t>
      </w:r>
      <w:r>
        <w:rPr>
          <w:i/>
        </w:rPr>
        <w:t xml:space="preserve">Systemnamn </w:t>
      </w:r>
      <w:r>
        <w:t>med systemets namn.</w:t>
      </w:r>
    </w:p>
    <w:p w:rsidR="00455679" w:rsidRDefault="00A93F98" w:rsidP="00370606">
      <w:pPr>
        <w:pStyle w:val="ListParagraph"/>
        <w:numPr>
          <w:ilvl w:val="0"/>
          <w:numId w:val="10"/>
        </w:numPr>
      </w:pPr>
      <w:r>
        <w:t>Redigera dokumentets metadata genom att fylla</w:t>
      </w:r>
      <w:r w:rsidR="00455679">
        <w:t xml:space="preserve"> i relevant information under ”Egenskaper” (eng. ”</w:t>
      </w:r>
      <w:proofErr w:type="spellStart"/>
      <w:r w:rsidR="00455679">
        <w:t>Properties</w:t>
      </w:r>
      <w:proofErr w:type="spellEnd"/>
      <w:r w:rsidR="00455679">
        <w:t>”) så som namn på systemet och version på dokumentet. Uppdatera därefter fältkoder.</w:t>
      </w:r>
    </w:p>
    <w:p w:rsidR="00455679" w:rsidRDefault="00455679" w:rsidP="00370606">
      <w:pPr>
        <w:pStyle w:val="ListParagraph"/>
        <w:numPr>
          <w:ilvl w:val="0"/>
          <w:numId w:val="10"/>
        </w:numPr>
      </w:pPr>
      <w:r>
        <w:t>Ta bort rubriker som inte är relevanta och lägg till egna rubriker där så behövs.</w:t>
      </w:r>
    </w:p>
    <w:p w:rsidR="00455679" w:rsidRDefault="00455679" w:rsidP="00370606">
      <w:pPr>
        <w:pStyle w:val="ListParagraph"/>
        <w:numPr>
          <w:ilvl w:val="0"/>
          <w:numId w:val="10"/>
        </w:numPr>
      </w:pPr>
      <w:r>
        <w:t>Radera denna sida.</w:t>
      </w:r>
    </w:p>
    <w:p w:rsidR="00E47E8B" w:rsidRDefault="00E47E8B" w:rsidP="00E47E8B"/>
    <w:p w:rsidR="00E47E8B" w:rsidRPr="00834A96" w:rsidRDefault="00E47E8B" w:rsidP="00E47E8B">
      <w:pPr>
        <w:rPr>
          <w:rFonts w:asciiTheme="majorHAnsi" w:hAnsiTheme="majorHAnsi"/>
          <w:b/>
          <w:sz w:val="28"/>
          <w:szCs w:val="28"/>
        </w:rPr>
      </w:pPr>
      <w:r w:rsidRPr="00834A96">
        <w:rPr>
          <w:rFonts w:asciiTheme="majorHAnsi" w:hAnsiTheme="majorHAnsi"/>
          <w:b/>
          <w:sz w:val="28"/>
          <w:szCs w:val="28"/>
        </w:rPr>
        <w:t xml:space="preserve">Denna mall för </w:t>
      </w:r>
      <w:r w:rsidR="00E53757">
        <w:rPr>
          <w:rFonts w:asciiTheme="majorHAnsi" w:hAnsiTheme="majorHAnsi"/>
          <w:b/>
          <w:sz w:val="28"/>
          <w:szCs w:val="28"/>
        </w:rPr>
        <w:t>Säkerhetsanalys</w:t>
      </w:r>
      <w:r w:rsidRPr="00834A96">
        <w:rPr>
          <w:rFonts w:asciiTheme="majorHAnsi" w:hAnsiTheme="majorHAnsi"/>
          <w:b/>
          <w:sz w:val="28"/>
          <w:szCs w:val="28"/>
        </w:rPr>
        <w:t xml:space="preserve"> innehåller </w:t>
      </w:r>
      <w:proofErr w:type="spellStart"/>
      <w:r w:rsidRPr="00834A96">
        <w:rPr>
          <w:rFonts w:asciiTheme="majorHAnsi" w:hAnsiTheme="majorHAnsi"/>
          <w:b/>
          <w:sz w:val="28"/>
          <w:szCs w:val="28"/>
        </w:rPr>
        <w:t>bl</w:t>
      </w:r>
      <w:proofErr w:type="spellEnd"/>
      <w:r w:rsidRPr="00834A96">
        <w:rPr>
          <w:rFonts w:asciiTheme="majorHAnsi" w:hAnsiTheme="majorHAnsi"/>
          <w:b/>
          <w:sz w:val="28"/>
          <w:szCs w:val="28"/>
        </w:rPr>
        <w:t xml:space="preserve"> a instruktioner om följande:</w:t>
      </w:r>
    </w:p>
    <w:p w:rsidR="00E47E8B" w:rsidRDefault="00E47E8B" w:rsidP="00E47E8B">
      <w:pPr>
        <w:pStyle w:val="ListParagraph"/>
        <w:numPr>
          <w:ilvl w:val="0"/>
          <w:numId w:val="10"/>
        </w:numPr>
      </w:pPr>
      <w:r w:rsidRPr="00E47E8B">
        <w:t>Info</w:t>
      </w:r>
      <w:r>
        <w:t>rmations</w:t>
      </w:r>
      <w:r w:rsidRPr="00E47E8B">
        <w:t>klassning</w:t>
      </w:r>
    </w:p>
    <w:p w:rsidR="00E47E8B" w:rsidRPr="00E47E8B" w:rsidRDefault="00E47E8B" w:rsidP="00E47E8B">
      <w:pPr>
        <w:pStyle w:val="ListParagraph"/>
        <w:numPr>
          <w:ilvl w:val="0"/>
          <w:numId w:val="10"/>
        </w:numPr>
      </w:pPr>
      <w:r>
        <w:t>Bakgrund till hur man gör informationsklassning</w:t>
      </w:r>
    </w:p>
    <w:p w:rsidR="00E47E8B" w:rsidRDefault="00E47E8B" w:rsidP="00E47E8B">
      <w:pPr>
        <w:pStyle w:val="ListParagraph"/>
        <w:numPr>
          <w:ilvl w:val="0"/>
          <w:numId w:val="10"/>
        </w:numPr>
      </w:pPr>
      <w:r>
        <w:t xml:space="preserve">Konsekvensbedömning med avseende på </w:t>
      </w:r>
    </w:p>
    <w:p w:rsidR="00E47E8B" w:rsidRDefault="00E47E8B" w:rsidP="00E47E8B">
      <w:pPr>
        <w:pStyle w:val="ListParagraph"/>
        <w:numPr>
          <w:ilvl w:val="1"/>
          <w:numId w:val="10"/>
        </w:numPr>
      </w:pPr>
      <w:r>
        <w:t>Sekretess</w:t>
      </w:r>
    </w:p>
    <w:p w:rsidR="00E47E8B" w:rsidRDefault="00E47E8B" w:rsidP="00E47E8B">
      <w:pPr>
        <w:pStyle w:val="ListParagraph"/>
        <w:numPr>
          <w:ilvl w:val="1"/>
          <w:numId w:val="10"/>
        </w:numPr>
      </w:pPr>
      <w:r w:rsidRPr="00E47E8B">
        <w:t>Tillgänglighet</w:t>
      </w:r>
    </w:p>
    <w:p w:rsidR="00E47E8B" w:rsidRPr="00E47E8B" w:rsidRDefault="00E47E8B" w:rsidP="00E47E8B">
      <w:pPr>
        <w:pStyle w:val="ListParagraph"/>
        <w:numPr>
          <w:ilvl w:val="1"/>
          <w:numId w:val="10"/>
        </w:numPr>
      </w:pPr>
      <w:r w:rsidRPr="00E47E8B">
        <w:t>Riktighet</w:t>
      </w:r>
    </w:p>
    <w:p w:rsidR="00E47E8B" w:rsidRPr="00E47E8B" w:rsidRDefault="00E47E8B" w:rsidP="00E47E8B">
      <w:pPr>
        <w:pStyle w:val="ListParagraph"/>
        <w:numPr>
          <w:ilvl w:val="0"/>
          <w:numId w:val="10"/>
        </w:numPr>
      </w:pPr>
      <w:r>
        <w:t>Hur man hämtar informationsflöden från verksamheten</w:t>
      </w:r>
    </w:p>
    <w:p w:rsidR="00E47E8B" w:rsidRPr="00370606" w:rsidRDefault="00672D4F" w:rsidP="00E47E8B">
      <w:pPr>
        <w:pStyle w:val="ListParagraph"/>
        <w:numPr>
          <w:ilvl w:val="0"/>
          <w:numId w:val="10"/>
        </w:numPr>
      </w:pPr>
      <w:r>
        <w:t>Informationsflöde från såväl e</w:t>
      </w:r>
      <w:r w:rsidR="00E47E8B" w:rsidRPr="00E47E8B">
        <w:t>xterna</w:t>
      </w:r>
      <w:r w:rsidR="00E47E8B">
        <w:t xml:space="preserve"> </w:t>
      </w:r>
      <w:r>
        <w:t>som</w:t>
      </w:r>
      <w:r w:rsidR="00E47E8B">
        <w:t xml:space="preserve"> interna parter</w:t>
      </w:r>
    </w:p>
    <w:p w:rsidR="00370606" w:rsidRDefault="00370606">
      <w:pPr>
        <w:spacing w:after="200" w:line="276" w:lineRule="auto"/>
        <w:rPr>
          <w:rFonts w:asciiTheme="majorHAnsi" w:eastAsiaTheme="majorEastAsia" w:hAnsiTheme="majorHAnsi" w:cstheme="majorBidi"/>
          <w:b/>
          <w:bCs/>
          <w:sz w:val="28"/>
          <w:szCs w:val="28"/>
        </w:rPr>
      </w:pPr>
      <w:r>
        <w:br w:type="page"/>
      </w:r>
    </w:p>
    <w:p w:rsidR="002568AB" w:rsidRDefault="002568AB" w:rsidP="002568A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1" w:name="_Toc348704744"/>
      <w:r>
        <w:lastRenderedPageBreak/>
        <w:t>Sammanfattning</w:t>
      </w:r>
      <w:bookmarkEnd w:id="1"/>
    </w:p>
    <w:p w:rsidR="00876303" w:rsidRPr="00CB0FA4" w:rsidRDefault="00BC37EA" w:rsidP="001C3FE6">
      <w:pPr>
        <w:pStyle w:val="ListParagraph"/>
        <w:numPr>
          <w:ilvl w:val="0"/>
          <w:numId w:val="8"/>
        </w:numPr>
        <w:spacing w:after="200" w:line="276" w:lineRule="auto"/>
      </w:pPr>
      <w:r w:rsidRPr="00CB0FA4">
        <w:t>Under denna rubrik görs en</w:t>
      </w:r>
      <w:r w:rsidR="003C7368">
        <w:t xml:space="preserve"> kort</w:t>
      </w:r>
      <w:r w:rsidRPr="00CB0FA4">
        <w:t xml:space="preserve"> summering </w:t>
      </w:r>
      <w:r w:rsidR="003C7368">
        <w:t xml:space="preserve">(max 1 A4-sida) </w:t>
      </w:r>
      <w:r w:rsidRPr="00CB0FA4">
        <w:t xml:space="preserve">av </w:t>
      </w:r>
      <w:r w:rsidR="005C5B9C">
        <w:t xml:space="preserve">Identifiering och analys av </w:t>
      </w:r>
      <w:r w:rsidR="00E53757">
        <w:t xml:space="preserve">skyddsvärda </w:t>
      </w:r>
      <w:r w:rsidR="005C5B9C">
        <w:t>tillgångar</w:t>
      </w:r>
      <w:r w:rsidRPr="00CB0FA4">
        <w:t xml:space="preserve"> inkluderat de</w:t>
      </w:r>
      <w:r w:rsidR="00CB0FA4">
        <w:t>t primära resultatet och de</w:t>
      </w:r>
      <w:r w:rsidRPr="00CB0FA4">
        <w:t xml:space="preserve"> slutsatser som kan dras.</w:t>
      </w:r>
      <w:r w:rsidR="009A5FE0">
        <w:t xml:space="preserve"> </w:t>
      </w:r>
      <w:r w:rsidR="009A5FE0" w:rsidRPr="009A5FE0">
        <w:t xml:space="preserve">En text som redovisar om någon del av det framtagna materialet belagts med sekretess (även vid </w:t>
      </w:r>
      <w:r w:rsidR="009A5FE0">
        <w:t xml:space="preserve">icke </w:t>
      </w:r>
      <w:r w:rsidR="009A5FE0" w:rsidRPr="009A5FE0">
        <w:t>försvarssekretess</w:t>
      </w:r>
      <w:r w:rsidR="009A5FE0">
        <w:t xml:space="preserve">) bör också redovisas här. </w:t>
      </w:r>
    </w:p>
    <w:p w:rsidR="002568AB" w:rsidRDefault="002568AB" w:rsidP="002568A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2" w:name="_Toc348704745"/>
      <w:r w:rsidRPr="00167CA7">
        <w:lastRenderedPageBreak/>
        <w:t>Inledning</w:t>
      </w:r>
      <w:bookmarkEnd w:id="2"/>
    </w:p>
    <w:p w:rsidR="00BD4B50" w:rsidRDefault="00E53757" w:rsidP="00BD4B50">
      <w:pPr>
        <w:pStyle w:val="NormalKursivMUSA"/>
        <w:numPr>
          <w:ilvl w:val="0"/>
          <w:numId w:val="8"/>
        </w:numPr>
        <w:rPr>
          <w:i w:val="0"/>
          <w:sz w:val="24"/>
          <w:szCs w:val="24"/>
        </w:rPr>
      </w:pPr>
      <w:r>
        <w:rPr>
          <w:i w:val="0"/>
          <w:sz w:val="24"/>
          <w:szCs w:val="24"/>
        </w:rPr>
        <w:t>Säkerhetsanalysen</w:t>
      </w:r>
      <w:r w:rsidR="00E370B8">
        <w:rPr>
          <w:i w:val="0"/>
          <w:sz w:val="24"/>
          <w:szCs w:val="24"/>
        </w:rPr>
        <w:t xml:space="preserve"> ger underlag för hot-, risk- och sårbarhetsanalysen. </w:t>
      </w:r>
      <w:r w:rsidR="005C5B9C">
        <w:rPr>
          <w:i w:val="0"/>
          <w:sz w:val="24"/>
          <w:szCs w:val="24"/>
        </w:rPr>
        <w:t xml:space="preserve">Identifiering och analys av </w:t>
      </w:r>
      <w:r>
        <w:rPr>
          <w:i w:val="0"/>
          <w:sz w:val="24"/>
          <w:szCs w:val="24"/>
        </w:rPr>
        <w:t xml:space="preserve">skyddsvärda </w:t>
      </w:r>
      <w:r w:rsidR="005C5B9C">
        <w:rPr>
          <w:i w:val="0"/>
          <w:sz w:val="24"/>
          <w:szCs w:val="24"/>
        </w:rPr>
        <w:t>tillgångar</w:t>
      </w:r>
      <w:r w:rsidR="00BD4B50" w:rsidRPr="00BD4B50">
        <w:rPr>
          <w:i w:val="0"/>
          <w:sz w:val="24"/>
          <w:szCs w:val="24"/>
        </w:rPr>
        <w:t xml:space="preserve"> ligger till grund för och utgör en bilaga till säkerhetsmålsättningen i </w:t>
      </w:r>
      <w:r w:rsidR="00BD4B50">
        <w:rPr>
          <w:i w:val="0"/>
          <w:sz w:val="24"/>
          <w:szCs w:val="24"/>
        </w:rPr>
        <w:t>auktorisations- och a</w:t>
      </w:r>
      <w:r w:rsidR="00BD4B50" w:rsidRPr="00BD4B50">
        <w:rPr>
          <w:i w:val="0"/>
          <w:sz w:val="24"/>
          <w:szCs w:val="24"/>
        </w:rPr>
        <w:t>ckrediteringsprocessen. Säkerhetsmålsättningen utgör en del i beslutsunderlage</w:t>
      </w:r>
      <w:r w:rsidR="006638F6">
        <w:rPr>
          <w:i w:val="0"/>
          <w:sz w:val="24"/>
          <w:szCs w:val="24"/>
        </w:rPr>
        <w:t>n</w:t>
      </w:r>
      <w:r w:rsidR="00BD4B50" w:rsidRPr="00BD4B50">
        <w:rPr>
          <w:i w:val="0"/>
          <w:sz w:val="24"/>
          <w:szCs w:val="24"/>
        </w:rPr>
        <w:t xml:space="preserve"> för beslutspunkt</w:t>
      </w:r>
      <w:r w:rsidR="006638F6">
        <w:rPr>
          <w:i w:val="0"/>
          <w:sz w:val="24"/>
          <w:szCs w:val="24"/>
        </w:rPr>
        <w:t>erna</w:t>
      </w:r>
      <w:r w:rsidR="00BD4B50" w:rsidRPr="00BD4B50">
        <w:rPr>
          <w:i w:val="0"/>
          <w:sz w:val="24"/>
          <w:szCs w:val="24"/>
        </w:rPr>
        <w:t xml:space="preserve"> B2 och B5, enligt Försvarsmaktens IT-liv</w:t>
      </w:r>
      <w:r w:rsidR="00E370B8">
        <w:rPr>
          <w:i w:val="0"/>
          <w:sz w:val="24"/>
          <w:szCs w:val="24"/>
        </w:rPr>
        <w:t xml:space="preserve">scykelmodell [ref </w:t>
      </w:r>
      <w:r w:rsidR="00E370B8">
        <w:rPr>
          <w:i w:val="0"/>
          <w:sz w:val="24"/>
          <w:szCs w:val="24"/>
        </w:rPr>
        <w:fldChar w:fldCharType="begin"/>
      </w:r>
      <w:r w:rsidR="00E370B8">
        <w:rPr>
          <w:i w:val="0"/>
          <w:sz w:val="24"/>
          <w:szCs w:val="24"/>
        </w:rPr>
        <w:instrText xml:space="preserve"> REF _Ref345580147 \r \h </w:instrText>
      </w:r>
      <w:r w:rsidR="00E370B8">
        <w:rPr>
          <w:i w:val="0"/>
          <w:sz w:val="24"/>
          <w:szCs w:val="24"/>
        </w:rPr>
      </w:r>
      <w:r w:rsidR="00E370B8">
        <w:rPr>
          <w:i w:val="0"/>
          <w:sz w:val="24"/>
          <w:szCs w:val="24"/>
        </w:rPr>
        <w:fldChar w:fldCharType="separate"/>
      </w:r>
      <w:r w:rsidR="00D010E9">
        <w:rPr>
          <w:i w:val="0"/>
          <w:sz w:val="24"/>
          <w:szCs w:val="24"/>
        </w:rPr>
        <w:t>1</w:t>
      </w:r>
      <w:r w:rsidR="00E370B8">
        <w:rPr>
          <w:i w:val="0"/>
          <w:sz w:val="24"/>
          <w:szCs w:val="24"/>
        </w:rPr>
        <w:fldChar w:fldCharType="end"/>
      </w:r>
      <w:r w:rsidR="00BD4B50">
        <w:rPr>
          <w:i w:val="0"/>
          <w:sz w:val="24"/>
          <w:szCs w:val="24"/>
        </w:rPr>
        <w:t>]</w:t>
      </w:r>
      <w:r w:rsidR="00E370B8">
        <w:rPr>
          <w:i w:val="0"/>
          <w:sz w:val="24"/>
          <w:szCs w:val="24"/>
        </w:rPr>
        <w:t>.</w:t>
      </w:r>
    </w:p>
    <w:p w:rsidR="00BD4B50" w:rsidRPr="00BD4B50" w:rsidRDefault="00BD4B50" w:rsidP="00BD4B50">
      <w:pPr>
        <w:pStyle w:val="NormalKursivMUSA"/>
        <w:numPr>
          <w:ilvl w:val="0"/>
          <w:numId w:val="8"/>
        </w:numPr>
        <w:rPr>
          <w:i w:val="0"/>
          <w:sz w:val="24"/>
          <w:szCs w:val="24"/>
        </w:rPr>
      </w:pPr>
      <w:r w:rsidRPr="00BD4B50">
        <w:rPr>
          <w:i w:val="0"/>
          <w:sz w:val="24"/>
          <w:szCs w:val="24"/>
        </w:rPr>
        <w:t>Till stöd för analys används Handbok för Försvarsmaktens säkerhetsskyddstjänst sekretessbedömning [</w:t>
      </w:r>
      <w:r w:rsidR="00E370B8">
        <w:rPr>
          <w:i w:val="0"/>
          <w:sz w:val="24"/>
          <w:szCs w:val="24"/>
        </w:rPr>
        <w:t xml:space="preserve">ref </w:t>
      </w:r>
      <w:r w:rsidR="00E370B8">
        <w:rPr>
          <w:i w:val="0"/>
          <w:sz w:val="24"/>
          <w:szCs w:val="24"/>
        </w:rPr>
        <w:fldChar w:fldCharType="begin"/>
      </w:r>
      <w:r w:rsidR="00E370B8">
        <w:rPr>
          <w:i w:val="0"/>
          <w:sz w:val="24"/>
          <w:szCs w:val="24"/>
        </w:rPr>
        <w:instrText xml:space="preserve"> REF _Ref345589195 \r \h </w:instrText>
      </w:r>
      <w:r w:rsidR="00E370B8">
        <w:rPr>
          <w:i w:val="0"/>
          <w:sz w:val="24"/>
          <w:szCs w:val="24"/>
        </w:rPr>
      </w:r>
      <w:r w:rsidR="00E370B8">
        <w:rPr>
          <w:i w:val="0"/>
          <w:sz w:val="24"/>
          <w:szCs w:val="24"/>
        </w:rPr>
        <w:fldChar w:fldCharType="separate"/>
      </w:r>
      <w:r w:rsidR="00D010E9">
        <w:rPr>
          <w:i w:val="0"/>
          <w:sz w:val="24"/>
          <w:szCs w:val="24"/>
        </w:rPr>
        <w:t>3</w:t>
      </w:r>
      <w:r w:rsidR="00E370B8">
        <w:rPr>
          <w:i w:val="0"/>
          <w:sz w:val="24"/>
          <w:szCs w:val="24"/>
        </w:rPr>
        <w:fldChar w:fldCharType="end"/>
      </w:r>
      <w:r w:rsidRPr="00BD4B50">
        <w:rPr>
          <w:i w:val="0"/>
          <w:sz w:val="24"/>
          <w:szCs w:val="24"/>
        </w:rPr>
        <w:t>].</w:t>
      </w:r>
    </w:p>
    <w:p w:rsidR="00E11CC1" w:rsidRPr="00CB0FA4" w:rsidRDefault="00E53757" w:rsidP="00E11CC1">
      <w:pPr>
        <w:pStyle w:val="NormalKursivMUSA"/>
        <w:rPr>
          <w:i w:val="0"/>
          <w:sz w:val="24"/>
          <w:szCs w:val="24"/>
        </w:rPr>
      </w:pPr>
      <w:r>
        <w:rPr>
          <w:i w:val="0"/>
          <w:sz w:val="24"/>
          <w:szCs w:val="24"/>
        </w:rPr>
        <w:t>Säkerhetsanalysen</w:t>
      </w:r>
      <w:r w:rsidR="005C5B9C">
        <w:rPr>
          <w:i w:val="0"/>
          <w:sz w:val="24"/>
          <w:szCs w:val="24"/>
        </w:rPr>
        <w:t xml:space="preserve"> </w:t>
      </w:r>
      <w:r w:rsidR="00E11CC1" w:rsidRPr="00E11CC1">
        <w:rPr>
          <w:i w:val="0"/>
          <w:sz w:val="24"/>
          <w:szCs w:val="24"/>
        </w:rPr>
        <w:t xml:space="preserve">utgör en del av säkerhetsmålsättning för </w:t>
      </w:r>
      <w:r w:rsidR="00E11CC1">
        <w:rPr>
          <w:sz w:val="24"/>
          <w:szCs w:val="24"/>
        </w:rPr>
        <w:t>Systemnamn</w:t>
      </w:r>
      <w:r w:rsidR="00E11CC1" w:rsidRPr="00E11CC1">
        <w:rPr>
          <w:i w:val="0"/>
          <w:sz w:val="24"/>
          <w:szCs w:val="24"/>
        </w:rPr>
        <w:t>. Säkerhetsmålsättning ingår i beslutsunderlaget för beslutspunkt B2</w:t>
      </w:r>
      <w:r w:rsidR="00E11CC1">
        <w:rPr>
          <w:i w:val="0"/>
          <w:sz w:val="24"/>
          <w:szCs w:val="24"/>
        </w:rPr>
        <w:t xml:space="preserve"> och B5 </w:t>
      </w:r>
      <w:r w:rsidR="00E11CC1" w:rsidRPr="00E11CC1">
        <w:rPr>
          <w:i w:val="0"/>
          <w:sz w:val="24"/>
          <w:szCs w:val="24"/>
        </w:rPr>
        <w:t>enligt Förs</w:t>
      </w:r>
      <w:r w:rsidR="00E11CC1">
        <w:rPr>
          <w:i w:val="0"/>
          <w:sz w:val="24"/>
          <w:szCs w:val="24"/>
        </w:rPr>
        <w:t>vars</w:t>
      </w:r>
      <w:r w:rsidR="00647CAC">
        <w:rPr>
          <w:i w:val="0"/>
          <w:sz w:val="24"/>
          <w:szCs w:val="24"/>
        </w:rPr>
        <w:t xml:space="preserve">maktens IT livscykelmodell [ref </w:t>
      </w:r>
      <w:r w:rsidR="00647CAC">
        <w:rPr>
          <w:i w:val="0"/>
          <w:sz w:val="24"/>
          <w:szCs w:val="24"/>
        </w:rPr>
        <w:fldChar w:fldCharType="begin"/>
      </w:r>
      <w:r w:rsidR="00647CAC">
        <w:rPr>
          <w:i w:val="0"/>
          <w:sz w:val="24"/>
          <w:szCs w:val="24"/>
        </w:rPr>
        <w:instrText xml:space="preserve"> REF _Ref345580147 \r \h </w:instrText>
      </w:r>
      <w:r w:rsidR="00647CAC">
        <w:rPr>
          <w:i w:val="0"/>
          <w:sz w:val="24"/>
          <w:szCs w:val="24"/>
        </w:rPr>
      </w:r>
      <w:r w:rsidR="00647CAC">
        <w:rPr>
          <w:i w:val="0"/>
          <w:sz w:val="24"/>
          <w:szCs w:val="24"/>
        </w:rPr>
        <w:fldChar w:fldCharType="separate"/>
      </w:r>
      <w:r w:rsidR="00D010E9">
        <w:rPr>
          <w:i w:val="0"/>
          <w:sz w:val="24"/>
          <w:szCs w:val="24"/>
        </w:rPr>
        <w:t>1</w:t>
      </w:r>
      <w:r w:rsidR="00647CAC">
        <w:rPr>
          <w:i w:val="0"/>
          <w:sz w:val="24"/>
          <w:szCs w:val="24"/>
        </w:rPr>
        <w:fldChar w:fldCharType="end"/>
      </w:r>
      <w:r w:rsidR="00647CAC">
        <w:rPr>
          <w:i w:val="0"/>
          <w:sz w:val="24"/>
          <w:szCs w:val="24"/>
        </w:rPr>
        <w:t>]</w:t>
      </w:r>
      <w:r w:rsidR="00E11CC1" w:rsidRPr="00E11CC1">
        <w:rPr>
          <w:i w:val="0"/>
          <w:sz w:val="24"/>
          <w:szCs w:val="24"/>
        </w:rPr>
        <w:t>.</w:t>
      </w:r>
    </w:p>
    <w:p w:rsidR="002568AB" w:rsidRPr="00CB0FA4" w:rsidRDefault="002568AB" w:rsidP="002568AB">
      <w:pPr>
        <w:pStyle w:val="Heading2"/>
        <w:keepLines w:val="0"/>
        <w:numPr>
          <w:ilvl w:val="1"/>
          <w:numId w:val="2"/>
        </w:numPr>
        <w:tabs>
          <w:tab w:val="left" w:pos="1134"/>
        </w:tabs>
        <w:overflowPunct w:val="0"/>
        <w:autoSpaceDE w:val="0"/>
        <w:autoSpaceDN w:val="0"/>
        <w:adjustRightInd w:val="0"/>
        <w:spacing w:before="240" w:after="60"/>
        <w:textAlignment w:val="baseline"/>
      </w:pPr>
      <w:bookmarkStart w:id="3" w:name="_Toc348704746"/>
      <w:r w:rsidRPr="00CB0FA4">
        <w:t>Syfte</w:t>
      </w:r>
      <w:bookmarkEnd w:id="3"/>
    </w:p>
    <w:p w:rsidR="005D431B" w:rsidRDefault="005D431B" w:rsidP="005D431B">
      <w:pPr>
        <w:pStyle w:val="ListParagraph"/>
        <w:numPr>
          <w:ilvl w:val="0"/>
          <w:numId w:val="6"/>
        </w:numPr>
      </w:pPr>
      <w:r>
        <w:t>Syftet</w:t>
      </w:r>
      <w:r w:rsidR="005C5B9C">
        <w:t xml:space="preserve"> med </w:t>
      </w:r>
      <w:r w:rsidR="006638F6">
        <w:t>säkerhetsanalysen</w:t>
      </w:r>
      <w:r w:rsidR="008046A6">
        <w:t xml:space="preserve"> är att</w:t>
      </w:r>
      <w:r>
        <w:t xml:space="preserve"> lista den information som hanteras för definierad verksamhet</w:t>
      </w:r>
      <w:r w:rsidR="008046A6">
        <w:t>, informationsflöde</w:t>
      </w:r>
      <w:r>
        <w:t xml:space="preserve"> samt hur informationen är säkerhetsklassad. För varje typ av information görs en bedömning och klassning a</w:t>
      </w:r>
      <w:r w:rsidR="006638F6">
        <w:t>v känslighet ur sekretess-, riktighet och tillgänglighetssynpunkt</w:t>
      </w:r>
      <w:r>
        <w:t xml:space="preserve"> samt bedömningar om informationens skyddsvärde.</w:t>
      </w:r>
      <w:r w:rsidR="006638F6">
        <w:t xml:space="preserve"> Även en prioritering av </w:t>
      </w:r>
      <w:r w:rsidR="00E53757">
        <w:t xml:space="preserve">de skyddsvärda </w:t>
      </w:r>
      <w:r w:rsidR="006638F6">
        <w:t>tillgångarna redovisas.</w:t>
      </w:r>
    </w:p>
    <w:p w:rsidR="005D431B" w:rsidRPr="00CB0FA4" w:rsidRDefault="005D431B" w:rsidP="005D431B">
      <w:pPr>
        <w:spacing w:before="120" w:after="120"/>
      </w:pPr>
      <w:r w:rsidRPr="00E11CC1">
        <w:rPr>
          <w:szCs w:val="24"/>
        </w:rPr>
        <w:t>Syftet med detta dokument är att</w:t>
      </w:r>
      <w:r w:rsidR="0052162D">
        <w:rPr>
          <w:szCs w:val="24"/>
        </w:rPr>
        <w:t xml:space="preserve"> identifiera och</w:t>
      </w:r>
      <w:r w:rsidRPr="00E11CC1">
        <w:rPr>
          <w:szCs w:val="24"/>
        </w:rPr>
        <w:t xml:space="preserve"> utgöra en </w:t>
      </w:r>
      <w:r>
        <w:rPr>
          <w:szCs w:val="24"/>
        </w:rPr>
        <w:t xml:space="preserve">analys av </w:t>
      </w:r>
      <w:r w:rsidR="00E53757">
        <w:rPr>
          <w:szCs w:val="24"/>
        </w:rPr>
        <w:t xml:space="preserve">skyddsvärda </w:t>
      </w:r>
      <w:r w:rsidR="0052162D">
        <w:rPr>
          <w:szCs w:val="24"/>
        </w:rPr>
        <w:t>tillgångar</w:t>
      </w:r>
      <w:r>
        <w:rPr>
          <w:szCs w:val="24"/>
        </w:rPr>
        <w:t xml:space="preserve"> i verksamheten och </w:t>
      </w:r>
      <w:r>
        <w:rPr>
          <w:i/>
          <w:szCs w:val="24"/>
        </w:rPr>
        <w:t>Systemnamn</w:t>
      </w:r>
      <w:r>
        <w:rPr>
          <w:szCs w:val="24"/>
        </w:rPr>
        <w:t xml:space="preserve"> samt göra en bedömning och klassning ur sekretess</w:t>
      </w:r>
      <w:r w:rsidR="0052162D">
        <w:rPr>
          <w:szCs w:val="24"/>
        </w:rPr>
        <w:t>-, riktighets- samt tillgänglighetss</w:t>
      </w:r>
      <w:r>
        <w:rPr>
          <w:szCs w:val="24"/>
        </w:rPr>
        <w:t xml:space="preserve">ynpunkt samt bedömning </w:t>
      </w:r>
      <w:r w:rsidR="0052162D">
        <w:rPr>
          <w:szCs w:val="24"/>
        </w:rPr>
        <w:t>av konsekvensnivåer</w:t>
      </w:r>
      <w:r>
        <w:rPr>
          <w:szCs w:val="24"/>
        </w:rPr>
        <w:t>.</w:t>
      </w:r>
    </w:p>
    <w:p w:rsidR="005D431B" w:rsidRPr="00CB0FA4" w:rsidRDefault="005D431B" w:rsidP="005D431B">
      <w:pPr>
        <w:pStyle w:val="Heading2"/>
        <w:keepLines w:val="0"/>
        <w:numPr>
          <w:ilvl w:val="1"/>
          <w:numId w:val="2"/>
        </w:numPr>
        <w:tabs>
          <w:tab w:val="left" w:pos="1134"/>
        </w:tabs>
        <w:overflowPunct w:val="0"/>
        <w:autoSpaceDE w:val="0"/>
        <w:autoSpaceDN w:val="0"/>
        <w:adjustRightInd w:val="0"/>
        <w:spacing w:before="240" w:after="60"/>
        <w:textAlignment w:val="baseline"/>
      </w:pPr>
      <w:bookmarkStart w:id="4" w:name="_Toc345580213"/>
      <w:bookmarkStart w:id="5" w:name="_Toc348704747"/>
      <w:r w:rsidRPr="00CB0FA4">
        <w:t>Omfattning och avgränsning</w:t>
      </w:r>
      <w:bookmarkEnd w:id="4"/>
      <w:bookmarkEnd w:id="5"/>
    </w:p>
    <w:p w:rsidR="005D431B" w:rsidRDefault="005D431B" w:rsidP="005D431B">
      <w:pPr>
        <w:pStyle w:val="ListParagraph"/>
        <w:numPr>
          <w:ilvl w:val="0"/>
          <w:numId w:val="5"/>
        </w:numPr>
      </w:pPr>
      <w:r w:rsidRPr="00CB0FA4">
        <w:t xml:space="preserve">Ange omfattning och eventuella avgränsningar för </w:t>
      </w:r>
      <w:r w:rsidR="00417C2C">
        <w:t>säkerhetsanalysen</w:t>
      </w:r>
      <w:r>
        <w:t>.</w:t>
      </w:r>
    </w:p>
    <w:p w:rsidR="005D431B" w:rsidRDefault="005D431B" w:rsidP="005D431B">
      <w:pPr>
        <w:pStyle w:val="ListParagraph"/>
        <w:numPr>
          <w:ilvl w:val="0"/>
          <w:numId w:val="5"/>
        </w:numPr>
      </w:pPr>
      <w:r w:rsidRPr="00CB0FA4">
        <w:t xml:space="preserve">Exempel på omfattning är vilka delsystem och gränsytor som avses ingå. </w:t>
      </w:r>
    </w:p>
    <w:p w:rsidR="005D431B" w:rsidRDefault="005D431B" w:rsidP="005D431B">
      <w:pPr>
        <w:pStyle w:val="ListParagraph"/>
        <w:numPr>
          <w:ilvl w:val="0"/>
          <w:numId w:val="5"/>
        </w:numPr>
      </w:pPr>
      <w:r w:rsidRPr="00CB0FA4">
        <w:t>Exempel på avgränsning är angränsande system som inte ingår, delkomponenter som inte anses vara IT-system/relevanta ur informationssäkerhetspunkt osv.</w:t>
      </w:r>
    </w:p>
    <w:p w:rsidR="006E27DC" w:rsidRDefault="006E27DC" w:rsidP="006E27DC">
      <w:pPr>
        <w:pStyle w:val="ListParagraph"/>
        <w:numPr>
          <w:ilvl w:val="0"/>
          <w:numId w:val="5"/>
        </w:numPr>
      </w:pPr>
      <w:r w:rsidRPr="006E27DC">
        <w:t>Ta även hänsyn till avgränsningar eller särskild hantering avseende material som hanteras i särskild ordning med hänsyn till dess klassning</w:t>
      </w:r>
      <w:r>
        <w:t>.</w:t>
      </w:r>
    </w:p>
    <w:p w:rsidR="006B485F" w:rsidRDefault="006B485F">
      <w:pPr>
        <w:spacing w:after="200" w:line="276" w:lineRule="auto"/>
      </w:pPr>
      <w:r>
        <w:br w:type="page"/>
      </w:r>
    </w:p>
    <w:p w:rsidR="006B485F" w:rsidRPr="006B485F" w:rsidRDefault="006B485F" w:rsidP="006B485F">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6" w:name="_Toc348704748"/>
      <w:r>
        <w:lastRenderedPageBreak/>
        <w:t>Basfakta</w:t>
      </w:r>
      <w:bookmarkEnd w:id="6"/>
      <w:r w:rsidRPr="006B485F">
        <w:t xml:space="preserve"> </w:t>
      </w:r>
    </w:p>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7" w:name="_Toc348704749"/>
      <w:r>
        <w:t>Versionshistorik</w:t>
      </w:r>
      <w:bookmarkEnd w:id="7"/>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567"/>
        <w:gridCol w:w="1276"/>
        <w:gridCol w:w="1701"/>
        <w:gridCol w:w="2268"/>
        <w:gridCol w:w="2989"/>
      </w:tblGrid>
      <w:tr w:rsidR="006B485F" w:rsidTr="00307E02">
        <w:tc>
          <w:tcPr>
            <w:tcW w:w="567" w:type="dxa"/>
            <w:shd w:val="clear" w:color="000000" w:fill="808080"/>
          </w:tcPr>
          <w:p w:rsidR="006B485F" w:rsidRDefault="006B485F" w:rsidP="00307E02">
            <w:pPr>
              <w:pStyle w:val="TabellrubrikMallMUSA"/>
              <w:spacing w:before="40" w:after="40"/>
            </w:pPr>
            <w:proofErr w:type="spellStart"/>
            <w:r>
              <w:t>Ver</w:t>
            </w:r>
            <w:proofErr w:type="spellEnd"/>
          </w:p>
        </w:tc>
        <w:tc>
          <w:tcPr>
            <w:tcW w:w="1276" w:type="dxa"/>
            <w:shd w:val="clear" w:color="000000" w:fill="808080"/>
          </w:tcPr>
          <w:p w:rsidR="006B485F" w:rsidRDefault="006B485F" w:rsidP="00307E02">
            <w:pPr>
              <w:pStyle w:val="TabellrubrikMallMUSA"/>
              <w:spacing w:before="40" w:after="40"/>
            </w:pPr>
            <w:r>
              <w:t>Datum</w:t>
            </w:r>
          </w:p>
        </w:tc>
        <w:tc>
          <w:tcPr>
            <w:tcW w:w="1701" w:type="dxa"/>
            <w:shd w:val="clear" w:color="000000" w:fill="808080"/>
          </w:tcPr>
          <w:p w:rsidR="006B485F" w:rsidRDefault="006B485F" w:rsidP="00307E02">
            <w:pPr>
              <w:pStyle w:val="TabellrubrikMallMUSA"/>
              <w:spacing w:before="40" w:after="40"/>
            </w:pPr>
            <w:r>
              <w:t xml:space="preserve">Status </w:t>
            </w:r>
          </w:p>
        </w:tc>
        <w:tc>
          <w:tcPr>
            <w:tcW w:w="2268" w:type="dxa"/>
            <w:shd w:val="clear" w:color="000000" w:fill="808080"/>
          </w:tcPr>
          <w:p w:rsidR="006B485F" w:rsidRDefault="006B485F" w:rsidP="00307E02">
            <w:pPr>
              <w:pStyle w:val="TabellrubrikMallMUSA"/>
              <w:spacing w:before="40" w:after="40"/>
            </w:pPr>
            <w:r>
              <w:t>Beskrivning</w:t>
            </w:r>
          </w:p>
        </w:tc>
        <w:tc>
          <w:tcPr>
            <w:tcW w:w="2989" w:type="dxa"/>
            <w:shd w:val="clear" w:color="000000" w:fill="808080"/>
          </w:tcPr>
          <w:p w:rsidR="006B485F" w:rsidRDefault="006B485F" w:rsidP="00307E02">
            <w:pPr>
              <w:pStyle w:val="TabellrubrikMallMUSA"/>
              <w:spacing w:before="40" w:after="40"/>
            </w:pPr>
            <w:r>
              <w:t>Fastställt av</w:t>
            </w:r>
          </w:p>
        </w:tc>
      </w:tr>
      <w:tr w:rsidR="006B485F" w:rsidTr="00307E02">
        <w:tc>
          <w:tcPr>
            <w:tcW w:w="567" w:type="dxa"/>
          </w:tcPr>
          <w:p w:rsidR="006B485F" w:rsidRDefault="006B485F" w:rsidP="00307E02">
            <w:pPr>
              <w:pStyle w:val="CellMallMUSA"/>
            </w:pPr>
          </w:p>
        </w:tc>
        <w:tc>
          <w:tcPr>
            <w:tcW w:w="1276" w:type="dxa"/>
          </w:tcPr>
          <w:p w:rsidR="006B485F" w:rsidRDefault="006B485F" w:rsidP="00307E02">
            <w:pPr>
              <w:pStyle w:val="CellMallMUSA"/>
            </w:pPr>
          </w:p>
        </w:tc>
        <w:tc>
          <w:tcPr>
            <w:tcW w:w="1701" w:type="dxa"/>
          </w:tcPr>
          <w:p w:rsidR="006B485F" w:rsidRDefault="006B485F" w:rsidP="00307E02">
            <w:pPr>
              <w:pStyle w:val="CellMallMUSA"/>
            </w:pPr>
          </w:p>
        </w:tc>
        <w:tc>
          <w:tcPr>
            <w:tcW w:w="2268" w:type="dxa"/>
          </w:tcPr>
          <w:p w:rsidR="006B485F" w:rsidRDefault="006B485F" w:rsidP="00307E02">
            <w:pPr>
              <w:pStyle w:val="CellMallMUSA"/>
            </w:pPr>
          </w:p>
        </w:tc>
        <w:tc>
          <w:tcPr>
            <w:tcW w:w="2989" w:type="dxa"/>
          </w:tcPr>
          <w:p w:rsidR="006B485F" w:rsidRDefault="006B485F" w:rsidP="00307E02">
            <w:pPr>
              <w:pStyle w:val="CellMallMUSA"/>
            </w:pPr>
          </w:p>
        </w:tc>
      </w:tr>
    </w:tbl>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8" w:name="_Toc348704750"/>
      <w:r>
        <w:t>Granskat av</w:t>
      </w:r>
      <w:bookmarkEnd w:id="8"/>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2694"/>
        <w:gridCol w:w="2126"/>
        <w:gridCol w:w="3969"/>
      </w:tblGrid>
      <w:tr w:rsidR="006B485F" w:rsidTr="00307E02">
        <w:tc>
          <w:tcPr>
            <w:tcW w:w="2694" w:type="dxa"/>
            <w:shd w:val="clear" w:color="000000" w:fill="808080"/>
          </w:tcPr>
          <w:p w:rsidR="006B485F" w:rsidRDefault="006B485F" w:rsidP="00307E02">
            <w:pPr>
              <w:pStyle w:val="TabellrubrikMallMUSA"/>
              <w:spacing w:before="40" w:after="40"/>
            </w:pPr>
            <w:r>
              <w:t>Namn</w:t>
            </w:r>
          </w:p>
        </w:tc>
        <w:tc>
          <w:tcPr>
            <w:tcW w:w="2126" w:type="dxa"/>
            <w:shd w:val="clear" w:color="000000" w:fill="808080"/>
          </w:tcPr>
          <w:p w:rsidR="006B485F" w:rsidRDefault="006B485F" w:rsidP="00307E02">
            <w:pPr>
              <w:pStyle w:val="TabellrubrikMallMUSA"/>
              <w:spacing w:before="40" w:after="40"/>
            </w:pPr>
            <w:r>
              <w:t>Organisation</w:t>
            </w:r>
          </w:p>
        </w:tc>
        <w:tc>
          <w:tcPr>
            <w:tcW w:w="3969" w:type="dxa"/>
            <w:shd w:val="clear" w:color="000000" w:fill="808080"/>
          </w:tcPr>
          <w:p w:rsidR="006B485F" w:rsidRDefault="006B485F" w:rsidP="00307E02">
            <w:pPr>
              <w:pStyle w:val="TabellrubrikMallMUSA"/>
              <w:spacing w:before="40" w:after="40"/>
            </w:pPr>
            <w:r>
              <w:t>Kompetensområde</w:t>
            </w:r>
          </w:p>
        </w:tc>
      </w:tr>
      <w:tr w:rsidR="006B485F" w:rsidTr="00307E02">
        <w:tc>
          <w:tcPr>
            <w:tcW w:w="2694" w:type="dxa"/>
          </w:tcPr>
          <w:p w:rsidR="006B485F" w:rsidRDefault="006B485F" w:rsidP="00307E02">
            <w:pPr>
              <w:pStyle w:val="CellMallMUSA"/>
            </w:pPr>
          </w:p>
        </w:tc>
        <w:tc>
          <w:tcPr>
            <w:tcW w:w="2126" w:type="dxa"/>
          </w:tcPr>
          <w:p w:rsidR="006B485F" w:rsidRDefault="006B485F" w:rsidP="00307E02">
            <w:pPr>
              <w:pStyle w:val="CellMallMUSA"/>
            </w:pPr>
          </w:p>
        </w:tc>
        <w:tc>
          <w:tcPr>
            <w:tcW w:w="3969" w:type="dxa"/>
          </w:tcPr>
          <w:p w:rsidR="006B485F" w:rsidRDefault="006B485F" w:rsidP="00307E02">
            <w:pPr>
              <w:pStyle w:val="CellMallMUSA"/>
            </w:pPr>
          </w:p>
        </w:tc>
      </w:tr>
    </w:tbl>
    <w:p w:rsidR="006B485F" w:rsidRDefault="006B485F" w:rsidP="006B485F">
      <w:pPr>
        <w:pStyle w:val="Heading2"/>
        <w:keepLines w:val="0"/>
        <w:numPr>
          <w:ilvl w:val="1"/>
          <w:numId w:val="2"/>
        </w:numPr>
        <w:tabs>
          <w:tab w:val="left" w:pos="1134"/>
        </w:tabs>
        <w:overflowPunct w:val="0"/>
        <w:autoSpaceDE w:val="0"/>
        <w:autoSpaceDN w:val="0"/>
        <w:adjustRightInd w:val="0"/>
        <w:spacing w:before="240" w:after="60"/>
        <w:textAlignment w:val="baseline"/>
      </w:pPr>
      <w:bookmarkStart w:id="9" w:name="_Toc348704751"/>
      <w:r>
        <w:t>Referenser</w:t>
      </w:r>
      <w:bookmarkEnd w:id="9"/>
    </w:p>
    <w:p w:rsidR="006B485F" w:rsidRPr="00837CFC" w:rsidRDefault="006B485F" w:rsidP="006B485F">
      <w:pPr>
        <w:pStyle w:val="ListParagraph"/>
        <w:numPr>
          <w:ilvl w:val="0"/>
          <w:numId w:val="3"/>
        </w:numPr>
      </w:pPr>
      <w:r>
        <w:t>I tabellen nedan listas exempel på referenser.</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260"/>
        <w:gridCol w:w="5403"/>
        <w:gridCol w:w="2157"/>
      </w:tblGrid>
      <w:tr w:rsidR="006B485F" w:rsidTr="00307E02">
        <w:tc>
          <w:tcPr>
            <w:tcW w:w="1260" w:type="dxa"/>
            <w:shd w:val="clear" w:color="000000" w:fill="808080"/>
          </w:tcPr>
          <w:p w:rsidR="006B485F" w:rsidRDefault="006B485F" w:rsidP="00307E02">
            <w:pPr>
              <w:pStyle w:val="TabellrubrikMallMUSA"/>
              <w:spacing w:before="40" w:after="40"/>
            </w:pPr>
            <w:r>
              <w:t>Ref. nr.</w:t>
            </w:r>
          </w:p>
        </w:tc>
        <w:tc>
          <w:tcPr>
            <w:tcW w:w="5403" w:type="dxa"/>
            <w:shd w:val="clear" w:color="000000" w:fill="808080"/>
          </w:tcPr>
          <w:p w:rsidR="006B485F" w:rsidRDefault="006B485F" w:rsidP="00307E02">
            <w:pPr>
              <w:pStyle w:val="TabellrubrikMallMUSA"/>
              <w:spacing w:before="40" w:after="40"/>
            </w:pPr>
            <w:r>
              <w:t>Dokument</w:t>
            </w:r>
          </w:p>
        </w:tc>
        <w:tc>
          <w:tcPr>
            <w:tcW w:w="2157" w:type="dxa"/>
            <w:shd w:val="clear" w:color="000000" w:fill="808080"/>
          </w:tcPr>
          <w:p w:rsidR="006B485F" w:rsidRDefault="006B485F" w:rsidP="00307E02">
            <w:pPr>
              <w:pStyle w:val="TabellrubrikMallMUSA"/>
              <w:spacing w:before="40" w:after="40"/>
            </w:pPr>
            <w:r>
              <w:t>Dok. nr.</w:t>
            </w:r>
          </w:p>
        </w:tc>
      </w:tr>
      <w:tr w:rsidR="006B485F" w:rsidTr="00307E02">
        <w:tc>
          <w:tcPr>
            <w:tcW w:w="1260" w:type="dxa"/>
          </w:tcPr>
          <w:p w:rsidR="006B485F" w:rsidRDefault="006B485F" w:rsidP="00307E02">
            <w:pPr>
              <w:pStyle w:val="CellMallMUSA"/>
              <w:numPr>
                <w:ilvl w:val="0"/>
                <w:numId w:val="11"/>
              </w:numPr>
              <w:jc w:val="center"/>
            </w:pPr>
            <w:bookmarkStart w:id="10" w:name="_Ref345580147"/>
          </w:p>
        </w:tc>
        <w:bookmarkEnd w:id="10"/>
        <w:tc>
          <w:tcPr>
            <w:tcW w:w="5403" w:type="dxa"/>
          </w:tcPr>
          <w:p w:rsidR="006B485F" w:rsidRDefault="006B485F" w:rsidP="00307E02">
            <w:pPr>
              <w:pStyle w:val="CellMallMUSA"/>
            </w:pPr>
            <w:r>
              <w:t>Direktiv för Försvarsmaktens informationsteknikverksamhet (DIT 04)</w:t>
            </w:r>
          </w:p>
        </w:tc>
        <w:tc>
          <w:tcPr>
            <w:tcW w:w="2157" w:type="dxa"/>
          </w:tcPr>
          <w:p w:rsidR="006B485F" w:rsidRDefault="006B485F" w:rsidP="00307E02">
            <w:pPr>
              <w:pStyle w:val="CellMallMUSA"/>
            </w:pPr>
            <w:r>
              <w:t>HKV 09 626:783 69</w:t>
            </w:r>
          </w:p>
        </w:tc>
      </w:tr>
      <w:tr w:rsidR="006B485F" w:rsidTr="00307E02">
        <w:tc>
          <w:tcPr>
            <w:tcW w:w="1260" w:type="dxa"/>
          </w:tcPr>
          <w:p w:rsidR="006B485F" w:rsidRDefault="006B485F" w:rsidP="00307E02">
            <w:pPr>
              <w:pStyle w:val="CellMallMUSA"/>
              <w:numPr>
                <w:ilvl w:val="0"/>
                <w:numId w:val="11"/>
              </w:numPr>
              <w:jc w:val="center"/>
            </w:pPr>
            <w:bookmarkStart w:id="11" w:name="_Ref345580203"/>
          </w:p>
        </w:tc>
        <w:bookmarkEnd w:id="11"/>
        <w:tc>
          <w:tcPr>
            <w:tcW w:w="5403" w:type="dxa"/>
          </w:tcPr>
          <w:p w:rsidR="006B485F" w:rsidRDefault="006B485F" w:rsidP="00307E02">
            <w:pPr>
              <w:pStyle w:val="CellMallMUSA"/>
            </w:pPr>
            <w:r>
              <w:t>Handbok för Försvarsmaktens Säkerhetstjänst, Informationsteknik, (H SÄK IT), 2006 års utgåva.</w:t>
            </w:r>
          </w:p>
        </w:tc>
        <w:tc>
          <w:tcPr>
            <w:tcW w:w="2157" w:type="dxa"/>
          </w:tcPr>
          <w:p w:rsidR="006B485F" w:rsidRDefault="006B485F" w:rsidP="00307E02">
            <w:pPr>
              <w:pStyle w:val="CellMallMUSA"/>
            </w:pPr>
            <w:r>
              <w:t>M7745-734062</w:t>
            </w:r>
          </w:p>
        </w:tc>
      </w:tr>
      <w:tr w:rsidR="006B485F" w:rsidTr="00307E02">
        <w:tc>
          <w:tcPr>
            <w:tcW w:w="1260" w:type="dxa"/>
          </w:tcPr>
          <w:p w:rsidR="006B485F" w:rsidRDefault="006B485F" w:rsidP="00307E02">
            <w:pPr>
              <w:pStyle w:val="CellMallMUSA"/>
              <w:numPr>
                <w:ilvl w:val="0"/>
                <w:numId w:val="11"/>
              </w:numPr>
              <w:jc w:val="center"/>
            </w:pPr>
            <w:bookmarkStart w:id="12" w:name="_Ref345589195"/>
          </w:p>
        </w:tc>
        <w:bookmarkEnd w:id="12"/>
        <w:tc>
          <w:tcPr>
            <w:tcW w:w="5403" w:type="dxa"/>
          </w:tcPr>
          <w:p w:rsidR="006B485F" w:rsidRDefault="006B485F" w:rsidP="00307E02">
            <w:pPr>
              <w:pStyle w:val="CellMallMUSA"/>
            </w:pPr>
            <w:r>
              <w:t xml:space="preserve">Handbok för Försvarsmaktens Säkerhetsskyddstjänst Sekretessbedömning, (H SÄK </w:t>
            </w:r>
            <w:proofErr w:type="spellStart"/>
            <w:r>
              <w:t>Sekrbed</w:t>
            </w:r>
            <w:proofErr w:type="spellEnd"/>
            <w:r>
              <w:t>), 1999 års utgåva.</w:t>
            </w:r>
          </w:p>
        </w:tc>
        <w:tc>
          <w:tcPr>
            <w:tcW w:w="2157" w:type="dxa"/>
          </w:tcPr>
          <w:p w:rsidR="006B485F" w:rsidRDefault="006B485F" w:rsidP="00307E02">
            <w:pPr>
              <w:pStyle w:val="CellMallMUSA"/>
            </w:pPr>
            <w:r>
              <w:t>M7745-734081</w:t>
            </w:r>
          </w:p>
        </w:tc>
      </w:tr>
      <w:tr w:rsidR="006B485F" w:rsidTr="00307E02">
        <w:tc>
          <w:tcPr>
            <w:tcW w:w="1260" w:type="dxa"/>
          </w:tcPr>
          <w:p w:rsidR="006B485F" w:rsidRDefault="006B485F" w:rsidP="00307E02">
            <w:pPr>
              <w:pStyle w:val="CellMallMUSA"/>
              <w:numPr>
                <w:ilvl w:val="0"/>
                <w:numId w:val="11"/>
              </w:numPr>
              <w:jc w:val="center"/>
            </w:pPr>
            <w:bookmarkStart w:id="13" w:name="_Ref346117201"/>
          </w:p>
        </w:tc>
        <w:bookmarkEnd w:id="13"/>
        <w:tc>
          <w:tcPr>
            <w:tcW w:w="5403" w:type="dxa"/>
          </w:tcPr>
          <w:p w:rsidR="006B485F" w:rsidRDefault="006B485F" w:rsidP="00307E02">
            <w:pPr>
              <w:pStyle w:val="CellMallMUSA"/>
            </w:pPr>
            <w:r>
              <w:t xml:space="preserve">H </w:t>
            </w:r>
            <w:proofErr w:type="spellStart"/>
            <w:r>
              <w:t>Säk</w:t>
            </w:r>
            <w:proofErr w:type="spellEnd"/>
            <w:r>
              <w:t xml:space="preserve"> </w:t>
            </w:r>
            <w:proofErr w:type="spellStart"/>
            <w:r>
              <w:t>Sekrbed</w:t>
            </w:r>
            <w:proofErr w:type="spellEnd"/>
            <w:r>
              <w:t xml:space="preserve"> A </w:t>
            </w:r>
          </w:p>
        </w:tc>
        <w:tc>
          <w:tcPr>
            <w:tcW w:w="2157" w:type="dxa"/>
          </w:tcPr>
          <w:p w:rsidR="006B485F" w:rsidRDefault="006B485F" w:rsidP="00307E02">
            <w:pPr>
              <w:pStyle w:val="CellMallMUSA"/>
            </w:pPr>
            <w:r>
              <w:t>M7739-352028</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rsidRPr="002D7F72">
              <w:t xml:space="preserve">H </w:t>
            </w:r>
            <w:proofErr w:type="spellStart"/>
            <w:r w:rsidRPr="002D7F72">
              <w:t>Säk</w:t>
            </w:r>
            <w:proofErr w:type="spellEnd"/>
            <w:r w:rsidRPr="002D7F72">
              <w:t xml:space="preserve"> </w:t>
            </w:r>
            <w:proofErr w:type="spellStart"/>
            <w:r w:rsidRPr="002D7F72">
              <w:t>Sekrbed</w:t>
            </w:r>
            <w:proofErr w:type="spellEnd"/>
            <w:r w:rsidRPr="002D7F72">
              <w:t xml:space="preserve"> B</w:t>
            </w:r>
          </w:p>
        </w:tc>
        <w:tc>
          <w:tcPr>
            <w:tcW w:w="2157" w:type="dxa"/>
          </w:tcPr>
          <w:p w:rsidR="006B485F" w:rsidRDefault="006B485F" w:rsidP="00307E02">
            <w:pPr>
              <w:pStyle w:val="CellMallMUSA"/>
            </w:pPr>
            <w:r>
              <w:t>HKV 2011-03-25 10 440:53353</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Handbok för Försvarsmaktens Säkerhetstjänst Säkerhetsskydd, (H SÄK Skydd), 2007 års utgåva.</w:t>
            </w:r>
          </w:p>
        </w:tc>
        <w:tc>
          <w:tcPr>
            <w:tcW w:w="2157" w:type="dxa"/>
          </w:tcPr>
          <w:p w:rsidR="006B485F" w:rsidRPr="00964F24" w:rsidRDefault="006B485F" w:rsidP="00307E02">
            <w:pPr>
              <w:pStyle w:val="CellMallMUSA"/>
            </w:pPr>
            <w:r>
              <w:t>M7739-352005</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Säkerhetsskyddsförordning</w:t>
            </w:r>
          </w:p>
        </w:tc>
        <w:tc>
          <w:tcPr>
            <w:tcW w:w="2157" w:type="dxa"/>
          </w:tcPr>
          <w:p w:rsidR="006B485F" w:rsidRDefault="006B485F" w:rsidP="00307E02">
            <w:pPr>
              <w:pStyle w:val="CellMallMUSA"/>
            </w:pPr>
            <w:r>
              <w:t>SFS (1996:633)</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Försvarsmaktens föreskrifter om säkerhetsskydd</w:t>
            </w:r>
          </w:p>
        </w:tc>
        <w:tc>
          <w:tcPr>
            <w:tcW w:w="2157" w:type="dxa"/>
          </w:tcPr>
          <w:p w:rsidR="006B485F" w:rsidRDefault="006B485F" w:rsidP="00307E02">
            <w:pPr>
              <w:pStyle w:val="CellMallMUSA"/>
            </w:pPr>
            <w:r>
              <w:t>FFS 2003:7</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Försvarsmaktens interna bestämmelser om IT-säkerhet</w:t>
            </w:r>
          </w:p>
        </w:tc>
        <w:tc>
          <w:tcPr>
            <w:tcW w:w="2157" w:type="dxa"/>
          </w:tcPr>
          <w:p w:rsidR="006B485F" w:rsidRDefault="006B485F" w:rsidP="00307E02">
            <w:pPr>
              <w:pStyle w:val="CellMallMUSA"/>
            </w:pPr>
            <w:r>
              <w:t>FIB 2006:2</w:t>
            </w:r>
          </w:p>
        </w:tc>
      </w:tr>
      <w:tr w:rsidR="006B485F" w:rsidTr="00307E02">
        <w:tc>
          <w:tcPr>
            <w:tcW w:w="1260" w:type="dxa"/>
          </w:tcPr>
          <w:p w:rsidR="006B485F" w:rsidRDefault="006B485F" w:rsidP="00307E02">
            <w:pPr>
              <w:pStyle w:val="CellMallMUSA"/>
              <w:numPr>
                <w:ilvl w:val="0"/>
                <w:numId w:val="11"/>
              </w:numPr>
              <w:jc w:val="center"/>
            </w:pPr>
            <w:bookmarkStart w:id="14" w:name="_Ref346117277"/>
          </w:p>
        </w:tc>
        <w:bookmarkEnd w:id="14"/>
        <w:tc>
          <w:tcPr>
            <w:tcW w:w="5403" w:type="dxa"/>
          </w:tcPr>
          <w:p w:rsidR="006B485F" w:rsidRDefault="006B485F" w:rsidP="00307E02">
            <w:pPr>
              <w:pStyle w:val="CellMallMUSA"/>
            </w:pPr>
            <w:r>
              <w:t>Offentlighets- och sekretesslagen</w:t>
            </w:r>
          </w:p>
        </w:tc>
        <w:tc>
          <w:tcPr>
            <w:tcW w:w="2157" w:type="dxa"/>
          </w:tcPr>
          <w:p w:rsidR="006B485F" w:rsidRDefault="006B485F" w:rsidP="00307E02">
            <w:pPr>
              <w:pStyle w:val="CellMallMUSA"/>
            </w:pPr>
            <w:r>
              <w:t>2009:400</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Personuppgiftslagen</w:t>
            </w:r>
          </w:p>
        </w:tc>
        <w:tc>
          <w:tcPr>
            <w:tcW w:w="2157" w:type="dxa"/>
          </w:tcPr>
          <w:p w:rsidR="006B485F" w:rsidRDefault="006B485F" w:rsidP="00307E02">
            <w:pPr>
              <w:pStyle w:val="CellMallMUSA"/>
            </w:pPr>
            <w:r>
              <w:t>1998:204</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t>Riktlinjer vid inplacering av hemliga uppgifter i informationssäkerhetsklass</w:t>
            </w:r>
          </w:p>
        </w:tc>
        <w:tc>
          <w:tcPr>
            <w:tcW w:w="2157" w:type="dxa"/>
          </w:tcPr>
          <w:p w:rsidR="006B485F" w:rsidRDefault="006B485F" w:rsidP="00307E02">
            <w:pPr>
              <w:pStyle w:val="CellMallMUSA"/>
            </w:pPr>
            <w:r>
              <w:t>2004-05-18</w:t>
            </w:r>
            <w:r>
              <w:br/>
              <w:t>HKV 10 440:68631</w:t>
            </w:r>
          </w:p>
        </w:tc>
      </w:tr>
      <w:tr w:rsidR="006B485F" w:rsidTr="00307E02">
        <w:tc>
          <w:tcPr>
            <w:tcW w:w="1260" w:type="dxa"/>
          </w:tcPr>
          <w:p w:rsidR="006B485F" w:rsidRDefault="006B485F" w:rsidP="00307E02">
            <w:pPr>
              <w:pStyle w:val="CellMallMUSA"/>
              <w:numPr>
                <w:ilvl w:val="0"/>
                <w:numId w:val="11"/>
              </w:numPr>
              <w:jc w:val="center"/>
            </w:pPr>
          </w:p>
        </w:tc>
        <w:tc>
          <w:tcPr>
            <w:tcW w:w="5403" w:type="dxa"/>
          </w:tcPr>
          <w:p w:rsidR="006B485F" w:rsidRDefault="006B485F" w:rsidP="00307E02">
            <w:pPr>
              <w:pStyle w:val="CellMallMUSA"/>
            </w:pPr>
            <w:r>
              <w:rPr>
                <w:i/>
              </w:rPr>
              <w:t xml:space="preserve">Systemnamn </w:t>
            </w:r>
            <w:r>
              <w:t>Verksamhetsanalys</w:t>
            </w:r>
          </w:p>
        </w:tc>
        <w:tc>
          <w:tcPr>
            <w:tcW w:w="2157" w:type="dxa"/>
          </w:tcPr>
          <w:p w:rsidR="006B485F" w:rsidRDefault="006B485F" w:rsidP="00307E02">
            <w:pPr>
              <w:pStyle w:val="CellMallMUSA"/>
            </w:pPr>
          </w:p>
        </w:tc>
      </w:tr>
      <w:tr w:rsidR="006B485F" w:rsidTr="00307E02">
        <w:tc>
          <w:tcPr>
            <w:tcW w:w="1260" w:type="dxa"/>
          </w:tcPr>
          <w:p w:rsidR="006B485F" w:rsidRDefault="006B485F" w:rsidP="00307E02">
            <w:pPr>
              <w:pStyle w:val="CellMallMUSA"/>
              <w:numPr>
                <w:ilvl w:val="0"/>
                <w:numId w:val="11"/>
              </w:numPr>
              <w:jc w:val="center"/>
            </w:pPr>
            <w:bookmarkStart w:id="15" w:name="_Ref346604879"/>
          </w:p>
        </w:tc>
        <w:bookmarkEnd w:id="15"/>
        <w:tc>
          <w:tcPr>
            <w:tcW w:w="5403" w:type="dxa"/>
          </w:tcPr>
          <w:p w:rsidR="006B485F" w:rsidRPr="00417C2C" w:rsidRDefault="00411B3D" w:rsidP="00307E02">
            <w:pPr>
              <w:pStyle w:val="CellMallMUSA"/>
            </w:pPr>
            <w:r>
              <w:t>Metodbeskrivning Säkerhetsmålsättning</w:t>
            </w:r>
          </w:p>
        </w:tc>
        <w:tc>
          <w:tcPr>
            <w:tcW w:w="2157" w:type="dxa"/>
          </w:tcPr>
          <w:p w:rsidR="006B485F" w:rsidRDefault="006B485F" w:rsidP="00307E02">
            <w:pPr>
              <w:pStyle w:val="CellMallMUSA"/>
            </w:pPr>
          </w:p>
        </w:tc>
      </w:tr>
      <w:tr w:rsidR="006B485F" w:rsidTr="00307E02">
        <w:tc>
          <w:tcPr>
            <w:tcW w:w="1260" w:type="dxa"/>
          </w:tcPr>
          <w:p w:rsidR="006B485F" w:rsidRDefault="006B485F" w:rsidP="00307E02">
            <w:pPr>
              <w:pStyle w:val="CellMallMUSA"/>
              <w:numPr>
                <w:ilvl w:val="0"/>
                <w:numId w:val="11"/>
              </w:numPr>
              <w:jc w:val="center"/>
            </w:pPr>
            <w:bookmarkStart w:id="16" w:name="_Ref346605787"/>
          </w:p>
        </w:tc>
        <w:bookmarkEnd w:id="16"/>
        <w:tc>
          <w:tcPr>
            <w:tcW w:w="5403" w:type="dxa"/>
          </w:tcPr>
          <w:p w:rsidR="006B485F" w:rsidRDefault="006B485F" w:rsidP="00307E02">
            <w:pPr>
              <w:pStyle w:val="CellMallMUSA"/>
            </w:pPr>
            <w:r>
              <w:t>KSF Krav på IT-säkerhetsförmågor hos IT-system v3.0</w:t>
            </w:r>
          </w:p>
        </w:tc>
        <w:tc>
          <w:tcPr>
            <w:tcW w:w="2157" w:type="dxa"/>
          </w:tcPr>
          <w:p w:rsidR="006B485F" w:rsidRDefault="006B485F" w:rsidP="00307E02">
            <w:pPr>
              <w:pStyle w:val="CellMallMUSA"/>
            </w:pPr>
            <w:r>
              <w:t>10 750:64354 Bilaga 1</w:t>
            </w:r>
          </w:p>
        </w:tc>
      </w:tr>
    </w:tbl>
    <w:p w:rsidR="0060361C" w:rsidRDefault="0060361C" w:rsidP="0060361C">
      <w:pPr>
        <w:pStyle w:val="Heading2"/>
        <w:keepLines w:val="0"/>
        <w:numPr>
          <w:ilvl w:val="1"/>
          <w:numId w:val="2"/>
        </w:numPr>
        <w:tabs>
          <w:tab w:val="left" w:pos="1134"/>
        </w:tabs>
        <w:overflowPunct w:val="0"/>
        <w:autoSpaceDE w:val="0"/>
        <w:autoSpaceDN w:val="0"/>
        <w:adjustRightInd w:val="0"/>
        <w:spacing w:before="240" w:after="60"/>
        <w:textAlignment w:val="baseline"/>
      </w:pPr>
      <w:bookmarkStart w:id="17" w:name="_Toc348704752"/>
      <w:r>
        <w:t>Begrepp och förkortningar</w:t>
      </w:r>
      <w:bookmarkEnd w:id="17"/>
    </w:p>
    <w:p w:rsidR="0060361C" w:rsidRDefault="0060361C" w:rsidP="0060361C">
      <w:r>
        <w:t xml:space="preserve">Se </w:t>
      </w:r>
      <w:r>
        <w:rPr>
          <w:i/>
        </w:rPr>
        <w:t xml:space="preserve">Systemnamn </w:t>
      </w:r>
      <w:r>
        <w:t>Säkerhetsmålsättning.</w:t>
      </w:r>
    </w:p>
    <w:p w:rsidR="0017195D" w:rsidRDefault="0017195D">
      <w:pPr>
        <w:spacing w:after="200" w:line="276" w:lineRule="auto"/>
        <w:rPr>
          <w:rFonts w:asciiTheme="majorHAnsi" w:eastAsiaTheme="majorEastAsia" w:hAnsiTheme="majorHAnsi" w:cstheme="majorBidi"/>
          <w:b/>
          <w:bCs/>
          <w:sz w:val="28"/>
          <w:szCs w:val="28"/>
        </w:rPr>
      </w:pPr>
      <w:r>
        <w:br w:type="page"/>
      </w:r>
    </w:p>
    <w:p w:rsidR="007350BB" w:rsidRDefault="007350BB" w:rsidP="007350BB">
      <w:pPr>
        <w:pStyle w:val="Heading1"/>
        <w:keepLines w:val="0"/>
        <w:pageBreakBefore/>
        <w:numPr>
          <w:ilvl w:val="0"/>
          <w:numId w:val="2"/>
        </w:numPr>
        <w:tabs>
          <w:tab w:val="left" w:pos="1134"/>
        </w:tabs>
        <w:overflowPunct w:val="0"/>
        <w:autoSpaceDE w:val="0"/>
        <w:autoSpaceDN w:val="0"/>
        <w:adjustRightInd w:val="0"/>
        <w:spacing w:before="360" w:after="60"/>
        <w:textAlignment w:val="baseline"/>
      </w:pPr>
      <w:bookmarkStart w:id="18" w:name="_Ref346117929"/>
      <w:bookmarkStart w:id="19" w:name="_Toc348704753"/>
      <w:r>
        <w:lastRenderedPageBreak/>
        <w:t>I</w:t>
      </w:r>
      <w:bookmarkEnd w:id="18"/>
      <w:r w:rsidR="00BD6C2B">
        <w:t xml:space="preserve">dentifiering och analys av </w:t>
      </w:r>
      <w:r w:rsidR="00E53757">
        <w:t xml:space="preserve">skyddsvärda </w:t>
      </w:r>
      <w:r w:rsidR="00BD6C2B">
        <w:t>tillgångar</w:t>
      </w:r>
      <w:bookmarkEnd w:id="19"/>
    </w:p>
    <w:p w:rsidR="00E53486" w:rsidRDefault="00E53486" w:rsidP="00417C2C">
      <w:pPr>
        <w:pStyle w:val="ListParagraph"/>
        <w:numPr>
          <w:ilvl w:val="0"/>
          <w:numId w:val="5"/>
        </w:numPr>
      </w:pPr>
      <w:r>
        <w:t xml:space="preserve">Identifiera vilka </w:t>
      </w:r>
      <w:r w:rsidR="00E53757">
        <w:t>skyddsvärda tillgångar</w:t>
      </w:r>
      <w:r>
        <w:t xml:space="preserve"> som finns i verksamheten.</w:t>
      </w:r>
    </w:p>
    <w:p w:rsidR="00417C2C" w:rsidRDefault="00417C2C" w:rsidP="00A4727D">
      <w:pPr>
        <w:pStyle w:val="ListParagraph"/>
        <w:numPr>
          <w:ilvl w:val="0"/>
          <w:numId w:val="5"/>
        </w:numPr>
      </w:pPr>
      <w:r>
        <w:t xml:space="preserve">För identifieringen av </w:t>
      </w:r>
      <w:r w:rsidR="00E53757">
        <w:t xml:space="preserve">skyddsvärda </w:t>
      </w:r>
      <w:r>
        <w:t>tillgångar görs även en informationsklassning</w:t>
      </w:r>
      <w:r w:rsidR="00E53486">
        <w:t xml:space="preserve"> och bedöm</w:t>
      </w:r>
      <w:r>
        <w:t>ning</w:t>
      </w:r>
      <w:r w:rsidR="00E53486">
        <w:t xml:space="preserve"> konsekvensnivå för</w:t>
      </w:r>
      <w:r w:rsidR="00E53757">
        <w:t xml:space="preserve"> de skyddsvärda</w:t>
      </w:r>
      <w:r w:rsidR="00E53486">
        <w:t xml:space="preserve"> tillgångarna.</w:t>
      </w:r>
      <w:r>
        <w:t xml:space="preserve"> </w:t>
      </w:r>
    </w:p>
    <w:p w:rsidR="00E53486" w:rsidRDefault="00417C2C" w:rsidP="00A4727D">
      <w:pPr>
        <w:pStyle w:val="ListParagraph"/>
        <w:numPr>
          <w:ilvl w:val="0"/>
          <w:numId w:val="5"/>
        </w:numPr>
      </w:pPr>
      <w:r>
        <w:t>För varje tillgång anges vilket informationssäkerhetsområde som berör tillgången, det vill säga om det berörs av sekretess, riktighet eller tillgänglighet.</w:t>
      </w:r>
    </w:p>
    <w:p w:rsidR="00417C2C" w:rsidRDefault="00417C2C" w:rsidP="00A4727D">
      <w:pPr>
        <w:pStyle w:val="ListParagraph"/>
        <w:numPr>
          <w:ilvl w:val="0"/>
          <w:numId w:val="5"/>
        </w:numPr>
      </w:pPr>
      <w:r w:rsidRPr="00495034">
        <w:t xml:space="preserve">I informationsklassningen anges vilken klassning varje tillgång får. För bakgrundsbeskrivning till informationsklassning och konsekvensbedömning se metodbeskrivningen för säkerhetsanalys, [ref </w:t>
      </w:r>
      <w:r w:rsidRPr="00495034">
        <w:fldChar w:fldCharType="begin"/>
      </w:r>
      <w:r w:rsidRPr="00495034">
        <w:instrText xml:space="preserve"> REF _Ref346604879 \r \h </w:instrText>
      </w:r>
      <w:r w:rsidR="00C2664B" w:rsidRPr="00495034">
        <w:instrText xml:space="preserve"> \* MERGEFORMAT </w:instrText>
      </w:r>
      <w:r w:rsidRPr="00495034">
        <w:fldChar w:fldCharType="separate"/>
      </w:r>
      <w:r w:rsidR="00D010E9">
        <w:t>14</w:t>
      </w:r>
      <w:r w:rsidRPr="00495034">
        <w:fldChar w:fldCharType="end"/>
      </w:r>
      <w:r w:rsidRPr="00495034">
        <w:t>].</w:t>
      </w:r>
    </w:p>
    <w:p w:rsidR="00527AE4" w:rsidRDefault="00527AE4" w:rsidP="00527AE4">
      <w:pPr>
        <w:pStyle w:val="ListParagraph"/>
        <w:numPr>
          <w:ilvl w:val="0"/>
          <w:numId w:val="5"/>
        </w:numPr>
      </w:pPr>
      <w:r>
        <w:t>För uppgifter som omfattas av sekretess enligt OSL (2009:400) ska en konsekvensbedömning göras:</w:t>
      </w:r>
    </w:p>
    <w:p w:rsidR="00527AE4" w:rsidRPr="003D12AB" w:rsidRDefault="00527AE4" w:rsidP="00527AE4">
      <w:pPr>
        <w:pStyle w:val="ListParagraph"/>
        <w:numPr>
          <w:ilvl w:val="1"/>
          <w:numId w:val="5"/>
        </w:numPr>
      </w:pPr>
      <w:r w:rsidRPr="003D12AB">
        <w:t>Uppgifter som omfattas av Offentlighets- och sekretesslagen</w:t>
      </w:r>
      <w:r>
        <w:t>.</w:t>
      </w:r>
    </w:p>
    <w:p w:rsidR="00527AE4" w:rsidRPr="003D12AB" w:rsidRDefault="00527AE4" w:rsidP="00527AE4">
      <w:pPr>
        <w:pStyle w:val="ListParagraph"/>
        <w:numPr>
          <w:ilvl w:val="1"/>
          <w:numId w:val="5"/>
        </w:numPr>
      </w:pPr>
      <w:r w:rsidRPr="003D12AB">
        <w:t>Uppgifter som är verksamhetskritisk information</w:t>
      </w:r>
      <w:r>
        <w:t>.</w:t>
      </w:r>
    </w:p>
    <w:p w:rsidR="00527AE4" w:rsidRDefault="00527AE4" w:rsidP="00527AE4">
      <w:pPr>
        <w:pStyle w:val="ListParagraph"/>
        <w:numPr>
          <w:ilvl w:val="1"/>
          <w:numId w:val="5"/>
        </w:numPr>
      </w:pPr>
      <w:r w:rsidRPr="003D12AB">
        <w:t>Uppgifter som obehöriga inte får ta del av, som inte får förändras, som måste finnas tillgänglig eller som måste kunna härledas till en användare t.ex. stridsledningsdata, elektroniska fakturor, personuppgifter, patientjournaler, underrättelser eller komplex materiel</w:t>
      </w:r>
      <w:r>
        <w:t>.</w:t>
      </w:r>
    </w:p>
    <w:p w:rsidR="00527AE4" w:rsidRDefault="00527AE4" w:rsidP="00527AE4">
      <w:pPr>
        <w:pStyle w:val="ListParagraph"/>
        <w:numPr>
          <w:ilvl w:val="1"/>
          <w:numId w:val="5"/>
        </w:numPr>
      </w:pPr>
      <w:r>
        <w:t>Bakgrundsinformation till värderingen av konsekvensnivå återfinns i M</w:t>
      </w:r>
      <w:r w:rsidRPr="00C2664B">
        <w:t>etodbeskrivning för säkerhets</w:t>
      </w:r>
      <w:r>
        <w:t>målsättning</w:t>
      </w:r>
      <w:r w:rsidRPr="00C2664B">
        <w:t xml:space="preserve">, [ref </w:t>
      </w:r>
      <w:r w:rsidRPr="00C2664B">
        <w:fldChar w:fldCharType="begin"/>
      </w:r>
      <w:r w:rsidRPr="00C2664B">
        <w:instrText xml:space="preserve"> REF _Ref346604879 \r \h </w:instrText>
      </w:r>
      <w:r>
        <w:instrText xml:space="preserve"> \* MERGEFORMAT </w:instrText>
      </w:r>
      <w:r w:rsidRPr="00C2664B">
        <w:fldChar w:fldCharType="separate"/>
      </w:r>
      <w:r w:rsidR="00D010E9">
        <w:t>14</w:t>
      </w:r>
      <w:r w:rsidRPr="00C2664B">
        <w:fldChar w:fldCharType="end"/>
      </w:r>
      <w:r w:rsidRPr="00C2664B">
        <w:t>]</w:t>
      </w:r>
      <w:r>
        <w:t xml:space="preserve"> samt KSF Krav på IT- säkerhetsförmågor hos IT-system v3.0, [ref </w:t>
      </w:r>
      <w:r>
        <w:fldChar w:fldCharType="begin"/>
      </w:r>
      <w:r>
        <w:instrText xml:space="preserve"> REF _Ref346605787 \r \h </w:instrText>
      </w:r>
      <w:r>
        <w:fldChar w:fldCharType="separate"/>
      </w:r>
      <w:r w:rsidR="00D010E9">
        <w:t>15</w:t>
      </w:r>
      <w:r>
        <w:fldChar w:fldCharType="end"/>
      </w:r>
      <w:r>
        <w:t>].</w:t>
      </w:r>
    </w:p>
    <w:p w:rsidR="00527AE4" w:rsidRPr="00495034" w:rsidRDefault="00527AE4" w:rsidP="00527AE4">
      <w:pPr>
        <w:pStyle w:val="ListParagraph"/>
        <w:numPr>
          <w:ilvl w:val="1"/>
          <w:numId w:val="5"/>
        </w:numPr>
      </w:pPr>
      <w:r>
        <w:t xml:space="preserve">Informationen ska </w:t>
      </w:r>
      <w:proofErr w:type="spellStart"/>
      <w:r>
        <w:t>bl</w:t>
      </w:r>
      <w:proofErr w:type="spellEnd"/>
      <w:r>
        <w:t xml:space="preserve"> a användas för att avgöra konsekvensnivå vid bedömningen av vilka säkerhetskrav som ska tillämpas för IT-systemet utifrån MUST KSF 3.0.</w:t>
      </w:r>
    </w:p>
    <w:p w:rsidR="00B10D20" w:rsidRDefault="00B10D20" w:rsidP="00A4727D">
      <w:pPr>
        <w:pStyle w:val="ListParagraph"/>
        <w:numPr>
          <w:ilvl w:val="0"/>
          <w:numId w:val="5"/>
        </w:numPr>
      </w:pPr>
      <w:r w:rsidRPr="00B10D20">
        <w:t xml:space="preserve">Informationsklassningen av </w:t>
      </w:r>
      <w:r w:rsidR="00E53757">
        <w:t xml:space="preserve">de skyddsvärda </w:t>
      </w:r>
      <w:r w:rsidRPr="00B10D20">
        <w:t>tillgångar</w:t>
      </w:r>
      <w:r w:rsidR="00E53757">
        <w:t>na</w:t>
      </w:r>
      <w:r w:rsidRPr="00B10D20">
        <w:t xml:space="preserve"> används sedan i verksamhetsbeskrivningen där den konkretiseras till specifika användningsfall och informationsflöden.</w:t>
      </w:r>
    </w:p>
    <w:p w:rsidR="00943B0A" w:rsidRPr="00495034" w:rsidRDefault="00943B0A" w:rsidP="00943B0A">
      <w:pPr>
        <w:pStyle w:val="ListParagraph"/>
        <w:numPr>
          <w:ilvl w:val="0"/>
          <w:numId w:val="5"/>
        </w:numPr>
      </w:pPr>
      <w:r w:rsidRPr="00495034">
        <w:t xml:space="preserve">Analysera vilka prioriteter verksamheten har. </w:t>
      </w:r>
      <w:r>
        <w:t>Ansvarig i</w:t>
      </w:r>
      <w:r w:rsidRPr="00495034">
        <w:t xml:space="preserve"> verksamheten </w:t>
      </w:r>
      <w:r>
        <w:t>måste delta i denna bedömning. Resultatet dokumenteras i tabellen nedan och blir sedan drivande i framtida arbete.</w:t>
      </w:r>
      <w:r w:rsidRPr="00495034">
        <w:t xml:space="preserve"> </w:t>
      </w:r>
      <w:r>
        <w:t>Prioritering av</w:t>
      </w:r>
      <w:r w:rsidR="00E53757">
        <w:t xml:space="preserve"> skyddsvärda</w:t>
      </w:r>
      <w:r>
        <w:t xml:space="preserve"> tillgångar utförs för att </w:t>
      </w:r>
      <w:r w:rsidRPr="00495034">
        <w:t>verksamhe</w:t>
      </w:r>
      <w:r w:rsidR="006E27DC">
        <w:t xml:space="preserve">tens perspektiv ska komma fram och är kopplat till förmåga och uppgift. </w:t>
      </w:r>
      <w:r>
        <w:t>Prioritering tillsammans med informationens klassning blir dimensionerande i arbetet med utvecklingen av IT-systemet.</w:t>
      </w:r>
    </w:p>
    <w:p w:rsidR="00E97579" w:rsidRDefault="00E97579" w:rsidP="00A4727D">
      <w:pPr>
        <w:pStyle w:val="ListParagraph"/>
        <w:numPr>
          <w:ilvl w:val="0"/>
          <w:numId w:val="5"/>
        </w:numPr>
      </w:pPr>
      <w:r>
        <w:t>Tabellerna nedan är i fyllda med exempel på hur man fyller i ”Område” och ”Klassning”. Dessa tas bort från mallen och ersätts med värden som gäller för IT-systemet i fråga.</w:t>
      </w:r>
    </w:p>
    <w:p w:rsidR="00E53486" w:rsidRDefault="00127EDF" w:rsidP="00A4727D">
      <w:pPr>
        <w:pStyle w:val="ListParagraph"/>
        <w:numPr>
          <w:ilvl w:val="0"/>
          <w:numId w:val="5"/>
        </w:numPr>
      </w:pPr>
      <w:r>
        <w:t>Informationstillgångar, s</w:t>
      </w:r>
      <w:r w:rsidR="00E53486">
        <w:t xml:space="preserve">ystemdokumentation, personuppgifter och klassificering av materiel är angivet som exempel på </w:t>
      </w:r>
      <w:r w:rsidR="00E53757">
        <w:t xml:space="preserve">skyddsvärda </w:t>
      </w:r>
      <w:r w:rsidR="00E53486">
        <w:t xml:space="preserve">tillgångar. Fyll på med egna rubriker efter vad som är tillämpligt för systemet i fråga. </w:t>
      </w:r>
    </w:p>
    <w:p w:rsidR="00F1516E" w:rsidRDefault="00F1516E" w:rsidP="00F1516E">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0" w:name="_Toc348704754"/>
      <w:r>
        <w:t>Informationstillgångar</w:t>
      </w:r>
      <w:bookmarkEnd w:id="20"/>
    </w:p>
    <w:p w:rsidR="00F1516E" w:rsidRPr="00845805" w:rsidRDefault="00F1516E" w:rsidP="00F1516E">
      <w:pPr>
        <w:pStyle w:val="ListParagraph"/>
        <w:numPr>
          <w:ilvl w:val="0"/>
          <w:numId w:val="5"/>
        </w:numPr>
      </w:pPr>
      <w:r>
        <w:t>I tabellen listas exempel på informationsmängder. Uppdatera tabellen enligt vad som är tillämpligt för systemet i fråga.</w:t>
      </w:r>
    </w:p>
    <w:p w:rsidR="00F1516E" w:rsidRPr="00406C66" w:rsidRDefault="00F1516E" w:rsidP="00F1516E">
      <w:pPr>
        <w:pStyle w:val="NormalMUSA"/>
        <w:rPr>
          <w:sz w:val="24"/>
          <w:szCs w:val="24"/>
        </w:rPr>
      </w:pPr>
      <w:r w:rsidRPr="00406C66">
        <w:rPr>
          <w:sz w:val="24"/>
          <w:szCs w:val="24"/>
        </w:rPr>
        <w:t xml:space="preserve">Tabellen nedan redovisar informationsklassning för </w:t>
      </w:r>
      <w:r>
        <w:rPr>
          <w:sz w:val="24"/>
          <w:szCs w:val="24"/>
        </w:rPr>
        <w:t>delsystem ingåendes i</w:t>
      </w:r>
      <w:r w:rsidRPr="00406C66">
        <w:rPr>
          <w:sz w:val="24"/>
          <w:szCs w:val="24"/>
        </w:rPr>
        <w:t xml:space="preserve"> </w:t>
      </w:r>
      <w:r>
        <w:rPr>
          <w:i/>
          <w:sz w:val="24"/>
          <w:szCs w:val="24"/>
        </w:rPr>
        <w:t>Systemnamn</w:t>
      </w:r>
      <w:r w:rsidRPr="00406C66">
        <w:rPr>
          <w:sz w:val="24"/>
          <w:szCs w:val="24"/>
        </w:rPr>
        <w:t xml:space="preserve">. </w:t>
      </w:r>
      <w:r w:rsidRPr="00DF4948">
        <w:rPr>
          <w:sz w:val="24"/>
          <w:szCs w:val="24"/>
        </w:rPr>
        <w:t>Kolumnen ”Informationsmängd” anger</w:t>
      </w:r>
      <w:r w:rsidRPr="00406C66">
        <w:rPr>
          <w:sz w:val="24"/>
          <w:szCs w:val="24"/>
        </w:rPr>
        <w:t xml:space="preserve"> vilken typ av information som </w:t>
      </w:r>
      <w:r w:rsidRPr="00DF4948">
        <w:rPr>
          <w:sz w:val="24"/>
          <w:szCs w:val="24"/>
        </w:rPr>
        <w:t xml:space="preserve">avses. ”Klassning” anger bedömd informationssäkerhetsklass och i kolumnen </w:t>
      </w:r>
      <w:r>
        <w:rPr>
          <w:sz w:val="24"/>
          <w:szCs w:val="24"/>
        </w:rPr>
        <w:t xml:space="preserve">”Prioritet” anges verksamhetens prioritering av </w:t>
      </w:r>
      <w:r w:rsidR="00E53757">
        <w:rPr>
          <w:sz w:val="24"/>
          <w:szCs w:val="24"/>
        </w:rPr>
        <w:t xml:space="preserve">de skyddsvärda </w:t>
      </w:r>
      <w:r>
        <w:rPr>
          <w:sz w:val="24"/>
          <w:szCs w:val="24"/>
        </w:rPr>
        <w:t xml:space="preserve">tillgångarna. I </w:t>
      </w:r>
      <w:r w:rsidRPr="00DF4948">
        <w:rPr>
          <w:sz w:val="24"/>
          <w:szCs w:val="24"/>
        </w:rPr>
        <w:t>”Kommentar” ges förtydliganden av klassningen eller annan relevant information.</w:t>
      </w:r>
    </w:p>
    <w:tbl>
      <w:tblPr>
        <w:tblW w:w="9356"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4111"/>
        <w:gridCol w:w="1134"/>
        <w:gridCol w:w="1276"/>
        <w:gridCol w:w="1417"/>
        <w:gridCol w:w="1418"/>
      </w:tblGrid>
      <w:tr w:rsidR="00F1516E" w:rsidTr="00307E02">
        <w:trPr>
          <w:trHeight w:val="261"/>
        </w:trPr>
        <w:tc>
          <w:tcPr>
            <w:tcW w:w="4111" w:type="dxa"/>
            <w:shd w:val="clear" w:color="000000" w:fill="808080"/>
          </w:tcPr>
          <w:p w:rsidR="00F1516E" w:rsidRDefault="00F1516E" w:rsidP="00307E02">
            <w:pPr>
              <w:pStyle w:val="TabellrubrikMallMUSA"/>
              <w:spacing w:before="40" w:after="40"/>
            </w:pPr>
            <w:r>
              <w:t>Informationsmängd</w:t>
            </w:r>
          </w:p>
        </w:tc>
        <w:tc>
          <w:tcPr>
            <w:tcW w:w="1134" w:type="dxa"/>
            <w:shd w:val="clear" w:color="000000" w:fill="808080"/>
          </w:tcPr>
          <w:p w:rsidR="00F1516E" w:rsidRDefault="00F1516E" w:rsidP="00307E02">
            <w:pPr>
              <w:pStyle w:val="TabellrubrikMallMUSA"/>
              <w:spacing w:before="40" w:after="40"/>
            </w:pPr>
            <w:r>
              <w:t>Område</w:t>
            </w:r>
          </w:p>
        </w:tc>
        <w:tc>
          <w:tcPr>
            <w:tcW w:w="1276" w:type="dxa"/>
            <w:shd w:val="clear" w:color="000000" w:fill="808080"/>
          </w:tcPr>
          <w:p w:rsidR="00F1516E" w:rsidRDefault="00F1516E" w:rsidP="00307E02">
            <w:pPr>
              <w:pStyle w:val="TabellrubrikMallMUSA"/>
              <w:spacing w:before="40" w:after="40"/>
            </w:pPr>
            <w:r>
              <w:t>Klassning</w:t>
            </w:r>
          </w:p>
        </w:tc>
        <w:tc>
          <w:tcPr>
            <w:tcW w:w="1417" w:type="dxa"/>
            <w:shd w:val="clear" w:color="000000" w:fill="808080"/>
          </w:tcPr>
          <w:p w:rsidR="00F1516E" w:rsidRDefault="00F1516E" w:rsidP="00307E02">
            <w:pPr>
              <w:pStyle w:val="TabellrubrikMallMUSA"/>
              <w:spacing w:before="40" w:after="40"/>
            </w:pPr>
            <w:r>
              <w:t>Prioritet</w:t>
            </w:r>
          </w:p>
        </w:tc>
        <w:tc>
          <w:tcPr>
            <w:tcW w:w="1418" w:type="dxa"/>
            <w:shd w:val="clear" w:color="000000" w:fill="808080"/>
          </w:tcPr>
          <w:p w:rsidR="00F1516E" w:rsidRDefault="00F1516E" w:rsidP="00307E02">
            <w:pPr>
              <w:pStyle w:val="TabellrubrikMallMUSA"/>
              <w:spacing w:before="40" w:after="40"/>
            </w:pPr>
            <w:r>
              <w:t>Kommentar</w:t>
            </w:r>
          </w:p>
        </w:tc>
      </w:tr>
      <w:tr w:rsidR="00F1516E" w:rsidTr="00307E02">
        <w:trPr>
          <w:trHeight w:val="314"/>
        </w:trPr>
        <w:tc>
          <w:tcPr>
            <w:tcW w:w="4111" w:type="dxa"/>
          </w:tcPr>
          <w:p w:rsidR="00F1516E" w:rsidRDefault="00F1516E" w:rsidP="00307E02">
            <w:pPr>
              <w:pStyle w:val="CellMallMUSA"/>
            </w:pPr>
            <w:r>
              <w:lastRenderedPageBreak/>
              <w:t>E-post</w:t>
            </w:r>
          </w:p>
        </w:tc>
        <w:tc>
          <w:tcPr>
            <w:tcW w:w="1134" w:type="dxa"/>
          </w:tcPr>
          <w:p w:rsidR="00F1516E" w:rsidRDefault="00F1516E" w:rsidP="00307E02">
            <w:pPr>
              <w:pStyle w:val="CellMallMUSA"/>
              <w:spacing w:after="0"/>
            </w:pPr>
            <w:r>
              <w:t>Riktighet</w:t>
            </w:r>
          </w:p>
        </w:tc>
        <w:tc>
          <w:tcPr>
            <w:tcW w:w="1276" w:type="dxa"/>
          </w:tcPr>
          <w:p w:rsidR="00F1516E" w:rsidRDefault="00F1516E" w:rsidP="00307E02">
            <w:pPr>
              <w:pStyle w:val="CellMallMUSA"/>
              <w:spacing w:after="0"/>
            </w:pPr>
            <w:r>
              <w:t>B</w:t>
            </w:r>
          </w:p>
        </w:tc>
        <w:tc>
          <w:tcPr>
            <w:tcW w:w="1417" w:type="dxa"/>
          </w:tcPr>
          <w:p w:rsidR="00F1516E" w:rsidRDefault="00F1516E" w:rsidP="00307E02">
            <w:pPr>
              <w:pStyle w:val="CellMallMUSA"/>
              <w:spacing w:after="0"/>
            </w:pPr>
            <w:r>
              <w:t>Hög</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r>
              <w:t>Tal</w:t>
            </w:r>
          </w:p>
        </w:tc>
        <w:tc>
          <w:tcPr>
            <w:tcW w:w="1134" w:type="dxa"/>
          </w:tcPr>
          <w:p w:rsidR="00F1516E" w:rsidRDefault="00F1516E" w:rsidP="00307E02">
            <w:pPr>
              <w:pStyle w:val="CellMallMUSA"/>
              <w:spacing w:after="0"/>
            </w:pPr>
            <w:r>
              <w:t>Sekretess</w:t>
            </w:r>
          </w:p>
        </w:tc>
        <w:tc>
          <w:tcPr>
            <w:tcW w:w="1276" w:type="dxa"/>
          </w:tcPr>
          <w:p w:rsidR="00F1516E" w:rsidRDefault="00F1516E" w:rsidP="00307E02">
            <w:pPr>
              <w:pStyle w:val="CellMallMUSA"/>
              <w:spacing w:after="0"/>
            </w:pPr>
            <w:r>
              <w:t>H/R</w:t>
            </w:r>
          </w:p>
        </w:tc>
        <w:tc>
          <w:tcPr>
            <w:tcW w:w="1417" w:type="dxa"/>
          </w:tcPr>
          <w:p w:rsidR="00F1516E" w:rsidRDefault="00F1516E" w:rsidP="00307E02">
            <w:pPr>
              <w:pStyle w:val="CellMallMUSA"/>
              <w:spacing w:after="0"/>
            </w:pPr>
            <w:r>
              <w:t>Låg</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r>
              <w:t>Medel</w:t>
            </w: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r w:rsidR="00F1516E" w:rsidTr="00307E02">
        <w:trPr>
          <w:trHeight w:val="314"/>
        </w:trPr>
        <w:tc>
          <w:tcPr>
            <w:tcW w:w="4111" w:type="dxa"/>
          </w:tcPr>
          <w:p w:rsidR="00F1516E" w:rsidRDefault="00F1516E" w:rsidP="00307E02">
            <w:pPr>
              <w:pStyle w:val="CellMallMUSA"/>
            </w:pPr>
          </w:p>
        </w:tc>
        <w:tc>
          <w:tcPr>
            <w:tcW w:w="1134" w:type="dxa"/>
          </w:tcPr>
          <w:p w:rsidR="00F1516E" w:rsidRDefault="00F1516E" w:rsidP="00307E02">
            <w:pPr>
              <w:pStyle w:val="CellMallMUSA"/>
              <w:spacing w:after="0"/>
            </w:pPr>
          </w:p>
        </w:tc>
        <w:tc>
          <w:tcPr>
            <w:tcW w:w="1276" w:type="dxa"/>
          </w:tcPr>
          <w:p w:rsidR="00F1516E" w:rsidRDefault="00F1516E" w:rsidP="00307E02">
            <w:pPr>
              <w:pStyle w:val="CellMallMUSA"/>
              <w:spacing w:after="0"/>
            </w:pPr>
          </w:p>
        </w:tc>
        <w:tc>
          <w:tcPr>
            <w:tcW w:w="1417" w:type="dxa"/>
          </w:tcPr>
          <w:p w:rsidR="00F1516E" w:rsidRDefault="00F1516E" w:rsidP="00307E02">
            <w:pPr>
              <w:pStyle w:val="CellMallMUSA"/>
              <w:spacing w:after="0"/>
            </w:pPr>
          </w:p>
        </w:tc>
        <w:tc>
          <w:tcPr>
            <w:tcW w:w="1418" w:type="dxa"/>
          </w:tcPr>
          <w:p w:rsidR="00F1516E" w:rsidRDefault="00F1516E" w:rsidP="00307E02">
            <w:pPr>
              <w:pStyle w:val="CellMallMUSA"/>
              <w:spacing w:after="0"/>
            </w:pPr>
          </w:p>
        </w:tc>
      </w:tr>
    </w:tbl>
    <w:p w:rsidR="00F1516E" w:rsidRPr="00F1516E" w:rsidRDefault="00F1516E" w:rsidP="00F1516E"/>
    <w:p w:rsidR="00F1516E" w:rsidRDefault="00F1516E" w:rsidP="00F1516E"/>
    <w:p w:rsidR="00036A84" w:rsidRDefault="00036A84" w:rsidP="00DF4948">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1" w:name="_Toc348704755"/>
      <w:r>
        <w:t>Systemdokumentation</w:t>
      </w:r>
      <w:bookmarkEnd w:id="21"/>
    </w:p>
    <w:p w:rsidR="00845805" w:rsidRPr="00845805" w:rsidRDefault="00845805" w:rsidP="00845805">
      <w:pPr>
        <w:pStyle w:val="ListParagraph"/>
        <w:numPr>
          <w:ilvl w:val="0"/>
          <w:numId w:val="5"/>
        </w:numPr>
      </w:pPr>
      <w:r>
        <w:t>I tabellen listas exempel på systemdokumentation. Ta bort information som inte är tillämplig för systemet i fråga och komplettera med ytterligare information om så behövs.</w:t>
      </w:r>
    </w:p>
    <w:p w:rsidR="00036A84" w:rsidRPr="00406C66" w:rsidRDefault="00036A84" w:rsidP="00036A84">
      <w:pPr>
        <w:pStyle w:val="NormalMUSA"/>
        <w:rPr>
          <w:sz w:val="24"/>
          <w:szCs w:val="24"/>
        </w:rPr>
      </w:pPr>
      <w:r w:rsidRPr="00406C66">
        <w:rPr>
          <w:sz w:val="24"/>
          <w:szCs w:val="24"/>
        </w:rPr>
        <w:t xml:space="preserve">Tabellen nedan redovisar informationsklassning för systemdokumentation för </w:t>
      </w:r>
      <w:r w:rsidR="00B245D3">
        <w:rPr>
          <w:i/>
          <w:sz w:val="24"/>
          <w:szCs w:val="24"/>
        </w:rPr>
        <w:t>Systemnamn</w:t>
      </w:r>
      <w:r w:rsidRPr="00406C66">
        <w:rPr>
          <w:sz w:val="24"/>
          <w:szCs w:val="24"/>
        </w:rPr>
        <w:t xml:space="preserve">. </w:t>
      </w:r>
      <w:r w:rsidRPr="00DF4948">
        <w:rPr>
          <w:sz w:val="24"/>
          <w:szCs w:val="24"/>
        </w:rPr>
        <w:t xml:space="preserve">Kolumnen </w:t>
      </w:r>
      <w:r w:rsidR="00DF4948" w:rsidRPr="00DF4948">
        <w:rPr>
          <w:sz w:val="24"/>
          <w:szCs w:val="24"/>
        </w:rPr>
        <w:t>”</w:t>
      </w:r>
      <w:r w:rsidRPr="00DF4948">
        <w:rPr>
          <w:sz w:val="24"/>
          <w:szCs w:val="24"/>
        </w:rPr>
        <w:t>Informationsmängd</w:t>
      </w:r>
      <w:r w:rsidR="00DF4948" w:rsidRPr="00DF4948">
        <w:rPr>
          <w:sz w:val="24"/>
          <w:szCs w:val="24"/>
        </w:rPr>
        <w:t>”</w:t>
      </w:r>
      <w:r w:rsidRPr="00DF4948">
        <w:rPr>
          <w:sz w:val="24"/>
          <w:szCs w:val="24"/>
        </w:rPr>
        <w:t xml:space="preserve"> anger</w:t>
      </w:r>
      <w:r w:rsidRPr="00406C66">
        <w:rPr>
          <w:sz w:val="24"/>
          <w:szCs w:val="24"/>
        </w:rPr>
        <w:t xml:space="preserve"> vilken typ av information som </w:t>
      </w:r>
      <w:r w:rsidRPr="00DF4948">
        <w:rPr>
          <w:sz w:val="24"/>
          <w:szCs w:val="24"/>
        </w:rPr>
        <w:t xml:space="preserve">avses. </w:t>
      </w:r>
      <w:r w:rsidR="00DF4948" w:rsidRPr="00DF4948">
        <w:rPr>
          <w:sz w:val="24"/>
          <w:szCs w:val="24"/>
        </w:rPr>
        <w:t>”</w:t>
      </w:r>
      <w:r w:rsidRPr="00DF4948">
        <w:rPr>
          <w:sz w:val="24"/>
          <w:szCs w:val="24"/>
        </w:rPr>
        <w:t>Klassning</w:t>
      </w:r>
      <w:r w:rsidR="00DF4948" w:rsidRPr="00DF4948">
        <w:rPr>
          <w:sz w:val="24"/>
          <w:szCs w:val="24"/>
        </w:rPr>
        <w:t>”</w:t>
      </w:r>
      <w:r w:rsidRPr="00DF4948">
        <w:rPr>
          <w:sz w:val="24"/>
          <w:szCs w:val="24"/>
        </w:rPr>
        <w:t xml:space="preserve"> anger bedömd informationssäkerhetsklass och i kolumnen </w:t>
      </w:r>
      <w:r w:rsidR="00C155FC">
        <w:rPr>
          <w:sz w:val="24"/>
          <w:szCs w:val="24"/>
        </w:rPr>
        <w:t xml:space="preserve">”Prioritet” anges verksamhetens prioritering av </w:t>
      </w:r>
      <w:r w:rsidR="00E53757">
        <w:rPr>
          <w:sz w:val="24"/>
          <w:szCs w:val="24"/>
        </w:rPr>
        <w:t xml:space="preserve">de skyddsvärda </w:t>
      </w:r>
      <w:r w:rsidR="00C155FC">
        <w:rPr>
          <w:sz w:val="24"/>
          <w:szCs w:val="24"/>
        </w:rPr>
        <w:t xml:space="preserve">tillgångarna. I </w:t>
      </w:r>
      <w:r w:rsidR="00DF4948" w:rsidRPr="00DF4948">
        <w:rPr>
          <w:sz w:val="24"/>
          <w:szCs w:val="24"/>
        </w:rPr>
        <w:t>”</w:t>
      </w:r>
      <w:r w:rsidRPr="00DF4948">
        <w:rPr>
          <w:sz w:val="24"/>
          <w:szCs w:val="24"/>
        </w:rPr>
        <w:t>Kommentar</w:t>
      </w:r>
      <w:r w:rsidR="00DF4948" w:rsidRPr="00DF4948">
        <w:rPr>
          <w:sz w:val="24"/>
          <w:szCs w:val="24"/>
        </w:rPr>
        <w:t>”</w:t>
      </w:r>
      <w:r w:rsidRPr="00DF4948">
        <w:rPr>
          <w:sz w:val="24"/>
          <w:szCs w:val="24"/>
        </w:rPr>
        <w:t xml:space="preserve"> ges förtydliganden av klassningen eller annan relevant information.</w:t>
      </w:r>
    </w:p>
    <w:tbl>
      <w:tblPr>
        <w:tblW w:w="9356"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4111"/>
        <w:gridCol w:w="1134"/>
        <w:gridCol w:w="1276"/>
        <w:gridCol w:w="1417"/>
        <w:gridCol w:w="1418"/>
      </w:tblGrid>
      <w:tr w:rsidR="00C155FC" w:rsidTr="00C155FC">
        <w:trPr>
          <w:trHeight w:val="261"/>
        </w:trPr>
        <w:tc>
          <w:tcPr>
            <w:tcW w:w="4111" w:type="dxa"/>
            <w:shd w:val="clear" w:color="000000" w:fill="808080"/>
          </w:tcPr>
          <w:p w:rsidR="00C155FC" w:rsidRDefault="00C155FC" w:rsidP="00D63D9B">
            <w:pPr>
              <w:pStyle w:val="TabellrubrikMallMUSA"/>
              <w:spacing w:before="40" w:after="40"/>
            </w:pPr>
            <w:r>
              <w:t>Informationsmängd</w:t>
            </w:r>
          </w:p>
        </w:tc>
        <w:tc>
          <w:tcPr>
            <w:tcW w:w="1134" w:type="dxa"/>
            <w:shd w:val="clear" w:color="000000" w:fill="808080"/>
          </w:tcPr>
          <w:p w:rsidR="00C155FC" w:rsidRDefault="00C155FC" w:rsidP="00D63D9B">
            <w:pPr>
              <w:pStyle w:val="TabellrubrikMallMUSA"/>
              <w:spacing w:before="40" w:after="40"/>
            </w:pPr>
            <w:r>
              <w:t>Område</w:t>
            </w:r>
          </w:p>
        </w:tc>
        <w:tc>
          <w:tcPr>
            <w:tcW w:w="1276" w:type="dxa"/>
            <w:shd w:val="clear" w:color="000000" w:fill="808080"/>
          </w:tcPr>
          <w:p w:rsidR="00C155FC" w:rsidRDefault="00C155FC" w:rsidP="0073222F">
            <w:pPr>
              <w:pStyle w:val="TabellrubrikMallMUSA"/>
              <w:spacing w:before="40" w:after="40"/>
            </w:pPr>
            <w:r>
              <w:t>Klassning</w:t>
            </w:r>
          </w:p>
        </w:tc>
        <w:tc>
          <w:tcPr>
            <w:tcW w:w="1417" w:type="dxa"/>
            <w:shd w:val="clear" w:color="000000" w:fill="808080"/>
          </w:tcPr>
          <w:p w:rsidR="00C155FC" w:rsidRDefault="00C155FC" w:rsidP="00D63D9B">
            <w:pPr>
              <w:pStyle w:val="TabellrubrikMallMUSA"/>
              <w:spacing w:before="40" w:after="40"/>
            </w:pPr>
            <w:r>
              <w:t>Prioritet</w:t>
            </w:r>
          </w:p>
        </w:tc>
        <w:tc>
          <w:tcPr>
            <w:tcW w:w="1418" w:type="dxa"/>
            <w:shd w:val="clear" w:color="000000" w:fill="808080"/>
          </w:tcPr>
          <w:p w:rsidR="00C155FC" w:rsidRDefault="00C155FC" w:rsidP="00D63D9B">
            <w:pPr>
              <w:pStyle w:val="TabellrubrikMallMUSA"/>
              <w:spacing w:before="40" w:after="40"/>
            </w:pPr>
            <w:r>
              <w:t>Kommentar</w:t>
            </w:r>
          </w:p>
        </w:tc>
      </w:tr>
      <w:tr w:rsidR="00C155FC" w:rsidTr="00C155FC">
        <w:trPr>
          <w:trHeight w:val="314"/>
        </w:trPr>
        <w:tc>
          <w:tcPr>
            <w:tcW w:w="4111" w:type="dxa"/>
          </w:tcPr>
          <w:p w:rsidR="00C155FC" w:rsidRDefault="00C155FC" w:rsidP="00D63D9B">
            <w:pPr>
              <w:pStyle w:val="CellMallMUSA"/>
            </w:pPr>
            <w:r>
              <w:t>Installationsbeskrivning</w:t>
            </w:r>
          </w:p>
        </w:tc>
        <w:tc>
          <w:tcPr>
            <w:tcW w:w="1134" w:type="dxa"/>
          </w:tcPr>
          <w:p w:rsidR="00C155FC" w:rsidRDefault="00C155FC" w:rsidP="00D63D9B">
            <w:pPr>
              <w:pStyle w:val="CellMallMUSA"/>
              <w:spacing w:after="0"/>
            </w:pPr>
            <w:r>
              <w:t>Riktighet</w:t>
            </w:r>
          </w:p>
        </w:tc>
        <w:tc>
          <w:tcPr>
            <w:tcW w:w="1276" w:type="dxa"/>
          </w:tcPr>
          <w:p w:rsidR="00C155FC" w:rsidRDefault="00C155FC" w:rsidP="0073222F">
            <w:pPr>
              <w:pStyle w:val="CellMallMUSA"/>
              <w:spacing w:after="0"/>
            </w:pPr>
            <w:r>
              <w:t>B</w:t>
            </w:r>
          </w:p>
        </w:tc>
        <w:tc>
          <w:tcPr>
            <w:tcW w:w="1417" w:type="dxa"/>
          </w:tcPr>
          <w:p w:rsidR="00C155FC" w:rsidRDefault="00C155FC" w:rsidP="00D63D9B">
            <w:pPr>
              <w:pStyle w:val="CellMallMUSA"/>
              <w:spacing w:after="0"/>
            </w:pPr>
            <w:r>
              <w:t>Hög</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Beskrivningshandbok</w:t>
            </w:r>
          </w:p>
        </w:tc>
        <w:tc>
          <w:tcPr>
            <w:tcW w:w="1134" w:type="dxa"/>
          </w:tcPr>
          <w:p w:rsidR="00C155FC" w:rsidRDefault="00C155FC" w:rsidP="00D63D9B">
            <w:pPr>
              <w:pStyle w:val="CellMallMUSA"/>
              <w:spacing w:after="0"/>
            </w:pPr>
            <w:r>
              <w:t>Sekretess</w:t>
            </w:r>
          </w:p>
        </w:tc>
        <w:tc>
          <w:tcPr>
            <w:tcW w:w="1276" w:type="dxa"/>
          </w:tcPr>
          <w:p w:rsidR="00C155FC" w:rsidRDefault="00C155FC" w:rsidP="0073222F">
            <w:pPr>
              <w:pStyle w:val="CellMallMUSA"/>
              <w:spacing w:after="0"/>
            </w:pPr>
            <w:r>
              <w:t>H/R</w:t>
            </w:r>
          </w:p>
        </w:tc>
        <w:tc>
          <w:tcPr>
            <w:tcW w:w="1417" w:type="dxa"/>
          </w:tcPr>
          <w:p w:rsidR="00C155FC" w:rsidRDefault="00C155FC" w:rsidP="00D63D9B">
            <w:pPr>
              <w:pStyle w:val="CellMallMUSA"/>
              <w:spacing w:after="0"/>
            </w:pPr>
            <w:r>
              <w:t>Låg</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Underhållsdokumentation</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r>
              <w:t>Medel</w:t>
            </w: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Utbildningsmaterial</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Satslistor</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Reservdelskatalog</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r w:rsidR="00C155FC" w:rsidTr="00C155FC">
        <w:trPr>
          <w:trHeight w:val="314"/>
        </w:trPr>
        <w:tc>
          <w:tcPr>
            <w:tcW w:w="4111" w:type="dxa"/>
          </w:tcPr>
          <w:p w:rsidR="00C155FC" w:rsidRDefault="00C155FC" w:rsidP="00D63D9B">
            <w:pPr>
              <w:pStyle w:val="CellMallMUSA"/>
            </w:pPr>
            <w:r>
              <w:t>Återvinningsmanual</w:t>
            </w:r>
          </w:p>
        </w:tc>
        <w:tc>
          <w:tcPr>
            <w:tcW w:w="1134" w:type="dxa"/>
          </w:tcPr>
          <w:p w:rsidR="00C155FC" w:rsidRDefault="00C155FC" w:rsidP="00D63D9B">
            <w:pPr>
              <w:pStyle w:val="CellMallMUSA"/>
              <w:spacing w:after="0"/>
            </w:pPr>
          </w:p>
        </w:tc>
        <w:tc>
          <w:tcPr>
            <w:tcW w:w="1276" w:type="dxa"/>
          </w:tcPr>
          <w:p w:rsidR="00C155FC" w:rsidRDefault="00C155FC" w:rsidP="0073222F">
            <w:pPr>
              <w:pStyle w:val="CellMallMUSA"/>
              <w:spacing w:after="0"/>
            </w:pPr>
          </w:p>
        </w:tc>
        <w:tc>
          <w:tcPr>
            <w:tcW w:w="1417" w:type="dxa"/>
          </w:tcPr>
          <w:p w:rsidR="00C155FC" w:rsidRDefault="00C155FC" w:rsidP="00D63D9B">
            <w:pPr>
              <w:pStyle w:val="CellMallMUSA"/>
              <w:spacing w:after="0"/>
            </w:pPr>
          </w:p>
        </w:tc>
        <w:tc>
          <w:tcPr>
            <w:tcW w:w="1418" w:type="dxa"/>
          </w:tcPr>
          <w:p w:rsidR="00C155FC" w:rsidRDefault="00C155FC" w:rsidP="00D63D9B">
            <w:pPr>
              <w:pStyle w:val="CellMallMUSA"/>
              <w:spacing w:after="0"/>
            </w:pPr>
          </w:p>
        </w:tc>
      </w:tr>
    </w:tbl>
    <w:p w:rsidR="00036A84" w:rsidRDefault="00036A84" w:rsidP="00B245D3">
      <w:pPr>
        <w:pStyle w:val="Heading2"/>
        <w:keepLines w:val="0"/>
        <w:numPr>
          <w:ilvl w:val="1"/>
          <w:numId w:val="2"/>
        </w:numPr>
        <w:tabs>
          <w:tab w:val="left" w:pos="1134"/>
        </w:tabs>
        <w:overflowPunct w:val="0"/>
        <w:autoSpaceDE w:val="0"/>
        <w:autoSpaceDN w:val="0"/>
        <w:adjustRightInd w:val="0"/>
        <w:spacing w:before="240" w:after="60"/>
        <w:textAlignment w:val="baseline"/>
        <w:rPr>
          <w:i/>
        </w:rPr>
      </w:pPr>
      <w:bookmarkStart w:id="22" w:name="_Toc348704756"/>
      <w:r w:rsidRPr="00823728">
        <w:t xml:space="preserve">Personuppgifter i </w:t>
      </w:r>
      <w:r w:rsidR="00B245D3" w:rsidRPr="00823728">
        <w:rPr>
          <w:i/>
        </w:rPr>
        <w:t>Systemnamn</w:t>
      </w:r>
      <w:bookmarkEnd w:id="22"/>
    </w:p>
    <w:p w:rsidR="00036A84" w:rsidRPr="00823728" w:rsidRDefault="00823728" w:rsidP="00823728">
      <w:pPr>
        <w:pStyle w:val="ListParagraph"/>
        <w:numPr>
          <w:ilvl w:val="0"/>
          <w:numId w:val="5"/>
        </w:numPr>
        <w:rPr>
          <w:szCs w:val="24"/>
        </w:rPr>
      </w:pPr>
      <w:r w:rsidRPr="00823728">
        <w:rPr>
          <w:szCs w:val="24"/>
        </w:rPr>
        <w:t>Om pers</w:t>
      </w:r>
      <w:r>
        <w:rPr>
          <w:szCs w:val="24"/>
        </w:rPr>
        <w:t>onuppgifter förekommer i IT-systemet så anges det här. Ange då även vilka delsystem som omfattas.</w:t>
      </w:r>
    </w:p>
    <w:p w:rsidR="00036A84" w:rsidRPr="00823728" w:rsidRDefault="00036A84" w:rsidP="00B245D3">
      <w:pPr>
        <w:pStyle w:val="Heading2"/>
        <w:keepLines w:val="0"/>
        <w:numPr>
          <w:ilvl w:val="1"/>
          <w:numId w:val="2"/>
        </w:numPr>
        <w:tabs>
          <w:tab w:val="left" w:pos="1134"/>
        </w:tabs>
        <w:overflowPunct w:val="0"/>
        <w:autoSpaceDE w:val="0"/>
        <w:autoSpaceDN w:val="0"/>
        <w:adjustRightInd w:val="0"/>
        <w:spacing w:before="240" w:after="60"/>
        <w:textAlignment w:val="baseline"/>
      </w:pPr>
      <w:bookmarkStart w:id="23" w:name="_Toc348704757"/>
      <w:r w:rsidRPr="00823728">
        <w:t xml:space="preserve">Klassificering av materiel ingående i </w:t>
      </w:r>
      <w:r w:rsidR="00B245D3" w:rsidRPr="00823728">
        <w:rPr>
          <w:i/>
        </w:rPr>
        <w:t>Systemnamn</w:t>
      </w:r>
      <w:bookmarkEnd w:id="23"/>
    </w:p>
    <w:p w:rsidR="00823728" w:rsidRPr="00823728" w:rsidRDefault="00823728" w:rsidP="00823728">
      <w:pPr>
        <w:pStyle w:val="ListParagraph"/>
        <w:numPr>
          <w:ilvl w:val="0"/>
          <w:numId w:val="5"/>
        </w:numPr>
      </w:pPr>
      <w:r w:rsidRPr="00823728">
        <w:rPr>
          <w:szCs w:val="24"/>
        </w:rPr>
        <w:t>Ange</w:t>
      </w:r>
      <w:r>
        <w:rPr>
          <w:szCs w:val="24"/>
        </w:rPr>
        <w:t xml:space="preserve"> vilken klassificering </w:t>
      </w:r>
      <w:proofErr w:type="spellStart"/>
      <w:r>
        <w:rPr>
          <w:szCs w:val="24"/>
        </w:rPr>
        <w:t>materielet</w:t>
      </w:r>
      <w:proofErr w:type="spellEnd"/>
      <w:r>
        <w:rPr>
          <w:szCs w:val="24"/>
        </w:rPr>
        <w:t xml:space="preserve"> som ingår i IT-systemet har. </w:t>
      </w:r>
      <w:r w:rsidR="00DF5D4C">
        <w:rPr>
          <w:szCs w:val="24"/>
        </w:rPr>
        <w:t xml:space="preserve">Det är alltså </w:t>
      </w:r>
      <w:proofErr w:type="spellStart"/>
      <w:r w:rsidR="00DF5D4C">
        <w:rPr>
          <w:szCs w:val="24"/>
        </w:rPr>
        <w:t>materieltsystemet</w:t>
      </w:r>
      <w:proofErr w:type="spellEnd"/>
      <w:r w:rsidR="00DF5D4C">
        <w:rPr>
          <w:szCs w:val="24"/>
        </w:rPr>
        <w:t xml:space="preserve"> </w:t>
      </w:r>
      <w:r w:rsidR="00DF5D4C">
        <w:rPr>
          <w:i/>
          <w:szCs w:val="24"/>
        </w:rPr>
        <w:t xml:space="preserve">utan </w:t>
      </w:r>
      <w:r w:rsidR="00DF5D4C">
        <w:rPr>
          <w:szCs w:val="24"/>
        </w:rPr>
        <w:t xml:space="preserve">information som avses. Om </w:t>
      </w:r>
      <w:proofErr w:type="spellStart"/>
      <w:r w:rsidR="00DF5D4C">
        <w:rPr>
          <w:szCs w:val="24"/>
        </w:rPr>
        <w:t>materielet</w:t>
      </w:r>
      <w:proofErr w:type="spellEnd"/>
      <w:r w:rsidR="00DF5D4C">
        <w:rPr>
          <w:szCs w:val="24"/>
        </w:rPr>
        <w:t xml:space="preserve"> omfattas av sekretess är det oftast kommersiell sekretess det rör sig om, vilket kravställs från leverantören av IT-systemet.</w:t>
      </w:r>
    </w:p>
    <w:p w:rsidR="001E2DE2" w:rsidRDefault="00823728" w:rsidP="00527AE4">
      <w:pPr>
        <w:pStyle w:val="ListParagraph"/>
        <w:numPr>
          <w:ilvl w:val="0"/>
          <w:numId w:val="5"/>
        </w:numPr>
      </w:pPr>
      <w:r>
        <w:rPr>
          <w:szCs w:val="24"/>
        </w:rPr>
        <w:t xml:space="preserve">Denna information kan </w:t>
      </w:r>
      <w:r w:rsidR="00B97552">
        <w:rPr>
          <w:szCs w:val="24"/>
        </w:rPr>
        <w:t xml:space="preserve">eventuellt </w:t>
      </w:r>
      <w:r>
        <w:rPr>
          <w:szCs w:val="24"/>
        </w:rPr>
        <w:t>fås från UTTEM.</w:t>
      </w:r>
    </w:p>
    <w:sectPr w:rsidR="001E2D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49" w:rsidRDefault="001E5449" w:rsidP="003E5EE6">
      <w:r>
        <w:separator/>
      </w:r>
    </w:p>
  </w:endnote>
  <w:endnote w:type="continuationSeparator" w:id="0">
    <w:p w:rsidR="001E5449" w:rsidRDefault="001E5449" w:rsidP="003E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F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49" w:rsidRDefault="001E5449" w:rsidP="003E5EE6">
      <w:r>
        <w:separator/>
      </w:r>
    </w:p>
  </w:footnote>
  <w:footnote w:type="continuationSeparator" w:id="0">
    <w:p w:rsidR="001E5449" w:rsidRDefault="001E5449" w:rsidP="003E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0C5"/>
    <w:multiLevelType w:val="hybridMultilevel"/>
    <w:tmpl w:val="91BEC0EE"/>
    <w:lvl w:ilvl="0" w:tplc="92C63B5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7948A6"/>
    <w:multiLevelType w:val="hybridMultilevel"/>
    <w:tmpl w:val="75F82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1C170A"/>
    <w:multiLevelType w:val="multilevel"/>
    <w:tmpl w:val="5BC05E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lang w:val="sv-S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5574C0E"/>
    <w:multiLevelType w:val="hybridMultilevel"/>
    <w:tmpl w:val="0338F13E"/>
    <w:lvl w:ilvl="0" w:tplc="A2C26F02">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8632284"/>
    <w:multiLevelType w:val="hybridMultilevel"/>
    <w:tmpl w:val="43D49FE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A094FEA"/>
    <w:multiLevelType w:val="hybridMultilevel"/>
    <w:tmpl w:val="F3DCEAAC"/>
    <w:lvl w:ilvl="0" w:tplc="0AB884D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BC5C0F"/>
    <w:multiLevelType w:val="hybridMultilevel"/>
    <w:tmpl w:val="D624DCB6"/>
    <w:lvl w:ilvl="0" w:tplc="619E5FD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60802D0"/>
    <w:multiLevelType w:val="hybridMultilevel"/>
    <w:tmpl w:val="2452D8EA"/>
    <w:lvl w:ilvl="0" w:tplc="041D0001">
      <w:start w:val="1"/>
      <w:numFmt w:val="bullet"/>
      <w:lvlText w:val=""/>
      <w:lvlJc w:val="left"/>
      <w:pPr>
        <w:tabs>
          <w:tab w:val="num" w:pos="1097"/>
        </w:tabs>
        <w:ind w:left="1097" w:hanging="360"/>
      </w:pPr>
      <w:rPr>
        <w:rFonts w:ascii="Symbol" w:hAnsi="Symbol" w:hint="default"/>
      </w:rPr>
    </w:lvl>
    <w:lvl w:ilvl="1" w:tplc="041D0003" w:tentative="1">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9">
    <w:nsid w:val="3AD37896"/>
    <w:multiLevelType w:val="hybridMultilevel"/>
    <w:tmpl w:val="E7380D8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FB1FCB"/>
    <w:multiLevelType w:val="hybridMultilevel"/>
    <w:tmpl w:val="F610785C"/>
    <w:lvl w:ilvl="0" w:tplc="041D0001">
      <w:start w:val="1"/>
      <w:numFmt w:val="bullet"/>
      <w:lvlText w:val=""/>
      <w:lvlJc w:val="left"/>
      <w:pPr>
        <w:tabs>
          <w:tab w:val="num" w:pos="1097"/>
        </w:tabs>
        <w:ind w:left="1097" w:hanging="360"/>
      </w:pPr>
      <w:rPr>
        <w:rFonts w:ascii="Symbol" w:hAnsi="Symbol" w:hint="default"/>
      </w:rPr>
    </w:lvl>
    <w:lvl w:ilvl="1" w:tplc="041D0003">
      <w:start w:val="1"/>
      <w:numFmt w:val="bullet"/>
      <w:lvlText w:val="o"/>
      <w:lvlJc w:val="left"/>
      <w:pPr>
        <w:tabs>
          <w:tab w:val="num" w:pos="1817"/>
        </w:tabs>
        <w:ind w:left="1817" w:hanging="360"/>
      </w:pPr>
      <w:rPr>
        <w:rFonts w:ascii="Courier New" w:hAnsi="Courier New" w:cs="Courier New" w:hint="default"/>
      </w:rPr>
    </w:lvl>
    <w:lvl w:ilvl="2" w:tplc="041D0005" w:tentative="1">
      <w:start w:val="1"/>
      <w:numFmt w:val="bullet"/>
      <w:lvlText w:val=""/>
      <w:lvlJc w:val="left"/>
      <w:pPr>
        <w:tabs>
          <w:tab w:val="num" w:pos="2537"/>
        </w:tabs>
        <w:ind w:left="2537" w:hanging="360"/>
      </w:pPr>
      <w:rPr>
        <w:rFonts w:ascii="Wingdings" w:hAnsi="Wingdings" w:hint="default"/>
      </w:rPr>
    </w:lvl>
    <w:lvl w:ilvl="3" w:tplc="041D0001" w:tentative="1">
      <w:start w:val="1"/>
      <w:numFmt w:val="bullet"/>
      <w:lvlText w:val=""/>
      <w:lvlJc w:val="left"/>
      <w:pPr>
        <w:tabs>
          <w:tab w:val="num" w:pos="3257"/>
        </w:tabs>
        <w:ind w:left="3257" w:hanging="360"/>
      </w:pPr>
      <w:rPr>
        <w:rFonts w:ascii="Symbol" w:hAnsi="Symbol" w:hint="default"/>
      </w:rPr>
    </w:lvl>
    <w:lvl w:ilvl="4" w:tplc="041D0003" w:tentative="1">
      <w:start w:val="1"/>
      <w:numFmt w:val="bullet"/>
      <w:lvlText w:val="o"/>
      <w:lvlJc w:val="left"/>
      <w:pPr>
        <w:tabs>
          <w:tab w:val="num" w:pos="3977"/>
        </w:tabs>
        <w:ind w:left="3977" w:hanging="360"/>
      </w:pPr>
      <w:rPr>
        <w:rFonts w:ascii="Courier New" w:hAnsi="Courier New" w:cs="Courier New" w:hint="default"/>
      </w:rPr>
    </w:lvl>
    <w:lvl w:ilvl="5" w:tplc="041D0005" w:tentative="1">
      <w:start w:val="1"/>
      <w:numFmt w:val="bullet"/>
      <w:lvlText w:val=""/>
      <w:lvlJc w:val="left"/>
      <w:pPr>
        <w:tabs>
          <w:tab w:val="num" w:pos="4697"/>
        </w:tabs>
        <w:ind w:left="4697" w:hanging="360"/>
      </w:pPr>
      <w:rPr>
        <w:rFonts w:ascii="Wingdings" w:hAnsi="Wingdings" w:hint="default"/>
      </w:rPr>
    </w:lvl>
    <w:lvl w:ilvl="6" w:tplc="041D0001" w:tentative="1">
      <w:start w:val="1"/>
      <w:numFmt w:val="bullet"/>
      <w:lvlText w:val=""/>
      <w:lvlJc w:val="left"/>
      <w:pPr>
        <w:tabs>
          <w:tab w:val="num" w:pos="5417"/>
        </w:tabs>
        <w:ind w:left="5417" w:hanging="360"/>
      </w:pPr>
      <w:rPr>
        <w:rFonts w:ascii="Symbol" w:hAnsi="Symbol" w:hint="default"/>
      </w:rPr>
    </w:lvl>
    <w:lvl w:ilvl="7" w:tplc="041D0003" w:tentative="1">
      <w:start w:val="1"/>
      <w:numFmt w:val="bullet"/>
      <w:lvlText w:val="o"/>
      <w:lvlJc w:val="left"/>
      <w:pPr>
        <w:tabs>
          <w:tab w:val="num" w:pos="6137"/>
        </w:tabs>
        <w:ind w:left="6137" w:hanging="360"/>
      </w:pPr>
      <w:rPr>
        <w:rFonts w:ascii="Courier New" w:hAnsi="Courier New" w:cs="Courier New" w:hint="default"/>
      </w:rPr>
    </w:lvl>
    <w:lvl w:ilvl="8" w:tplc="041D0005" w:tentative="1">
      <w:start w:val="1"/>
      <w:numFmt w:val="bullet"/>
      <w:lvlText w:val=""/>
      <w:lvlJc w:val="left"/>
      <w:pPr>
        <w:tabs>
          <w:tab w:val="num" w:pos="6857"/>
        </w:tabs>
        <w:ind w:left="6857" w:hanging="360"/>
      </w:pPr>
      <w:rPr>
        <w:rFonts w:ascii="Wingdings" w:hAnsi="Wingdings" w:hint="default"/>
      </w:rPr>
    </w:lvl>
  </w:abstractNum>
  <w:abstractNum w:abstractNumId="11">
    <w:nsid w:val="3D9825E9"/>
    <w:multiLevelType w:val="hybridMultilevel"/>
    <w:tmpl w:val="1C60D984"/>
    <w:lvl w:ilvl="0" w:tplc="041D000F">
      <w:start w:val="1"/>
      <w:numFmt w:val="decimal"/>
      <w:lvlText w:val="%1."/>
      <w:lvlJc w:val="left"/>
      <w:pPr>
        <w:tabs>
          <w:tab w:val="num" w:pos="1457"/>
        </w:tabs>
        <w:ind w:left="1457" w:hanging="360"/>
      </w:pPr>
    </w:lvl>
    <w:lvl w:ilvl="1" w:tplc="041D0019">
      <w:start w:val="1"/>
      <w:numFmt w:val="lowerLetter"/>
      <w:lvlText w:val="%2."/>
      <w:lvlJc w:val="left"/>
      <w:pPr>
        <w:tabs>
          <w:tab w:val="num" w:pos="2177"/>
        </w:tabs>
        <w:ind w:left="2177" w:hanging="360"/>
      </w:pPr>
    </w:lvl>
    <w:lvl w:ilvl="2" w:tplc="041D001B" w:tentative="1">
      <w:start w:val="1"/>
      <w:numFmt w:val="lowerRoman"/>
      <w:lvlText w:val="%3."/>
      <w:lvlJc w:val="right"/>
      <w:pPr>
        <w:tabs>
          <w:tab w:val="num" w:pos="2897"/>
        </w:tabs>
        <w:ind w:left="2897" w:hanging="180"/>
      </w:pPr>
    </w:lvl>
    <w:lvl w:ilvl="3" w:tplc="041D000F" w:tentative="1">
      <w:start w:val="1"/>
      <w:numFmt w:val="decimal"/>
      <w:lvlText w:val="%4."/>
      <w:lvlJc w:val="left"/>
      <w:pPr>
        <w:tabs>
          <w:tab w:val="num" w:pos="3617"/>
        </w:tabs>
        <w:ind w:left="3617" w:hanging="360"/>
      </w:pPr>
    </w:lvl>
    <w:lvl w:ilvl="4" w:tplc="041D0019" w:tentative="1">
      <w:start w:val="1"/>
      <w:numFmt w:val="lowerLetter"/>
      <w:lvlText w:val="%5."/>
      <w:lvlJc w:val="left"/>
      <w:pPr>
        <w:tabs>
          <w:tab w:val="num" w:pos="4337"/>
        </w:tabs>
        <w:ind w:left="4337" w:hanging="360"/>
      </w:pPr>
    </w:lvl>
    <w:lvl w:ilvl="5" w:tplc="041D001B" w:tentative="1">
      <w:start w:val="1"/>
      <w:numFmt w:val="lowerRoman"/>
      <w:lvlText w:val="%6."/>
      <w:lvlJc w:val="right"/>
      <w:pPr>
        <w:tabs>
          <w:tab w:val="num" w:pos="5057"/>
        </w:tabs>
        <w:ind w:left="5057" w:hanging="180"/>
      </w:pPr>
    </w:lvl>
    <w:lvl w:ilvl="6" w:tplc="041D000F" w:tentative="1">
      <w:start w:val="1"/>
      <w:numFmt w:val="decimal"/>
      <w:lvlText w:val="%7."/>
      <w:lvlJc w:val="left"/>
      <w:pPr>
        <w:tabs>
          <w:tab w:val="num" w:pos="5777"/>
        </w:tabs>
        <w:ind w:left="5777" w:hanging="360"/>
      </w:pPr>
    </w:lvl>
    <w:lvl w:ilvl="7" w:tplc="041D0019" w:tentative="1">
      <w:start w:val="1"/>
      <w:numFmt w:val="lowerLetter"/>
      <w:lvlText w:val="%8."/>
      <w:lvlJc w:val="left"/>
      <w:pPr>
        <w:tabs>
          <w:tab w:val="num" w:pos="6497"/>
        </w:tabs>
        <w:ind w:left="6497" w:hanging="360"/>
      </w:pPr>
    </w:lvl>
    <w:lvl w:ilvl="8" w:tplc="041D001B" w:tentative="1">
      <w:start w:val="1"/>
      <w:numFmt w:val="lowerRoman"/>
      <w:lvlText w:val="%9."/>
      <w:lvlJc w:val="right"/>
      <w:pPr>
        <w:tabs>
          <w:tab w:val="num" w:pos="7217"/>
        </w:tabs>
        <w:ind w:left="7217" w:hanging="180"/>
      </w:pPr>
    </w:lvl>
  </w:abstractNum>
  <w:abstractNum w:abstractNumId="12">
    <w:nsid w:val="4852409C"/>
    <w:multiLevelType w:val="hybridMultilevel"/>
    <w:tmpl w:val="E88285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nsid w:val="4ED74BFE"/>
    <w:multiLevelType w:val="hybridMultilevel"/>
    <w:tmpl w:val="06BEF4E0"/>
    <w:lvl w:ilvl="0" w:tplc="114E2FE8">
      <w:start w:val="1"/>
      <w:numFmt w:val="decimal"/>
      <w:lvlText w:val="V%1"/>
      <w:lvlJc w:val="left"/>
      <w:pPr>
        <w:tabs>
          <w:tab w:val="num" w:pos="1448"/>
        </w:tabs>
        <w:ind w:left="142" w:firstLine="0"/>
      </w:pPr>
      <w:rPr>
        <w:rFonts w:hint="default"/>
        <w:spacing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563049F3"/>
    <w:multiLevelType w:val="hybridMultilevel"/>
    <w:tmpl w:val="618EE704"/>
    <w:lvl w:ilvl="0" w:tplc="041D000F">
      <w:start w:val="1"/>
      <w:numFmt w:val="decimal"/>
      <w:lvlText w:val="%1."/>
      <w:lvlJc w:val="left"/>
      <w:pPr>
        <w:tabs>
          <w:tab w:val="num" w:pos="1457"/>
        </w:tabs>
        <w:ind w:left="1457" w:hanging="360"/>
      </w:pPr>
    </w:lvl>
    <w:lvl w:ilvl="1" w:tplc="041D0019" w:tentative="1">
      <w:start w:val="1"/>
      <w:numFmt w:val="lowerLetter"/>
      <w:lvlText w:val="%2."/>
      <w:lvlJc w:val="left"/>
      <w:pPr>
        <w:tabs>
          <w:tab w:val="num" w:pos="2177"/>
        </w:tabs>
        <w:ind w:left="2177" w:hanging="360"/>
      </w:pPr>
    </w:lvl>
    <w:lvl w:ilvl="2" w:tplc="041D001B" w:tentative="1">
      <w:start w:val="1"/>
      <w:numFmt w:val="lowerRoman"/>
      <w:lvlText w:val="%3."/>
      <w:lvlJc w:val="right"/>
      <w:pPr>
        <w:tabs>
          <w:tab w:val="num" w:pos="2897"/>
        </w:tabs>
        <w:ind w:left="2897" w:hanging="180"/>
      </w:pPr>
    </w:lvl>
    <w:lvl w:ilvl="3" w:tplc="041D000F" w:tentative="1">
      <w:start w:val="1"/>
      <w:numFmt w:val="decimal"/>
      <w:lvlText w:val="%4."/>
      <w:lvlJc w:val="left"/>
      <w:pPr>
        <w:tabs>
          <w:tab w:val="num" w:pos="3617"/>
        </w:tabs>
        <w:ind w:left="3617" w:hanging="360"/>
      </w:pPr>
    </w:lvl>
    <w:lvl w:ilvl="4" w:tplc="041D0019" w:tentative="1">
      <w:start w:val="1"/>
      <w:numFmt w:val="lowerLetter"/>
      <w:lvlText w:val="%5."/>
      <w:lvlJc w:val="left"/>
      <w:pPr>
        <w:tabs>
          <w:tab w:val="num" w:pos="4337"/>
        </w:tabs>
        <w:ind w:left="4337" w:hanging="360"/>
      </w:pPr>
    </w:lvl>
    <w:lvl w:ilvl="5" w:tplc="041D001B" w:tentative="1">
      <w:start w:val="1"/>
      <w:numFmt w:val="lowerRoman"/>
      <w:lvlText w:val="%6."/>
      <w:lvlJc w:val="right"/>
      <w:pPr>
        <w:tabs>
          <w:tab w:val="num" w:pos="5057"/>
        </w:tabs>
        <w:ind w:left="5057" w:hanging="180"/>
      </w:pPr>
    </w:lvl>
    <w:lvl w:ilvl="6" w:tplc="041D000F" w:tentative="1">
      <w:start w:val="1"/>
      <w:numFmt w:val="decimal"/>
      <w:lvlText w:val="%7."/>
      <w:lvlJc w:val="left"/>
      <w:pPr>
        <w:tabs>
          <w:tab w:val="num" w:pos="5777"/>
        </w:tabs>
        <w:ind w:left="5777" w:hanging="360"/>
      </w:pPr>
    </w:lvl>
    <w:lvl w:ilvl="7" w:tplc="041D0019" w:tentative="1">
      <w:start w:val="1"/>
      <w:numFmt w:val="lowerLetter"/>
      <w:lvlText w:val="%8."/>
      <w:lvlJc w:val="left"/>
      <w:pPr>
        <w:tabs>
          <w:tab w:val="num" w:pos="6497"/>
        </w:tabs>
        <w:ind w:left="6497" w:hanging="360"/>
      </w:pPr>
    </w:lvl>
    <w:lvl w:ilvl="8" w:tplc="041D001B" w:tentative="1">
      <w:start w:val="1"/>
      <w:numFmt w:val="lowerRoman"/>
      <w:lvlText w:val="%9."/>
      <w:lvlJc w:val="right"/>
      <w:pPr>
        <w:tabs>
          <w:tab w:val="num" w:pos="7217"/>
        </w:tabs>
        <w:ind w:left="7217" w:hanging="180"/>
      </w:pPr>
    </w:lvl>
  </w:abstractNum>
  <w:abstractNum w:abstractNumId="15">
    <w:nsid w:val="57E70351"/>
    <w:multiLevelType w:val="hybridMultilevel"/>
    <w:tmpl w:val="6620581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8E51682"/>
    <w:multiLevelType w:val="hybridMultilevel"/>
    <w:tmpl w:val="C3AAF31E"/>
    <w:lvl w:ilvl="0" w:tplc="F42865D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33B6427"/>
    <w:multiLevelType w:val="hybridMultilevel"/>
    <w:tmpl w:val="DDA82BAA"/>
    <w:lvl w:ilvl="0" w:tplc="D720A880">
      <w:start w:val="5"/>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73793B6A"/>
    <w:multiLevelType w:val="hybridMultilevel"/>
    <w:tmpl w:val="EB70D73A"/>
    <w:lvl w:ilvl="0" w:tplc="3070BA9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D8E0C6F"/>
    <w:multiLevelType w:val="multilevel"/>
    <w:tmpl w:val="B46AE058"/>
    <w:lvl w:ilvl="0">
      <w:start w:val="1"/>
      <w:numFmt w:val="decimal"/>
      <w:pStyle w:val="Rubrik1MUSA"/>
      <w:lvlText w:val="%1"/>
      <w:lvlJc w:val="left"/>
      <w:pPr>
        <w:tabs>
          <w:tab w:val="num" w:pos="1049"/>
        </w:tabs>
        <w:ind w:left="1049" w:hanging="907"/>
      </w:pPr>
    </w:lvl>
    <w:lvl w:ilvl="1">
      <w:start w:val="1"/>
      <w:numFmt w:val="decimal"/>
      <w:pStyle w:val="Rubrik2MUSA"/>
      <w:lvlText w:val="%1.%2"/>
      <w:lvlJc w:val="left"/>
      <w:pPr>
        <w:tabs>
          <w:tab w:val="num" w:pos="907"/>
        </w:tabs>
        <w:ind w:left="907" w:hanging="907"/>
      </w:pPr>
    </w:lvl>
    <w:lvl w:ilvl="2">
      <w:start w:val="1"/>
      <w:numFmt w:val="decimal"/>
      <w:pStyle w:val="Rubrik3MUSA"/>
      <w:lvlText w:val="%1.%2.%3"/>
      <w:lvlJc w:val="left"/>
      <w:pPr>
        <w:tabs>
          <w:tab w:val="num" w:pos="907"/>
        </w:tabs>
        <w:ind w:left="907" w:hanging="907"/>
      </w:pPr>
    </w:lvl>
    <w:lvl w:ilvl="3">
      <w:start w:val="1"/>
      <w:numFmt w:val="decimal"/>
      <w:pStyle w:val="Rubrik4MUSA"/>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2520"/>
        </w:tabs>
        <w:ind w:left="1584" w:hanging="1584"/>
      </w:pPr>
    </w:lvl>
  </w:abstractNum>
  <w:num w:numId="1">
    <w:abstractNumId w:val="3"/>
  </w:num>
  <w:num w:numId="2">
    <w:abstractNumId w:val="2"/>
  </w:num>
  <w:num w:numId="3">
    <w:abstractNumId w:val="18"/>
  </w:num>
  <w:num w:numId="4">
    <w:abstractNumId w:val="13"/>
  </w:num>
  <w:num w:numId="5">
    <w:abstractNumId w:val="0"/>
  </w:num>
  <w:num w:numId="6">
    <w:abstractNumId w:val="5"/>
  </w:num>
  <w:num w:numId="7">
    <w:abstractNumId w:val="7"/>
  </w:num>
  <w:num w:numId="8">
    <w:abstractNumId w:val="16"/>
  </w:num>
  <w:num w:numId="9">
    <w:abstractNumId w:val="9"/>
  </w:num>
  <w:num w:numId="10">
    <w:abstractNumId w:val="6"/>
  </w:num>
  <w:num w:numId="11">
    <w:abstractNumId w:val="4"/>
  </w:num>
  <w:num w:numId="12">
    <w:abstractNumId w:val="15"/>
  </w:num>
  <w:num w:numId="13">
    <w:abstractNumId w:val="8"/>
  </w:num>
  <w:num w:numId="14">
    <w:abstractNumId w:val="11"/>
  </w:num>
  <w:num w:numId="15">
    <w:abstractNumId w:val="10"/>
  </w:num>
  <w:num w:numId="16">
    <w:abstractNumId w:val="14"/>
  </w:num>
  <w:num w:numId="17">
    <w:abstractNumId w:val="19"/>
  </w:num>
  <w:num w:numId="18">
    <w:abstractNumId w:val="17"/>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77"/>
    <w:rsid w:val="00004F06"/>
    <w:rsid w:val="00016AE1"/>
    <w:rsid w:val="00016B77"/>
    <w:rsid w:val="0002130F"/>
    <w:rsid w:val="00032AFF"/>
    <w:rsid w:val="00036A84"/>
    <w:rsid w:val="00045A1D"/>
    <w:rsid w:val="000514F3"/>
    <w:rsid w:val="0007261D"/>
    <w:rsid w:val="00075C1C"/>
    <w:rsid w:val="00083133"/>
    <w:rsid w:val="0009029A"/>
    <w:rsid w:val="00095586"/>
    <w:rsid w:val="000A2854"/>
    <w:rsid w:val="000A41DD"/>
    <w:rsid w:val="000C7ABD"/>
    <w:rsid w:val="000F2AFB"/>
    <w:rsid w:val="000F5600"/>
    <w:rsid w:val="001108AD"/>
    <w:rsid w:val="00126575"/>
    <w:rsid w:val="001278FA"/>
    <w:rsid w:val="00127EDF"/>
    <w:rsid w:val="00140394"/>
    <w:rsid w:val="0017195D"/>
    <w:rsid w:val="00172311"/>
    <w:rsid w:val="001A4F8A"/>
    <w:rsid w:val="001B5816"/>
    <w:rsid w:val="001C3FE6"/>
    <w:rsid w:val="001D6626"/>
    <w:rsid w:val="001E093F"/>
    <w:rsid w:val="001E2DE2"/>
    <w:rsid w:val="001E5449"/>
    <w:rsid w:val="001F2C0C"/>
    <w:rsid w:val="001F6A2E"/>
    <w:rsid w:val="002035E3"/>
    <w:rsid w:val="0020785F"/>
    <w:rsid w:val="0021022B"/>
    <w:rsid w:val="00221A17"/>
    <w:rsid w:val="00244DF7"/>
    <w:rsid w:val="00244E40"/>
    <w:rsid w:val="002568AB"/>
    <w:rsid w:val="00266853"/>
    <w:rsid w:val="002A2960"/>
    <w:rsid w:val="00320193"/>
    <w:rsid w:val="00341A09"/>
    <w:rsid w:val="0034285A"/>
    <w:rsid w:val="00370606"/>
    <w:rsid w:val="00385B63"/>
    <w:rsid w:val="00387B89"/>
    <w:rsid w:val="003A1CC5"/>
    <w:rsid w:val="003B4AA3"/>
    <w:rsid w:val="003C7368"/>
    <w:rsid w:val="003D12AB"/>
    <w:rsid w:val="003E5EE6"/>
    <w:rsid w:val="00411B3D"/>
    <w:rsid w:val="00417C2C"/>
    <w:rsid w:val="0044678F"/>
    <w:rsid w:val="00455679"/>
    <w:rsid w:val="00476CFC"/>
    <w:rsid w:val="00480BF6"/>
    <w:rsid w:val="00487C4B"/>
    <w:rsid w:val="00495034"/>
    <w:rsid w:val="004B5729"/>
    <w:rsid w:val="004C00E4"/>
    <w:rsid w:val="004C2825"/>
    <w:rsid w:val="004F0C07"/>
    <w:rsid w:val="004F6539"/>
    <w:rsid w:val="0052162D"/>
    <w:rsid w:val="00527AE4"/>
    <w:rsid w:val="0054707B"/>
    <w:rsid w:val="00554E64"/>
    <w:rsid w:val="00566366"/>
    <w:rsid w:val="005733B4"/>
    <w:rsid w:val="00580B77"/>
    <w:rsid w:val="00593E7D"/>
    <w:rsid w:val="005A7091"/>
    <w:rsid w:val="005B4D96"/>
    <w:rsid w:val="005B772D"/>
    <w:rsid w:val="005C5B9C"/>
    <w:rsid w:val="005D431B"/>
    <w:rsid w:val="0060361C"/>
    <w:rsid w:val="006174C0"/>
    <w:rsid w:val="00647CAC"/>
    <w:rsid w:val="006523C1"/>
    <w:rsid w:val="006638F6"/>
    <w:rsid w:val="00672D4F"/>
    <w:rsid w:val="00673E2D"/>
    <w:rsid w:val="00675AFA"/>
    <w:rsid w:val="0068786C"/>
    <w:rsid w:val="00690A55"/>
    <w:rsid w:val="00696F3D"/>
    <w:rsid w:val="006B485F"/>
    <w:rsid w:val="006E27DC"/>
    <w:rsid w:val="00717995"/>
    <w:rsid w:val="00734BCC"/>
    <w:rsid w:val="007350BB"/>
    <w:rsid w:val="00743C6B"/>
    <w:rsid w:val="00763BC9"/>
    <w:rsid w:val="00763F74"/>
    <w:rsid w:val="007872D9"/>
    <w:rsid w:val="00795563"/>
    <w:rsid w:val="007D5784"/>
    <w:rsid w:val="007D74EC"/>
    <w:rsid w:val="007F4807"/>
    <w:rsid w:val="008046A6"/>
    <w:rsid w:val="00823728"/>
    <w:rsid w:val="00837CFC"/>
    <w:rsid w:val="00843273"/>
    <w:rsid w:val="00845805"/>
    <w:rsid w:val="0085737D"/>
    <w:rsid w:val="00876303"/>
    <w:rsid w:val="008B4545"/>
    <w:rsid w:val="008C4BA2"/>
    <w:rsid w:val="008C5F07"/>
    <w:rsid w:val="008D6A74"/>
    <w:rsid w:val="008E459C"/>
    <w:rsid w:val="008E61C9"/>
    <w:rsid w:val="00924E45"/>
    <w:rsid w:val="00942CF6"/>
    <w:rsid w:val="00943B0A"/>
    <w:rsid w:val="009A19BD"/>
    <w:rsid w:val="009A5FE0"/>
    <w:rsid w:val="009B5C34"/>
    <w:rsid w:val="009C083D"/>
    <w:rsid w:val="009C2B82"/>
    <w:rsid w:val="009E320E"/>
    <w:rsid w:val="00A4727D"/>
    <w:rsid w:val="00A93F98"/>
    <w:rsid w:val="00AA165C"/>
    <w:rsid w:val="00AE3655"/>
    <w:rsid w:val="00AE7997"/>
    <w:rsid w:val="00AF476F"/>
    <w:rsid w:val="00B04FAF"/>
    <w:rsid w:val="00B066DE"/>
    <w:rsid w:val="00B10D20"/>
    <w:rsid w:val="00B145D5"/>
    <w:rsid w:val="00B158A0"/>
    <w:rsid w:val="00B245D3"/>
    <w:rsid w:val="00B2751F"/>
    <w:rsid w:val="00B3212D"/>
    <w:rsid w:val="00B43F93"/>
    <w:rsid w:val="00B771CE"/>
    <w:rsid w:val="00B97552"/>
    <w:rsid w:val="00BA619E"/>
    <w:rsid w:val="00BC37EA"/>
    <w:rsid w:val="00BD4B50"/>
    <w:rsid w:val="00BD6C2B"/>
    <w:rsid w:val="00BE384E"/>
    <w:rsid w:val="00BE6C26"/>
    <w:rsid w:val="00BF6955"/>
    <w:rsid w:val="00C155FC"/>
    <w:rsid w:val="00C2664B"/>
    <w:rsid w:val="00C50780"/>
    <w:rsid w:val="00C52D9D"/>
    <w:rsid w:val="00C5755D"/>
    <w:rsid w:val="00C708BA"/>
    <w:rsid w:val="00C75923"/>
    <w:rsid w:val="00C809E3"/>
    <w:rsid w:val="00CB0FA4"/>
    <w:rsid w:val="00CD1503"/>
    <w:rsid w:val="00CE160B"/>
    <w:rsid w:val="00D010E9"/>
    <w:rsid w:val="00D11546"/>
    <w:rsid w:val="00D47569"/>
    <w:rsid w:val="00D54B18"/>
    <w:rsid w:val="00D63D9B"/>
    <w:rsid w:val="00D70C9A"/>
    <w:rsid w:val="00D945EF"/>
    <w:rsid w:val="00DA5384"/>
    <w:rsid w:val="00DB2A80"/>
    <w:rsid w:val="00DD6576"/>
    <w:rsid w:val="00DF4948"/>
    <w:rsid w:val="00DF5D4C"/>
    <w:rsid w:val="00E11CC1"/>
    <w:rsid w:val="00E216BD"/>
    <w:rsid w:val="00E26EED"/>
    <w:rsid w:val="00E370B8"/>
    <w:rsid w:val="00E47E8B"/>
    <w:rsid w:val="00E53486"/>
    <w:rsid w:val="00E53757"/>
    <w:rsid w:val="00E72135"/>
    <w:rsid w:val="00E76665"/>
    <w:rsid w:val="00E97579"/>
    <w:rsid w:val="00E97A77"/>
    <w:rsid w:val="00EC669A"/>
    <w:rsid w:val="00EE39D9"/>
    <w:rsid w:val="00EF5FDE"/>
    <w:rsid w:val="00F10142"/>
    <w:rsid w:val="00F13D01"/>
    <w:rsid w:val="00F1516E"/>
    <w:rsid w:val="00F16D52"/>
    <w:rsid w:val="00F16EAA"/>
    <w:rsid w:val="00F56120"/>
    <w:rsid w:val="00FD0B3E"/>
    <w:rsid w:val="00FE4610"/>
    <w:rsid w:val="00FF00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0F"/>
    <w:pPr>
      <w:spacing w:after="0" w:line="240" w:lineRule="auto"/>
    </w:pPr>
    <w:rPr>
      <w:rFonts w:ascii="Times New Roman" w:eastAsia="Times New Roman" w:hAnsi="Times New Roman" w:cs="Times New Roman"/>
      <w:sz w:val="24"/>
      <w:szCs w:val="20"/>
      <w:lang w:eastAsia="sv-SE"/>
    </w:rPr>
  </w:style>
  <w:style w:type="paragraph" w:styleId="Heading1">
    <w:name w:val="heading 1"/>
    <w:aliases w:val="Heading 1 mall,L1,heading 1,rubrik 1"/>
    <w:basedOn w:val="Normal"/>
    <w:next w:val="Normal"/>
    <w:link w:val="Heading1Char"/>
    <w:qFormat/>
    <w:rsid w:val="003E5EE6"/>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L2,heading 2,rubrik 2"/>
    <w:basedOn w:val="Normal"/>
    <w:next w:val="Normal"/>
    <w:link w:val="Heading2Char"/>
    <w:unhideWhenUsed/>
    <w:qFormat/>
    <w:rsid w:val="002568A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qFormat/>
    <w:rsid w:val="00876303"/>
    <w:pPr>
      <w:keepLines w:val="0"/>
      <w:tabs>
        <w:tab w:val="num" w:pos="720"/>
        <w:tab w:val="left" w:pos="1134"/>
      </w:tabs>
      <w:overflowPunct w:val="0"/>
      <w:autoSpaceDE w:val="0"/>
      <w:autoSpaceDN w:val="0"/>
      <w:adjustRightInd w:val="0"/>
      <w:spacing w:before="120" w:after="60"/>
      <w:ind w:left="720" w:hanging="720"/>
      <w:textAlignment w:val="baseline"/>
      <w:outlineLvl w:val="2"/>
    </w:pPr>
    <w:rPr>
      <w:rFonts w:ascii="Arial" w:eastAsia="Times New Roman" w:hAnsi="Arial" w:cs="Times New Roman"/>
      <w:bCs w:val="0"/>
      <w:color w:val="000000"/>
      <w:kern w:val="28"/>
      <w:sz w:val="24"/>
      <w:szCs w:val="20"/>
      <w:lang w:val="x-none" w:eastAsia="x-none"/>
    </w:rPr>
  </w:style>
  <w:style w:type="paragraph" w:styleId="Heading4">
    <w:name w:val="heading 4"/>
    <w:basedOn w:val="Normal"/>
    <w:next w:val="Normal"/>
    <w:link w:val="Heading4Char"/>
    <w:qFormat/>
    <w:rsid w:val="00876303"/>
    <w:pPr>
      <w:keepNext/>
      <w:tabs>
        <w:tab w:val="num" w:pos="1148"/>
        <w:tab w:val="left" w:pos="1418"/>
      </w:tabs>
      <w:overflowPunct w:val="0"/>
      <w:autoSpaceDE w:val="0"/>
      <w:autoSpaceDN w:val="0"/>
      <w:adjustRightInd w:val="0"/>
      <w:spacing w:before="240" w:after="120"/>
      <w:ind w:left="862" w:hanging="862"/>
      <w:textAlignment w:val="baseline"/>
      <w:outlineLvl w:val="3"/>
    </w:pPr>
    <w:rPr>
      <w:b/>
      <w:color w:val="000000"/>
      <w:lang w:val="x-none" w:eastAsia="x-none"/>
    </w:rPr>
  </w:style>
  <w:style w:type="paragraph" w:styleId="Heading5">
    <w:name w:val="heading 5"/>
    <w:basedOn w:val="Normal"/>
    <w:next w:val="Normal"/>
    <w:link w:val="Heading5Char"/>
    <w:qFormat/>
    <w:rsid w:val="0087630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lang w:val="x-none" w:eastAsia="x-none"/>
    </w:rPr>
  </w:style>
  <w:style w:type="paragraph" w:styleId="Heading6">
    <w:name w:val="heading 6"/>
    <w:basedOn w:val="Normal"/>
    <w:next w:val="Normal"/>
    <w:link w:val="Heading6Char"/>
    <w:qFormat/>
    <w:rsid w:val="0087630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u w:val="single"/>
      <w:lang w:val="x-none" w:eastAsia="x-none"/>
    </w:rPr>
  </w:style>
  <w:style w:type="paragraph" w:styleId="Heading7">
    <w:name w:val="heading 7"/>
    <w:basedOn w:val="Normal"/>
    <w:next w:val="Normal"/>
    <w:link w:val="Heading7Char"/>
    <w:qFormat/>
    <w:rsid w:val="0087630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lang w:val="x-none" w:eastAsia="x-none"/>
    </w:rPr>
  </w:style>
  <w:style w:type="paragraph" w:styleId="Heading8">
    <w:name w:val="heading 8"/>
    <w:basedOn w:val="Normal"/>
    <w:next w:val="Normal"/>
    <w:link w:val="Heading8Char"/>
    <w:qFormat/>
    <w:rsid w:val="00876303"/>
    <w:pPr>
      <w:keepNext/>
      <w:tabs>
        <w:tab w:val="num" w:pos="1440"/>
      </w:tabs>
      <w:overflowPunct w:val="0"/>
      <w:autoSpaceDE w:val="0"/>
      <w:autoSpaceDN w:val="0"/>
      <w:adjustRightInd w:val="0"/>
      <w:spacing w:after="240"/>
      <w:ind w:left="1440" w:hanging="1440"/>
      <w:textAlignment w:val="baseline"/>
      <w:outlineLvl w:val="7"/>
    </w:pPr>
    <w:rPr>
      <w:b/>
      <w:i/>
      <w:color w:val="000000"/>
      <w:sz w:val="20"/>
      <w:lang w:val="x-none" w:eastAsia="x-none"/>
    </w:rPr>
  </w:style>
  <w:style w:type="paragraph" w:styleId="Heading9">
    <w:name w:val="heading 9"/>
    <w:basedOn w:val="Normal"/>
    <w:next w:val="Normal"/>
    <w:link w:val="Heading9Char"/>
    <w:qFormat/>
    <w:rsid w:val="0087630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130F"/>
    <w:pPr>
      <w:pBdr>
        <w:top w:val="single" w:sz="30" w:space="1" w:color="auto"/>
      </w:pBdr>
      <w:tabs>
        <w:tab w:val="left" w:pos="1134"/>
      </w:tabs>
      <w:spacing w:before="7200"/>
      <w:jc w:val="right"/>
    </w:pPr>
    <w:rPr>
      <w:b/>
      <w:caps/>
      <w:sz w:val="40"/>
      <w:lang w:eastAsia="en-US"/>
    </w:rPr>
  </w:style>
  <w:style w:type="character" w:customStyle="1" w:styleId="TitleChar">
    <w:name w:val="Title Char"/>
    <w:basedOn w:val="DefaultParagraphFont"/>
    <w:link w:val="Title"/>
    <w:rsid w:val="0002130F"/>
    <w:rPr>
      <w:rFonts w:ascii="Times New Roman" w:eastAsia="Times New Roman" w:hAnsi="Times New Roman" w:cs="Times New Roman"/>
      <w:b/>
      <w:caps/>
      <w:sz w:val="40"/>
      <w:szCs w:val="20"/>
    </w:rPr>
  </w:style>
  <w:style w:type="paragraph" w:styleId="Index1">
    <w:name w:val="index 1"/>
    <w:basedOn w:val="Normal"/>
    <w:next w:val="Normal"/>
    <w:autoRedefine/>
    <w:uiPriority w:val="99"/>
    <w:unhideWhenUsed/>
    <w:rsid w:val="003E5EE6"/>
    <w:pPr>
      <w:ind w:left="240" w:hanging="240"/>
    </w:pPr>
    <w:rPr>
      <w:rFonts w:asciiTheme="minorHAnsi" w:hAnsiTheme="minorHAnsi" w:cstheme="minorHAnsi"/>
      <w:sz w:val="20"/>
    </w:rPr>
  </w:style>
  <w:style w:type="paragraph" w:styleId="Index2">
    <w:name w:val="index 2"/>
    <w:basedOn w:val="Normal"/>
    <w:next w:val="Normal"/>
    <w:autoRedefine/>
    <w:uiPriority w:val="99"/>
    <w:unhideWhenUsed/>
    <w:rsid w:val="003E5EE6"/>
    <w:pPr>
      <w:ind w:left="480" w:hanging="240"/>
    </w:pPr>
    <w:rPr>
      <w:rFonts w:asciiTheme="minorHAnsi" w:hAnsiTheme="minorHAnsi" w:cstheme="minorHAnsi"/>
      <w:sz w:val="20"/>
    </w:rPr>
  </w:style>
  <w:style w:type="paragraph" w:styleId="Index3">
    <w:name w:val="index 3"/>
    <w:basedOn w:val="Normal"/>
    <w:next w:val="Normal"/>
    <w:autoRedefine/>
    <w:uiPriority w:val="99"/>
    <w:unhideWhenUsed/>
    <w:rsid w:val="003E5EE6"/>
    <w:pPr>
      <w:ind w:left="720" w:hanging="240"/>
    </w:pPr>
    <w:rPr>
      <w:rFonts w:asciiTheme="minorHAnsi" w:hAnsiTheme="minorHAnsi" w:cstheme="minorHAnsi"/>
      <w:sz w:val="20"/>
    </w:rPr>
  </w:style>
  <w:style w:type="paragraph" w:styleId="Index4">
    <w:name w:val="index 4"/>
    <w:basedOn w:val="Normal"/>
    <w:next w:val="Normal"/>
    <w:autoRedefine/>
    <w:uiPriority w:val="99"/>
    <w:unhideWhenUsed/>
    <w:rsid w:val="003E5EE6"/>
    <w:pPr>
      <w:ind w:left="960" w:hanging="240"/>
    </w:pPr>
    <w:rPr>
      <w:rFonts w:asciiTheme="minorHAnsi" w:hAnsiTheme="minorHAnsi" w:cstheme="minorHAnsi"/>
      <w:sz w:val="20"/>
    </w:rPr>
  </w:style>
  <w:style w:type="paragraph" w:styleId="Index5">
    <w:name w:val="index 5"/>
    <w:basedOn w:val="Normal"/>
    <w:next w:val="Normal"/>
    <w:autoRedefine/>
    <w:uiPriority w:val="99"/>
    <w:unhideWhenUsed/>
    <w:rsid w:val="003E5EE6"/>
    <w:pPr>
      <w:ind w:left="1200" w:hanging="240"/>
    </w:pPr>
    <w:rPr>
      <w:rFonts w:asciiTheme="minorHAnsi" w:hAnsiTheme="minorHAnsi" w:cstheme="minorHAnsi"/>
      <w:sz w:val="20"/>
    </w:rPr>
  </w:style>
  <w:style w:type="paragraph" w:styleId="Index6">
    <w:name w:val="index 6"/>
    <w:basedOn w:val="Normal"/>
    <w:next w:val="Normal"/>
    <w:autoRedefine/>
    <w:uiPriority w:val="99"/>
    <w:unhideWhenUsed/>
    <w:rsid w:val="003E5EE6"/>
    <w:pPr>
      <w:ind w:left="1440" w:hanging="240"/>
    </w:pPr>
    <w:rPr>
      <w:rFonts w:asciiTheme="minorHAnsi" w:hAnsiTheme="minorHAnsi" w:cstheme="minorHAnsi"/>
      <w:sz w:val="20"/>
    </w:rPr>
  </w:style>
  <w:style w:type="paragraph" w:styleId="Index7">
    <w:name w:val="index 7"/>
    <w:basedOn w:val="Normal"/>
    <w:next w:val="Normal"/>
    <w:autoRedefine/>
    <w:uiPriority w:val="99"/>
    <w:unhideWhenUsed/>
    <w:rsid w:val="003E5EE6"/>
    <w:pPr>
      <w:ind w:left="1680" w:hanging="240"/>
    </w:pPr>
    <w:rPr>
      <w:rFonts w:asciiTheme="minorHAnsi" w:hAnsiTheme="minorHAnsi" w:cstheme="minorHAnsi"/>
      <w:sz w:val="20"/>
    </w:rPr>
  </w:style>
  <w:style w:type="paragraph" w:styleId="Index8">
    <w:name w:val="index 8"/>
    <w:basedOn w:val="Normal"/>
    <w:next w:val="Normal"/>
    <w:autoRedefine/>
    <w:uiPriority w:val="99"/>
    <w:unhideWhenUsed/>
    <w:rsid w:val="003E5EE6"/>
    <w:pPr>
      <w:ind w:left="1920" w:hanging="240"/>
    </w:pPr>
    <w:rPr>
      <w:rFonts w:asciiTheme="minorHAnsi" w:hAnsiTheme="minorHAnsi" w:cstheme="minorHAnsi"/>
      <w:sz w:val="20"/>
    </w:rPr>
  </w:style>
  <w:style w:type="paragraph" w:styleId="Index9">
    <w:name w:val="index 9"/>
    <w:basedOn w:val="Normal"/>
    <w:next w:val="Normal"/>
    <w:autoRedefine/>
    <w:uiPriority w:val="99"/>
    <w:unhideWhenUsed/>
    <w:rsid w:val="003E5EE6"/>
    <w:pPr>
      <w:ind w:left="2160" w:hanging="240"/>
    </w:pPr>
    <w:rPr>
      <w:rFonts w:asciiTheme="minorHAnsi" w:hAnsiTheme="minorHAnsi" w:cstheme="minorHAnsi"/>
      <w:sz w:val="20"/>
    </w:rPr>
  </w:style>
  <w:style w:type="paragraph" w:styleId="IndexHeading">
    <w:name w:val="index heading"/>
    <w:basedOn w:val="Normal"/>
    <w:next w:val="Index1"/>
    <w:uiPriority w:val="99"/>
    <w:unhideWhenUsed/>
    <w:rsid w:val="003E5EE6"/>
    <w:pPr>
      <w:spacing w:before="120" w:after="120"/>
    </w:pPr>
    <w:rPr>
      <w:rFonts w:asciiTheme="minorHAnsi" w:hAnsiTheme="minorHAnsi" w:cstheme="minorHAnsi"/>
      <w:b/>
      <w:bCs/>
      <w:i/>
      <w:iCs/>
      <w:sz w:val="20"/>
    </w:rPr>
  </w:style>
  <w:style w:type="character" w:customStyle="1" w:styleId="Heading1Char">
    <w:name w:val="Heading 1 Char"/>
    <w:aliases w:val="Heading 1 mall Char,L1 Char,heading 1 Char,rubrik 1 Char"/>
    <w:basedOn w:val="DefaultParagraphFont"/>
    <w:link w:val="Heading1"/>
    <w:rsid w:val="003E5EE6"/>
    <w:rPr>
      <w:rFonts w:asciiTheme="majorHAnsi" w:eastAsiaTheme="majorEastAsia" w:hAnsiTheme="majorHAnsi" w:cstheme="majorBidi"/>
      <w:b/>
      <w:bCs/>
      <w:sz w:val="28"/>
      <w:szCs w:val="28"/>
      <w:lang w:eastAsia="sv-SE"/>
    </w:rPr>
  </w:style>
  <w:style w:type="paragraph" w:styleId="Header">
    <w:name w:val="header"/>
    <w:basedOn w:val="Normal"/>
    <w:link w:val="HeaderChar"/>
    <w:uiPriority w:val="99"/>
    <w:unhideWhenUsed/>
    <w:rsid w:val="003E5EE6"/>
    <w:pPr>
      <w:tabs>
        <w:tab w:val="center" w:pos="4513"/>
        <w:tab w:val="right" w:pos="9026"/>
      </w:tabs>
    </w:pPr>
  </w:style>
  <w:style w:type="character" w:customStyle="1" w:styleId="HeaderChar">
    <w:name w:val="Header Char"/>
    <w:basedOn w:val="DefaultParagraphFont"/>
    <w:link w:val="Header"/>
    <w:uiPriority w:val="99"/>
    <w:rsid w:val="003E5EE6"/>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rsid w:val="003E5EE6"/>
    <w:pPr>
      <w:tabs>
        <w:tab w:val="center" w:pos="4513"/>
        <w:tab w:val="right" w:pos="9026"/>
      </w:tabs>
    </w:pPr>
  </w:style>
  <w:style w:type="character" w:customStyle="1" w:styleId="FooterChar">
    <w:name w:val="Footer Char"/>
    <w:basedOn w:val="DefaultParagraphFont"/>
    <w:link w:val="Footer"/>
    <w:uiPriority w:val="99"/>
    <w:rsid w:val="003E5EE6"/>
    <w:rPr>
      <w:rFonts w:ascii="Times New Roman" w:eastAsia="Times New Roman" w:hAnsi="Times New Roman" w:cs="Times New Roman"/>
      <w:sz w:val="24"/>
      <w:szCs w:val="20"/>
      <w:lang w:eastAsia="sv-SE"/>
    </w:rPr>
  </w:style>
  <w:style w:type="character" w:customStyle="1" w:styleId="Heading2Char">
    <w:name w:val="Heading 2 Char"/>
    <w:aliases w:val="L2 Char,heading 2 Char,rubrik 2 Char"/>
    <w:basedOn w:val="DefaultParagraphFont"/>
    <w:link w:val="Heading2"/>
    <w:rsid w:val="002568AB"/>
    <w:rPr>
      <w:rFonts w:asciiTheme="majorHAnsi" w:eastAsiaTheme="majorEastAsia" w:hAnsiTheme="majorHAnsi" w:cstheme="majorBidi"/>
      <w:b/>
      <w:bCs/>
      <w:sz w:val="26"/>
      <w:szCs w:val="26"/>
      <w:lang w:eastAsia="sv-SE"/>
    </w:rPr>
  </w:style>
  <w:style w:type="character" w:customStyle="1" w:styleId="Heading3Char">
    <w:name w:val="Heading 3 Char"/>
    <w:basedOn w:val="DefaultParagraphFont"/>
    <w:link w:val="Heading3"/>
    <w:rsid w:val="00876303"/>
    <w:rPr>
      <w:rFonts w:ascii="Arial" w:eastAsia="Times New Roman" w:hAnsi="Arial" w:cs="Times New Roman"/>
      <w:b/>
      <w:color w:val="000000"/>
      <w:kern w:val="28"/>
      <w:sz w:val="24"/>
      <w:szCs w:val="20"/>
      <w:lang w:val="x-none" w:eastAsia="x-none"/>
    </w:rPr>
  </w:style>
  <w:style w:type="character" w:customStyle="1" w:styleId="Heading4Char">
    <w:name w:val="Heading 4 Char"/>
    <w:basedOn w:val="DefaultParagraphFont"/>
    <w:link w:val="Heading4"/>
    <w:rsid w:val="00876303"/>
    <w:rPr>
      <w:rFonts w:ascii="Times New Roman" w:eastAsia="Times New Roman" w:hAnsi="Times New Roman" w:cs="Times New Roman"/>
      <w:b/>
      <w:color w:val="000000"/>
      <w:sz w:val="24"/>
      <w:szCs w:val="20"/>
      <w:lang w:val="x-none" w:eastAsia="x-none"/>
    </w:rPr>
  </w:style>
  <w:style w:type="character" w:customStyle="1" w:styleId="Heading5Char">
    <w:name w:val="Heading 5 Char"/>
    <w:basedOn w:val="DefaultParagraphFont"/>
    <w:link w:val="Heading5"/>
    <w:rsid w:val="00876303"/>
    <w:rPr>
      <w:rFonts w:ascii="Times New Roman" w:eastAsia="Times New Roman" w:hAnsi="Times New Roman" w:cs="Times New Roman"/>
      <w:b/>
      <w:color w:val="000000"/>
      <w:sz w:val="20"/>
      <w:szCs w:val="20"/>
      <w:lang w:val="x-none" w:eastAsia="x-none"/>
    </w:rPr>
  </w:style>
  <w:style w:type="character" w:customStyle="1" w:styleId="Heading6Char">
    <w:name w:val="Heading 6 Char"/>
    <w:basedOn w:val="DefaultParagraphFont"/>
    <w:link w:val="Heading6"/>
    <w:rsid w:val="00876303"/>
    <w:rPr>
      <w:rFonts w:ascii="Times New Roman" w:eastAsia="Times New Roman" w:hAnsi="Times New Roman" w:cs="Times New Roman"/>
      <w:b/>
      <w:color w:val="000000"/>
      <w:sz w:val="20"/>
      <w:szCs w:val="20"/>
      <w:u w:val="single"/>
      <w:lang w:val="x-none" w:eastAsia="x-none"/>
    </w:rPr>
  </w:style>
  <w:style w:type="character" w:customStyle="1" w:styleId="Heading7Char">
    <w:name w:val="Heading 7 Char"/>
    <w:basedOn w:val="DefaultParagraphFont"/>
    <w:link w:val="Heading7"/>
    <w:rsid w:val="00876303"/>
    <w:rPr>
      <w:rFonts w:ascii="Times New Roman" w:eastAsia="Times New Roman" w:hAnsi="Times New Roman" w:cs="Times New Roman"/>
      <w:b/>
      <w:i/>
      <w:color w:val="000000"/>
      <w:sz w:val="20"/>
      <w:szCs w:val="20"/>
      <w:lang w:val="x-none" w:eastAsia="x-none"/>
    </w:rPr>
  </w:style>
  <w:style w:type="character" w:customStyle="1" w:styleId="Heading8Char">
    <w:name w:val="Heading 8 Char"/>
    <w:basedOn w:val="DefaultParagraphFont"/>
    <w:link w:val="Heading8"/>
    <w:rsid w:val="00876303"/>
    <w:rPr>
      <w:rFonts w:ascii="Times New Roman" w:eastAsia="Times New Roman" w:hAnsi="Times New Roman" w:cs="Times New Roman"/>
      <w:b/>
      <w:i/>
      <w:color w:val="000000"/>
      <w:sz w:val="20"/>
      <w:szCs w:val="20"/>
      <w:lang w:val="x-none" w:eastAsia="x-none"/>
    </w:rPr>
  </w:style>
  <w:style w:type="character" w:customStyle="1" w:styleId="Heading9Char">
    <w:name w:val="Heading 9 Char"/>
    <w:basedOn w:val="DefaultParagraphFont"/>
    <w:link w:val="Heading9"/>
    <w:rsid w:val="00876303"/>
    <w:rPr>
      <w:rFonts w:ascii="Times New Roman" w:eastAsia="Times New Roman" w:hAnsi="Times New Roman" w:cs="Times New Roman"/>
      <w:b/>
      <w:i/>
      <w:color w:val="000000"/>
      <w:sz w:val="20"/>
      <w:szCs w:val="20"/>
      <w:lang w:val="x-none" w:eastAsia="x-none"/>
    </w:rPr>
  </w:style>
  <w:style w:type="character" w:styleId="Hyperlink">
    <w:name w:val="Hyperlink"/>
    <w:uiPriority w:val="99"/>
    <w:rsid w:val="0020785F"/>
    <w:rPr>
      <w:color w:val="0000FF"/>
      <w:u w:val="single"/>
    </w:rPr>
  </w:style>
  <w:style w:type="paragraph" w:styleId="TOC1">
    <w:name w:val="toc 1"/>
    <w:basedOn w:val="Normal"/>
    <w:next w:val="Normal"/>
    <w:uiPriority w:val="39"/>
    <w:rsid w:val="0020785F"/>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sz w:val="22"/>
      <w:szCs w:val="24"/>
    </w:rPr>
  </w:style>
  <w:style w:type="paragraph" w:styleId="TOC2">
    <w:name w:val="toc 2"/>
    <w:basedOn w:val="TOC1"/>
    <w:next w:val="Normal"/>
    <w:uiPriority w:val="39"/>
    <w:rsid w:val="0020785F"/>
    <w:pPr>
      <w:tabs>
        <w:tab w:val="clear" w:pos="567"/>
        <w:tab w:val="left" w:pos="1134"/>
      </w:tabs>
      <w:spacing w:before="0"/>
      <w:ind w:left="1134"/>
    </w:pPr>
    <w:rPr>
      <w:b w:val="0"/>
      <w:color w:val="auto"/>
    </w:rPr>
  </w:style>
  <w:style w:type="paragraph" w:styleId="TOC3">
    <w:name w:val="toc 3"/>
    <w:basedOn w:val="TOC2"/>
    <w:next w:val="Normal"/>
    <w:uiPriority w:val="39"/>
    <w:rsid w:val="0020785F"/>
    <w:pPr>
      <w:tabs>
        <w:tab w:val="clear" w:pos="1134"/>
        <w:tab w:val="left" w:pos="1985"/>
      </w:tabs>
      <w:ind w:left="1985" w:hanging="851"/>
    </w:pPr>
    <w:rPr>
      <w:bCs/>
      <w:szCs w:val="22"/>
    </w:rPr>
  </w:style>
  <w:style w:type="paragraph" w:customStyle="1" w:styleId="NormalMUSA">
    <w:name w:val="Normal MUSA"/>
    <w:link w:val="NormalMUSAChar"/>
    <w:rsid w:val="006174C0"/>
    <w:pPr>
      <w:spacing w:before="120" w:after="120" w:line="240" w:lineRule="auto"/>
    </w:pPr>
    <w:rPr>
      <w:rFonts w:ascii="Times New Roman" w:eastAsia="Times New Roman" w:hAnsi="Times New Roman" w:cs="Times New Roman"/>
      <w:szCs w:val="20"/>
      <w:lang w:eastAsia="sv-SE"/>
    </w:rPr>
  </w:style>
  <w:style w:type="paragraph" w:customStyle="1" w:styleId="NormalKursivMUSA">
    <w:name w:val="Normal Kursiv MUSA"/>
    <w:basedOn w:val="NormalMUSA"/>
    <w:rsid w:val="006174C0"/>
    <w:rPr>
      <w:i/>
    </w:rPr>
  </w:style>
  <w:style w:type="paragraph" w:styleId="ListParagraph">
    <w:name w:val="List Paragraph"/>
    <w:basedOn w:val="Normal"/>
    <w:uiPriority w:val="34"/>
    <w:qFormat/>
    <w:rsid w:val="004C00E4"/>
    <w:pPr>
      <w:ind w:left="720"/>
      <w:contextualSpacing/>
    </w:pPr>
  </w:style>
  <w:style w:type="paragraph" w:styleId="BodyText">
    <w:name w:val="Body Text"/>
    <w:basedOn w:val="Normal"/>
    <w:link w:val="BodyTextChar"/>
    <w:rsid w:val="00566366"/>
    <w:rPr>
      <w:spacing w:val="40"/>
      <w:sz w:val="28"/>
    </w:rPr>
  </w:style>
  <w:style w:type="character" w:customStyle="1" w:styleId="BodyTextChar">
    <w:name w:val="Body Text Char"/>
    <w:basedOn w:val="DefaultParagraphFont"/>
    <w:link w:val="BodyText"/>
    <w:rsid w:val="00566366"/>
    <w:rPr>
      <w:rFonts w:ascii="Times New Roman" w:eastAsia="Times New Roman" w:hAnsi="Times New Roman" w:cs="Times New Roman"/>
      <w:spacing w:val="40"/>
      <w:sz w:val="28"/>
      <w:szCs w:val="20"/>
      <w:lang w:eastAsia="sv-SE"/>
    </w:rPr>
  </w:style>
  <w:style w:type="paragraph" w:customStyle="1" w:styleId="CellMallMUSA">
    <w:name w:val="Cell Mall_MUSA"/>
    <w:basedOn w:val="Normal"/>
    <w:rsid w:val="00566366"/>
    <w:pPr>
      <w:keepLines/>
      <w:spacing w:before="60" w:after="60"/>
    </w:pPr>
    <w:rPr>
      <w:rFonts w:ascii="Arial" w:hAnsi="Arial"/>
      <w:sz w:val="20"/>
    </w:rPr>
  </w:style>
  <w:style w:type="paragraph" w:customStyle="1" w:styleId="TabellrubrikMallMUSA">
    <w:name w:val="Tabellrubrik Mall_MUSA"/>
    <w:basedOn w:val="Normal"/>
    <w:rsid w:val="00566366"/>
    <w:pPr>
      <w:spacing w:before="60" w:after="60"/>
    </w:pPr>
    <w:rPr>
      <w:rFonts w:ascii="Arial Fet" w:hAnsi="Arial Fet"/>
      <w:b/>
      <w:color w:val="FFFFFF"/>
      <w:sz w:val="20"/>
    </w:rPr>
  </w:style>
  <w:style w:type="character" w:customStyle="1" w:styleId="NormalMUSAChar">
    <w:name w:val="Normal MUSA Char"/>
    <w:link w:val="NormalMUSA"/>
    <w:rsid w:val="0017195D"/>
    <w:rPr>
      <w:rFonts w:ascii="Times New Roman" w:eastAsia="Times New Roman" w:hAnsi="Times New Roman" w:cs="Times New Roman"/>
      <w:szCs w:val="20"/>
      <w:lang w:eastAsia="sv-SE"/>
    </w:rPr>
  </w:style>
  <w:style w:type="paragraph" w:customStyle="1" w:styleId="Rubrik1MUSA">
    <w:name w:val="Rubrik 1 MUSA"/>
    <w:basedOn w:val="NormalMUSA"/>
    <w:next w:val="NormalMUSA"/>
    <w:rsid w:val="00036A84"/>
    <w:pPr>
      <w:keepNext/>
      <w:numPr>
        <w:numId w:val="17"/>
      </w:numPr>
      <w:spacing w:before="240" w:after="240"/>
      <w:outlineLvl w:val="0"/>
    </w:pPr>
    <w:rPr>
      <w:rFonts w:ascii="Arial Fet" w:hAnsi="Arial Fet"/>
      <w:b/>
      <w:kern w:val="32"/>
      <w:sz w:val="32"/>
    </w:rPr>
  </w:style>
  <w:style w:type="paragraph" w:customStyle="1" w:styleId="Rubrik2MUSA">
    <w:name w:val="Rubrik 2 MUSA"/>
    <w:basedOn w:val="NormalMUSA"/>
    <w:next w:val="NormalMUSA"/>
    <w:rsid w:val="00036A84"/>
    <w:pPr>
      <w:keepNext/>
      <w:numPr>
        <w:ilvl w:val="1"/>
        <w:numId w:val="17"/>
      </w:numPr>
      <w:spacing w:before="240"/>
      <w:outlineLvl w:val="1"/>
    </w:pPr>
    <w:rPr>
      <w:rFonts w:ascii="Arial Fet" w:hAnsi="Arial Fet"/>
      <w:b/>
      <w:sz w:val="28"/>
    </w:rPr>
  </w:style>
  <w:style w:type="paragraph" w:customStyle="1" w:styleId="Rubrik3MUSA">
    <w:name w:val="Rubrik 3 MUSA"/>
    <w:basedOn w:val="NormalMUSA"/>
    <w:next w:val="NormalMUSA"/>
    <w:rsid w:val="00036A84"/>
    <w:pPr>
      <w:keepNext/>
      <w:numPr>
        <w:ilvl w:val="2"/>
        <w:numId w:val="17"/>
      </w:numPr>
      <w:spacing w:before="240" w:after="60"/>
      <w:outlineLvl w:val="2"/>
    </w:pPr>
    <w:rPr>
      <w:rFonts w:ascii="Arial" w:hAnsi="Arial"/>
      <w:sz w:val="24"/>
    </w:rPr>
  </w:style>
  <w:style w:type="paragraph" w:customStyle="1" w:styleId="Rubrik4MUSA">
    <w:name w:val="Rubrik 4 MUSA"/>
    <w:basedOn w:val="NormalMUSA"/>
    <w:next w:val="NormalMUSA"/>
    <w:rsid w:val="00036A84"/>
    <w:pPr>
      <w:keepNext/>
      <w:numPr>
        <w:ilvl w:val="3"/>
        <w:numId w:val="17"/>
      </w:numPr>
      <w:outlineLvl w:val="3"/>
    </w:pPr>
    <w:rPr>
      <w:rFonts w:ascii="Arial" w:hAnsi="Arial"/>
      <w:i/>
    </w:rPr>
  </w:style>
  <w:style w:type="paragraph" w:styleId="BalloonText">
    <w:name w:val="Balloon Text"/>
    <w:basedOn w:val="Normal"/>
    <w:link w:val="BalloonTextChar"/>
    <w:uiPriority w:val="99"/>
    <w:semiHidden/>
    <w:unhideWhenUsed/>
    <w:rsid w:val="008C4BA2"/>
    <w:rPr>
      <w:rFonts w:ascii="Tahoma" w:hAnsi="Tahoma" w:cs="Tahoma"/>
      <w:sz w:val="16"/>
      <w:szCs w:val="16"/>
    </w:rPr>
  </w:style>
  <w:style w:type="character" w:customStyle="1" w:styleId="BalloonTextChar">
    <w:name w:val="Balloon Text Char"/>
    <w:basedOn w:val="DefaultParagraphFont"/>
    <w:link w:val="BalloonText"/>
    <w:uiPriority w:val="99"/>
    <w:semiHidden/>
    <w:rsid w:val="008C4BA2"/>
    <w:rPr>
      <w:rFonts w:ascii="Tahoma" w:eastAsia="Times New Roman" w:hAnsi="Tahoma" w:cs="Tahoma"/>
      <w:sz w:val="16"/>
      <w:szCs w:val="16"/>
      <w:lang w:eastAsia="sv-SE"/>
    </w:rPr>
  </w:style>
  <w:style w:type="paragraph" w:styleId="Caption">
    <w:name w:val="caption"/>
    <w:basedOn w:val="Normal"/>
    <w:next w:val="Normal"/>
    <w:uiPriority w:val="35"/>
    <w:unhideWhenUsed/>
    <w:qFormat/>
    <w:rsid w:val="008C4BA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0F"/>
    <w:pPr>
      <w:spacing w:after="0" w:line="240" w:lineRule="auto"/>
    </w:pPr>
    <w:rPr>
      <w:rFonts w:ascii="Times New Roman" w:eastAsia="Times New Roman" w:hAnsi="Times New Roman" w:cs="Times New Roman"/>
      <w:sz w:val="24"/>
      <w:szCs w:val="20"/>
      <w:lang w:eastAsia="sv-SE"/>
    </w:rPr>
  </w:style>
  <w:style w:type="paragraph" w:styleId="Heading1">
    <w:name w:val="heading 1"/>
    <w:aliases w:val="Heading 1 mall,L1,heading 1,rubrik 1"/>
    <w:basedOn w:val="Normal"/>
    <w:next w:val="Normal"/>
    <w:link w:val="Heading1Char"/>
    <w:qFormat/>
    <w:rsid w:val="003E5EE6"/>
    <w:pPr>
      <w:keepNext/>
      <w:keepLines/>
      <w:numPr>
        <w:numId w:val="1"/>
      </w:numPr>
      <w:spacing w:before="480"/>
      <w:outlineLvl w:val="0"/>
    </w:pPr>
    <w:rPr>
      <w:rFonts w:asciiTheme="majorHAnsi" w:eastAsiaTheme="majorEastAsia" w:hAnsiTheme="majorHAnsi" w:cstheme="majorBidi"/>
      <w:b/>
      <w:bCs/>
      <w:sz w:val="28"/>
      <w:szCs w:val="28"/>
    </w:rPr>
  </w:style>
  <w:style w:type="paragraph" w:styleId="Heading2">
    <w:name w:val="heading 2"/>
    <w:aliases w:val="L2,heading 2,rubrik 2"/>
    <w:basedOn w:val="Normal"/>
    <w:next w:val="Normal"/>
    <w:link w:val="Heading2Char"/>
    <w:unhideWhenUsed/>
    <w:qFormat/>
    <w:rsid w:val="002568A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Heading2"/>
    <w:next w:val="Normal"/>
    <w:link w:val="Heading3Char"/>
    <w:qFormat/>
    <w:rsid w:val="00876303"/>
    <w:pPr>
      <w:keepLines w:val="0"/>
      <w:tabs>
        <w:tab w:val="num" w:pos="720"/>
        <w:tab w:val="left" w:pos="1134"/>
      </w:tabs>
      <w:overflowPunct w:val="0"/>
      <w:autoSpaceDE w:val="0"/>
      <w:autoSpaceDN w:val="0"/>
      <w:adjustRightInd w:val="0"/>
      <w:spacing w:before="120" w:after="60"/>
      <w:ind w:left="720" w:hanging="720"/>
      <w:textAlignment w:val="baseline"/>
      <w:outlineLvl w:val="2"/>
    </w:pPr>
    <w:rPr>
      <w:rFonts w:ascii="Arial" w:eastAsia="Times New Roman" w:hAnsi="Arial" w:cs="Times New Roman"/>
      <w:bCs w:val="0"/>
      <w:color w:val="000000"/>
      <w:kern w:val="28"/>
      <w:sz w:val="24"/>
      <w:szCs w:val="20"/>
      <w:lang w:val="x-none" w:eastAsia="x-none"/>
    </w:rPr>
  </w:style>
  <w:style w:type="paragraph" w:styleId="Heading4">
    <w:name w:val="heading 4"/>
    <w:basedOn w:val="Normal"/>
    <w:next w:val="Normal"/>
    <w:link w:val="Heading4Char"/>
    <w:qFormat/>
    <w:rsid w:val="00876303"/>
    <w:pPr>
      <w:keepNext/>
      <w:tabs>
        <w:tab w:val="num" w:pos="1148"/>
        <w:tab w:val="left" w:pos="1418"/>
      </w:tabs>
      <w:overflowPunct w:val="0"/>
      <w:autoSpaceDE w:val="0"/>
      <w:autoSpaceDN w:val="0"/>
      <w:adjustRightInd w:val="0"/>
      <w:spacing w:before="240" w:after="120"/>
      <w:ind w:left="862" w:hanging="862"/>
      <w:textAlignment w:val="baseline"/>
      <w:outlineLvl w:val="3"/>
    </w:pPr>
    <w:rPr>
      <w:b/>
      <w:color w:val="000000"/>
      <w:lang w:val="x-none" w:eastAsia="x-none"/>
    </w:rPr>
  </w:style>
  <w:style w:type="paragraph" w:styleId="Heading5">
    <w:name w:val="heading 5"/>
    <w:basedOn w:val="Normal"/>
    <w:next w:val="Normal"/>
    <w:link w:val="Heading5Char"/>
    <w:qFormat/>
    <w:rsid w:val="00876303"/>
    <w:pPr>
      <w:keepNext/>
      <w:tabs>
        <w:tab w:val="num" w:pos="1008"/>
        <w:tab w:val="left" w:pos="1418"/>
      </w:tabs>
      <w:overflowPunct w:val="0"/>
      <w:autoSpaceDE w:val="0"/>
      <w:autoSpaceDN w:val="0"/>
      <w:adjustRightInd w:val="0"/>
      <w:spacing w:after="240"/>
      <w:ind w:left="1008" w:hanging="1008"/>
      <w:textAlignment w:val="baseline"/>
      <w:outlineLvl w:val="4"/>
    </w:pPr>
    <w:rPr>
      <w:b/>
      <w:color w:val="000000"/>
      <w:sz w:val="20"/>
      <w:lang w:val="x-none" w:eastAsia="x-none"/>
    </w:rPr>
  </w:style>
  <w:style w:type="paragraph" w:styleId="Heading6">
    <w:name w:val="heading 6"/>
    <w:basedOn w:val="Normal"/>
    <w:next w:val="Normal"/>
    <w:link w:val="Heading6Char"/>
    <w:qFormat/>
    <w:rsid w:val="00876303"/>
    <w:pPr>
      <w:keepNext/>
      <w:tabs>
        <w:tab w:val="num" w:pos="1152"/>
        <w:tab w:val="left" w:pos="1418"/>
      </w:tabs>
      <w:overflowPunct w:val="0"/>
      <w:autoSpaceDE w:val="0"/>
      <w:autoSpaceDN w:val="0"/>
      <w:adjustRightInd w:val="0"/>
      <w:spacing w:after="240"/>
      <w:ind w:left="1152" w:hanging="1152"/>
      <w:textAlignment w:val="baseline"/>
      <w:outlineLvl w:val="5"/>
    </w:pPr>
    <w:rPr>
      <w:b/>
      <w:color w:val="000000"/>
      <w:sz w:val="20"/>
      <w:u w:val="single"/>
      <w:lang w:val="x-none" w:eastAsia="x-none"/>
    </w:rPr>
  </w:style>
  <w:style w:type="paragraph" w:styleId="Heading7">
    <w:name w:val="heading 7"/>
    <w:basedOn w:val="Normal"/>
    <w:next w:val="Normal"/>
    <w:link w:val="Heading7Char"/>
    <w:qFormat/>
    <w:rsid w:val="00876303"/>
    <w:pPr>
      <w:keepNext/>
      <w:tabs>
        <w:tab w:val="num" w:pos="1296"/>
        <w:tab w:val="left" w:pos="1418"/>
      </w:tabs>
      <w:overflowPunct w:val="0"/>
      <w:autoSpaceDE w:val="0"/>
      <w:autoSpaceDN w:val="0"/>
      <w:adjustRightInd w:val="0"/>
      <w:spacing w:after="240"/>
      <w:ind w:left="1296" w:hanging="1296"/>
      <w:textAlignment w:val="baseline"/>
      <w:outlineLvl w:val="6"/>
    </w:pPr>
    <w:rPr>
      <w:b/>
      <w:i/>
      <w:color w:val="000000"/>
      <w:sz w:val="20"/>
      <w:lang w:val="x-none" w:eastAsia="x-none"/>
    </w:rPr>
  </w:style>
  <w:style w:type="paragraph" w:styleId="Heading8">
    <w:name w:val="heading 8"/>
    <w:basedOn w:val="Normal"/>
    <w:next w:val="Normal"/>
    <w:link w:val="Heading8Char"/>
    <w:qFormat/>
    <w:rsid w:val="00876303"/>
    <w:pPr>
      <w:keepNext/>
      <w:tabs>
        <w:tab w:val="num" w:pos="1440"/>
      </w:tabs>
      <w:overflowPunct w:val="0"/>
      <w:autoSpaceDE w:val="0"/>
      <w:autoSpaceDN w:val="0"/>
      <w:adjustRightInd w:val="0"/>
      <w:spacing w:after="240"/>
      <w:ind w:left="1440" w:hanging="1440"/>
      <w:textAlignment w:val="baseline"/>
      <w:outlineLvl w:val="7"/>
    </w:pPr>
    <w:rPr>
      <w:b/>
      <w:i/>
      <w:color w:val="000000"/>
      <w:sz w:val="20"/>
      <w:lang w:val="x-none" w:eastAsia="x-none"/>
    </w:rPr>
  </w:style>
  <w:style w:type="paragraph" w:styleId="Heading9">
    <w:name w:val="heading 9"/>
    <w:basedOn w:val="Normal"/>
    <w:next w:val="Normal"/>
    <w:link w:val="Heading9Char"/>
    <w:qFormat/>
    <w:rsid w:val="00876303"/>
    <w:pPr>
      <w:keepNext/>
      <w:tabs>
        <w:tab w:val="left" w:pos="1418"/>
        <w:tab w:val="num" w:pos="1584"/>
      </w:tabs>
      <w:overflowPunct w:val="0"/>
      <w:autoSpaceDE w:val="0"/>
      <w:autoSpaceDN w:val="0"/>
      <w:adjustRightInd w:val="0"/>
      <w:spacing w:after="240"/>
      <w:ind w:left="1584" w:hanging="1584"/>
      <w:textAlignment w:val="baseline"/>
      <w:outlineLvl w:val="8"/>
    </w:pPr>
    <w:rPr>
      <w:b/>
      <w:i/>
      <w:color w:val="000000"/>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130F"/>
    <w:pPr>
      <w:pBdr>
        <w:top w:val="single" w:sz="30" w:space="1" w:color="auto"/>
      </w:pBdr>
      <w:tabs>
        <w:tab w:val="left" w:pos="1134"/>
      </w:tabs>
      <w:spacing w:before="7200"/>
      <w:jc w:val="right"/>
    </w:pPr>
    <w:rPr>
      <w:b/>
      <w:caps/>
      <w:sz w:val="40"/>
      <w:lang w:eastAsia="en-US"/>
    </w:rPr>
  </w:style>
  <w:style w:type="character" w:customStyle="1" w:styleId="TitleChar">
    <w:name w:val="Title Char"/>
    <w:basedOn w:val="DefaultParagraphFont"/>
    <w:link w:val="Title"/>
    <w:rsid w:val="0002130F"/>
    <w:rPr>
      <w:rFonts w:ascii="Times New Roman" w:eastAsia="Times New Roman" w:hAnsi="Times New Roman" w:cs="Times New Roman"/>
      <w:b/>
      <w:caps/>
      <w:sz w:val="40"/>
      <w:szCs w:val="20"/>
    </w:rPr>
  </w:style>
  <w:style w:type="paragraph" w:styleId="Index1">
    <w:name w:val="index 1"/>
    <w:basedOn w:val="Normal"/>
    <w:next w:val="Normal"/>
    <w:autoRedefine/>
    <w:uiPriority w:val="99"/>
    <w:unhideWhenUsed/>
    <w:rsid w:val="003E5EE6"/>
    <w:pPr>
      <w:ind w:left="240" w:hanging="240"/>
    </w:pPr>
    <w:rPr>
      <w:rFonts w:asciiTheme="minorHAnsi" w:hAnsiTheme="minorHAnsi" w:cstheme="minorHAnsi"/>
      <w:sz w:val="20"/>
    </w:rPr>
  </w:style>
  <w:style w:type="paragraph" w:styleId="Index2">
    <w:name w:val="index 2"/>
    <w:basedOn w:val="Normal"/>
    <w:next w:val="Normal"/>
    <w:autoRedefine/>
    <w:uiPriority w:val="99"/>
    <w:unhideWhenUsed/>
    <w:rsid w:val="003E5EE6"/>
    <w:pPr>
      <w:ind w:left="480" w:hanging="240"/>
    </w:pPr>
    <w:rPr>
      <w:rFonts w:asciiTheme="minorHAnsi" w:hAnsiTheme="minorHAnsi" w:cstheme="minorHAnsi"/>
      <w:sz w:val="20"/>
    </w:rPr>
  </w:style>
  <w:style w:type="paragraph" w:styleId="Index3">
    <w:name w:val="index 3"/>
    <w:basedOn w:val="Normal"/>
    <w:next w:val="Normal"/>
    <w:autoRedefine/>
    <w:uiPriority w:val="99"/>
    <w:unhideWhenUsed/>
    <w:rsid w:val="003E5EE6"/>
    <w:pPr>
      <w:ind w:left="720" w:hanging="240"/>
    </w:pPr>
    <w:rPr>
      <w:rFonts w:asciiTheme="minorHAnsi" w:hAnsiTheme="minorHAnsi" w:cstheme="minorHAnsi"/>
      <w:sz w:val="20"/>
    </w:rPr>
  </w:style>
  <w:style w:type="paragraph" w:styleId="Index4">
    <w:name w:val="index 4"/>
    <w:basedOn w:val="Normal"/>
    <w:next w:val="Normal"/>
    <w:autoRedefine/>
    <w:uiPriority w:val="99"/>
    <w:unhideWhenUsed/>
    <w:rsid w:val="003E5EE6"/>
    <w:pPr>
      <w:ind w:left="960" w:hanging="240"/>
    </w:pPr>
    <w:rPr>
      <w:rFonts w:asciiTheme="minorHAnsi" w:hAnsiTheme="minorHAnsi" w:cstheme="minorHAnsi"/>
      <w:sz w:val="20"/>
    </w:rPr>
  </w:style>
  <w:style w:type="paragraph" w:styleId="Index5">
    <w:name w:val="index 5"/>
    <w:basedOn w:val="Normal"/>
    <w:next w:val="Normal"/>
    <w:autoRedefine/>
    <w:uiPriority w:val="99"/>
    <w:unhideWhenUsed/>
    <w:rsid w:val="003E5EE6"/>
    <w:pPr>
      <w:ind w:left="1200" w:hanging="240"/>
    </w:pPr>
    <w:rPr>
      <w:rFonts w:asciiTheme="minorHAnsi" w:hAnsiTheme="minorHAnsi" w:cstheme="minorHAnsi"/>
      <w:sz w:val="20"/>
    </w:rPr>
  </w:style>
  <w:style w:type="paragraph" w:styleId="Index6">
    <w:name w:val="index 6"/>
    <w:basedOn w:val="Normal"/>
    <w:next w:val="Normal"/>
    <w:autoRedefine/>
    <w:uiPriority w:val="99"/>
    <w:unhideWhenUsed/>
    <w:rsid w:val="003E5EE6"/>
    <w:pPr>
      <w:ind w:left="1440" w:hanging="240"/>
    </w:pPr>
    <w:rPr>
      <w:rFonts w:asciiTheme="minorHAnsi" w:hAnsiTheme="minorHAnsi" w:cstheme="minorHAnsi"/>
      <w:sz w:val="20"/>
    </w:rPr>
  </w:style>
  <w:style w:type="paragraph" w:styleId="Index7">
    <w:name w:val="index 7"/>
    <w:basedOn w:val="Normal"/>
    <w:next w:val="Normal"/>
    <w:autoRedefine/>
    <w:uiPriority w:val="99"/>
    <w:unhideWhenUsed/>
    <w:rsid w:val="003E5EE6"/>
    <w:pPr>
      <w:ind w:left="1680" w:hanging="240"/>
    </w:pPr>
    <w:rPr>
      <w:rFonts w:asciiTheme="minorHAnsi" w:hAnsiTheme="minorHAnsi" w:cstheme="minorHAnsi"/>
      <w:sz w:val="20"/>
    </w:rPr>
  </w:style>
  <w:style w:type="paragraph" w:styleId="Index8">
    <w:name w:val="index 8"/>
    <w:basedOn w:val="Normal"/>
    <w:next w:val="Normal"/>
    <w:autoRedefine/>
    <w:uiPriority w:val="99"/>
    <w:unhideWhenUsed/>
    <w:rsid w:val="003E5EE6"/>
    <w:pPr>
      <w:ind w:left="1920" w:hanging="240"/>
    </w:pPr>
    <w:rPr>
      <w:rFonts w:asciiTheme="minorHAnsi" w:hAnsiTheme="minorHAnsi" w:cstheme="minorHAnsi"/>
      <w:sz w:val="20"/>
    </w:rPr>
  </w:style>
  <w:style w:type="paragraph" w:styleId="Index9">
    <w:name w:val="index 9"/>
    <w:basedOn w:val="Normal"/>
    <w:next w:val="Normal"/>
    <w:autoRedefine/>
    <w:uiPriority w:val="99"/>
    <w:unhideWhenUsed/>
    <w:rsid w:val="003E5EE6"/>
    <w:pPr>
      <w:ind w:left="2160" w:hanging="240"/>
    </w:pPr>
    <w:rPr>
      <w:rFonts w:asciiTheme="minorHAnsi" w:hAnsiTheme="minorHAnsi" w:cstheme="minorHAnsi"/>
      <w:sz w:val="20"/>
    </w:rPr>
  </w:style>
  <w:style w:type="paragraph" w:styleId="IndexHeading">
    <w:name w:val="index heading"/>
    <w:basedOn w:val="Normal"/>
    <w:next w:val="Index1"/>
    <w:uiPriority w:val="99"/>
    <w:unhideWhenUsed/>
    <w:rsid w:val="003E5EE6"/>
    <w:pPr>
      <w:spacing w:before="120" w:after="120"/>
    </w:pPr>
    <w:rPr>
      <w:rFonts w:asciiTheme="minorHAnsi" w:hAnsiTheme="minorHAnsi" w:cstheme="minorHAnsi"/>
      <w:b/>
      <w:bCs/>
      <w:i/>
      <w:iCs/>
      <w:sz w:val="20"/>
    </w:rPr>
  </w:style>
  <w:style w:type="character" w:customStyle="1" w:styleId="Heading1Char">
    <w:name w:val="Heading 1 Char"/>
    <w:aliases w:val="Heading 1 mall Char,L1 Char,heading 1 Char,rubrik 1 Char"/>
    <w:basedOn w:val="DefaultParagraphFont"/>
    <w:link w:val="Heading1"/>
    <w:rsid w:val="003E5EE6"/>
    <w:rPr>
      <w:rFonts w:asciiTheme="majorHAnsi" w:eastAsiaTheme="majorEastAsia" w:hAnsiTheme="majorHAnsi" w:cstheme="majorBidi"/>
      <w:b/>
      <w:bCs/>
      <w:sz w:val="28"/>
      <w:szCs w:val="28"/>
      <w:lang w:eastAsia="sv-SE"/>
    </w:rPr>
  </w:style>
  <w:style w:type="paragraph" w:styleId="Header">
    <w:name w:val="header"/>
    <w:basedOn w:val="Normal"/>
    <w:link w:val="HeaderChar"/>
    <w:uiPriority w:val="99"/>
    <w:unhideWhenUsed/>
    <w:rsid w:val="003E5EE6"/>
    <w:pPr>
      <w:tabs>
        <w:tab w:val="center" w:pos="4513"/>
        <w:tab w:val="right" w:pos="9026"/>
      </w:tabs>
    </w:pPr>
  </w:style>
  <w:style w:type="character" w:customStyle="1" w:styleId="HeaderChar">
    <w:name w:val="Header Char"/>
    <w:basedOn w:val="DefaultParagraphFont"/>
    <w:link w:val="Header"/>
    <w:uiPriority w:val="99"/>
    <w:rsid w:val="003E5EE6"/>
    <w:rPr>
      <w:rFonts w:ascii="Times New Roman" w:eastAsia="Times New Roman" w:hAnsi="Times New Roman" w:cs="Times New Roman"/>
      <w:sz w:val="24"/>
      <w:szCs w:val="20"/>
      <w:lang w:eastAsia="sv-SE"/>
    </w:rPr>
  </w:style>
  <w:style w:type="paragraph" w:styleId="Footer">
    <w:name w:val="footer"/>
    <w:basedOn w:val="Normal"/>
    <w:link w:val="FooterChar"/>
    <w:uiPriority w:val="99"/>
    <w:unhideWhenUsed/>
    <w:rsid w:val="003E5EE6"/>
    <w:pPr>
      <w:tabs>
        <w:tab w:val="center" w:pos="4513"/>
        <w:tab w:val="right" w:pos="9026"/>
      </w:tabs>
    </w:pPr>
  </w:style>
  <w:style w:type="character" w:customStyle="1" w:styleId="FooterChar">
    <w:name w:val="Footer Char"/>
    <w:basedOn w:val="DefaultParagraphFont"/>
    <w:link w:val="Footer"/>
    <w:uiPriority w:val="99"/>
    <w:rsid w:val="003E5EE6"/>
    <w:rPr>
      <w:rFonts w:ascii="Times New Roman" w:eastAsia="Times New Roman" w:hAnsi="Times New Roman" w:cs="Times New Roman"/>
      <w:sz w:val="24"/>
      <w:szCs w:val="20"/>
      <w:lang w:eastAsia="sv-SE"/>
    </w:rPr>
  </w:style>
  <w:style w:type="character" w:customStyle="1" w:styleId="Heading2Char">
    <w:name w:val="Heading 2 Char"/>
    <w:aliases w:val="L2 Char,heading 2 Char,rubrik 2 Char"/>
    <w:basedOn w:val="DefaultParagraphFont"/>
    <w:link w:val="Heading2"/>
    <w:rsid w:val="002568AB"/>
    <w:rPr>
      <w:rFonts w:asciiTheme="majorHAnsi" w:eastAsiaTheme="majorEastAsia" w:hAnsiTheme="majorHAnsi" w:cstheme="majorBidi"/>
      <w:b/>
      <w:bCs/>
      <w:sz w:val="26"/>
      <w:szCs w:val="26"/>
      <w:lang w:eastAsia="sv-SE"/>
    </w:rPr>
  </w:style>
  <w:style w:type="character" w:customStyle="1" w:styleId="Heading3Char">
    <w:name w:val="Heading 3 Char"/>
    <w:basedOn w:val="DefaultParagraphFont"/>
    <w:link w:val="Heading3"/>
    <w:rsid w:val="00876303"/>
    <w:rPr>
      <w:rFonts w:ascii="Arial" w:eastAsia="Times New Roman" w:hAnsi="Arial" w:cs="Times New Roman"/>
      <w:b/>
      <w:color w:val="000000"/>
      <w:kern w:val="28"/>
      <w:sz w:val="24"/>
      <w:szCs w:val="20"/>
      <w:lang w:val="x-none" w:eastAsia="x-none"/>
    </w:rPr>
  </w:style>
  <w:style w:type="character" w:customStyle="1" w:styleId="Heading4Char">
    <w:name w:val="Heading 4 Char"/>
    <w:basedOn w:val="DefaultParagraphFont"/>
    <w:link w:val="Heading4"/>
    <w:rsid w:val="00876303"/>
    <w:rPr>
      <w:rFonts w:ascii="Times New Roman" w:eastAsia="Times New Roman" w:hAnsi="Times New Roman" w:cs="Times New Roman"/>
      <w:b/>
      <w:color w:val="000000"/>
      <w:sz w:val="24"/>
      <w:szCs w:val="20"/>
      <w:lang w:val="x-none" w:eastAsia="x-none"/>
    </w:rPr>
  </w:style>
  <w:style w:type="character" w:customStyle="1" w:styleId="Heading5Char">
    <w:name w:val="Heading 5 Char"/>
    <w:basedOn w:val="DefaultParagraphFont"/>
    <w:link w:val="Heading5"/>
    <w:rsid w:val="00876303"/>
    <w:rPr>
      <w:rFonts w:ascii="Times New Roman" w:eastAsia="Times New Roman" w:hAnsi="Times New Roman" w:cs="Times New Roman"/>
      <w:b/>
      <w:color w:val="000000"/>
      <w:sz w:val="20"/>
      <w:szCs w:val="20"/>
      <w:lang w:val="x-none" w:eastAsia="x-none"/>
    </w:rPr>
  </w:style>
  <w:style w:type="character" w:customStyle="1" w:styleId="Heading6Char">
    <w:name w:val="Heading 6 Char"/>
    <w:basedOn w:val="DefaultParagraphFont"/>
    <w:link w:val="Heading6"/>
    <w:rsid w:val="00876303"/>
    <w:rPr>
      <w:rFonts w:ascii="Times New Roman" w:eastAsia="Times New Roman" w:hAnsi="Times New Roman" w:cs="Times New Roman"/>
      <w:b/>
      <w:color w:val="000000"/>
      <w:sz w:val="20"/>
      <w:szCs w:val="20"/>
      <w:u w:val="single"/>
      <w:lang w:val="x-none" w:eastAsia="x-none"/>
    </w:rPr>
  </w:style>
  <w:style w:type="character" w:customStyle="1" w:styleId="Heading7Char">
    <w:name w:val="Heading 7 Char"/>
    <w:basedOn w:val="DefaultParagraphFont"/>
    <w:link w:val="Heading7"/>
    <w:rsid w:val="00876303"/>
    <w:rPr>
      <w:rFonts w:ascii="Times New Roman" w:eastAsia="Times New Roman" w:hAnsi="Times New Roman" w:cs="Times New Roman"/>
      <w:b/>
      <w:i/>
      <w:color w:val="000000"/>
      <w:sz w:val="20"/>
      <w:szCs w:val="20"/>
      <w:lang w:val="x-none" w:eastAsia="x-none"/>
    </w:rPr>
  </w:style>
  <w:style w:type="character" w:customStyle="1" w:styleId="Heading8Char">
    <w:name w:val="Heading 8 Char"/>
    <w:basedOn w:val="DefaultParagraphFont"/>
    <w:link w:val="Heading8"/>
    <w:rsid w:val="00876303"/>
    <w:rPr>
      <w:rFonts w:ascii="Times New Roman" w:eastAsia="Times New Roman" w:hAnsi="Times New Roman" w:cs="Times New Roman"/>
      <w:b/>
      <w:i/>
      <w:color w:val="000000"/>
      <w:sz w:val="20"/>
      <w:szCs w:val="20"/>
      <w:lang w:val="x-none" w:eastAsia="x-none"/>
    </w:rPr>
  </w:style>
  <w:style w:type="character" w:customStyle="1" w:styleId="Heading9Char">
    <w:name w:val="Heading 9 Char"/>
    <w:basedOn w:val="DefaultParagraphFont"/>
    <w:link w:val="Heading9"/>
    <w:rsid w:val="00876303"/>
    <w:rPr>
      <w:rFonts w:ascii="Times New Roman" w:eastAsia="Times New Roman" w:hAnsi="Times New Roman" w:cs="Times New Roman"/>
      <w:b/>
      <w:i/>
      <w:color w:val="000000"/>
      <w:sz w:val="20"/>
      <w:szCs w:val="20"/>
      <w:lang w:val="x-none" w:eastAsia="x-none"/>
    </w:rPr>
  </w:style>
  <w:style w:type="character" w:styleId="Hyperlink">
    <w:name w:val="Hyperlink"/>
    <w:uiPriority w:val="99"/>
    <w:rsid w:val="0020785F"/>
    <w:rPr>
      <w:color w:val="0000FF"/>
      <w:u w:val="single"/>
    </w:rPr>
  </w:style>
  <w:style w:type="paragraph" w:styleId="TOC1">
    <w:name w:val="toc 1"/>
    <w:basedOn w:val="Normal"/>
    <w:next w:val="Normal"/>
    <w:uiPriority w:val="39"/>
    <w:rsid w:val="0020785F"/>
    <w:pPr>
      <w:tabs>
        <w:tab w:val="left" w:pos="567"/>
        <w:tab w:val="right" w:leader="dot" w:pos="8498"/>
      </w:tabs>
      <w:overflowPunct w:val="0"/>
      <w:autoSpaceDE w:val="0"/>
      <w:autoSpaceDN w:val="0"/>
      <w:adjustRightInd w:val="0"/>
      <w:spacing w:before="240"/>
      <w:ind w:left="567" w:hanging="567"/>
      <w:textAlignment w:val="baseline"/>
    </w:pPr>
    <w:rPr>
      <w:rFonts w:cs="Arial"/>
      <w:b/>
      <w:noProof/>
      <w:color w:val="000000"/>
      <w:sz w:val="22"/>
      <w:szCs w:val="24"/>
    </w:rPr>
  </w:style>
  <w:style w:type="paragraph" w:styleId="TOC2">
    <w:name w:val="toc 2"/>
    <w:basedOn w:val="TOC1"/>
    <w:next w:val="Normal"/>
    <w:uiPriority w:val="39"/>
    <w:rsid w:val="0020785F"/>
    <w:pPr>
      <w:tabs>
        <w:tab w:val="clear" w:pos="567"/>
        <w:tab w:val="left" w:pos="1134"/>
      </w:tabs>
      <w:spacing w:before="0"/>
      <w:ind w:left="1134"/>
    </w:pPr>
    <w:rPr>
      <w:b w:val="0"/>
      <w:color w:val="auto"/>
    </w:rPr>
  </w:style>
  <w:style w:type="paragraph" w:styleId="TOC3">
    <w:name w:val="toc 3"/>
    <w:basedOn w:val="TOC2"/>
    <w:next w:val="Normal"/>
    <w:uiPriority w:val="39"/>
    <w:rsid w:val="0020785F"/>
    <w:pPr>
      <w:tabs>
        <w:tab w:val="clear" w:pos="1134"/>
        <w:tab w:val="left" w:pos="1985"/>
      </w:tabs>
      <w:ind w:left="1985" w:hanging="851"/>
    </w:pPr>
    <w:rPr>
      <w:bCs/>
      <w:szCs w:val="22"/>
    </w:rPr>
  </w:style>
  <w:style w:type="paragraph" w:customStyle="1" w:styleId="NormalMUSA">
    <w:name w:val="Normal MUSA"/>
    <w:link w:val="NormalMUSAChar"/>
    <w:rsid w:val="006174C0"/>
    <w:pPr>
      <w:spacing w:before="120" w:after="120" w:line="240" w:lineRule="auto"/>
    </w:pPr>
    <w:rPr>
      <w:rFonts w:ascii="Times New Roman" w:eastAsia="Times New Roman" w:hAnsi="Times New Roman" w:cs="Times New Roman"/>
      <w:szCs w:val="20"/>
      <w:lang w:eastAsia="sv-SE"/>
    </w:rPr>
  </w:style>
  <w:style w:type="paragraph" w:customStyle="1" w:styleId="NormalKursivMUSA">
    <w:name w:val="Normal Kursiv MUSA"/>
    <w:basedOn w:val="NormalMUSA"/>
    <w:rsid w:val="006174C0"/>
    <w:rPr>
      <w:i/>
    </w:rPr>
  </w:style>
  <w:style w:type="paragraph" w:styleId="ListParagraph">
    <w:name w:val="List Paragraph"/>
    <w:basedOn w:val="Normal"/>
    <w:uiPriority w:val="34"/>
    <w:qFormat/>
    <w:rsid w:val="004C00E4"/>
    <w:pPr>
      <w:ind w:left="720"/>
      <w:contextualSpacing/>
    </w:pPr>
  </w:style>
  <w:style w:type="paragraph" w:styleId="BodyText">
    <w:name w:val="Body Text"/>
    <w:basedOn w:val="Normal"/>
    <w:link w:val="BodyTextChar"/>
    <w:rsid w:val="00566366"/>
    <w:rPr>
      <w:spacing w:val="40"/>
      <w:sz w:val="28"/>
    </w:rPr>
  </w:style>
  <w:style w:type="character" w:customStyle="1" w:styleId="BodyTextChar">
    <w:name w:val="Body Text Char"/>
    <w:basedOn w:val="DefaultParagraphFont"/>
    <w:link w:val="BodyText"/>
    <w:rsid w:val="00566366"/>
    <w:rPr>
      <w:rFonts w:ascii="Times New Roman" w:eastAsia="Times New Roman" w:hAnsi="Times New Roman" w:cs="Times New Roman"/>
      <w:spacing w:val="40"/>
      <w:sz w:val="28"/>
      <w:szCs w:val="20"/>
      <w:lang w:eastAsia="sv-SE"/>
    </w:rPr>
  </w:style>
  <w:style w:type="paragraph" w:customStyle="1" w:styleId="CellMallMUSA">
    <w:name w:val="Cell Mall_MUSA"/>
    <w:basedOn w:val="Normal"/>
    <w:rsid w:val="00566366"/>
    <w:pPr>
      <w:keepLines/>
      <w:spacing w:before="60" w:after="60"/>
    </w:pPr>
    <w:rPr>
      <w:rFonts w:ascii="Arial" w:hAnsi="Arial"/>
      <w:sz w:val="20"/>
    </w:rPr>
  </w:style>
  <w:style w:type="paragraph" w:customStyle="1" w:styleId="TabellrubrikMallMUSA">
    <w:name w:val="Tabellrubrik Mall_MUSA"/>
    <w:basedOn w:val="Normal"/>
    <w:rsid w:val="00566366"/>
    <w:pPr>
      <w:spacing w:before="60" w:after="60"/>
    </w:pPr>
    <w:rPr>
      <w:rFonts w:ascii="Arial Fet" w:hAnsi="Arial Fet"/>
      <w:b/>
      <w:color w:val="FFFFFF"/>
      <w:sz w:val="20"/>
    </w:rPr>
  </w:style>
  <w:style w:type="character" w:customStyle="1" w:styleId="NormalMUSAChar">
    <w:name w:val="Normal MUSA Char"/>
    <w:link w:val="NormalMUSA"/>
    <w:rsid w:val="0017195D"/>
    <w:rPr>
      <w:rFonts w:ascii="Times New Roman" w:eastAsia="Times New Roman" w:hAnsi="Times New Roman" w:cs="Times New Roman"/>
      <w:szCs w:val="20"/>
      <w:lang w:eastAsia="sv-SE"/>
    </w:rPr>
  </w:style>
  <w:style w:type="paragraph" w:customStyle="1" w:styleId="Rubrik1MUSA">
    <w:name w:val="Rubrik 1 MUSA"/>
    <w:basedOn w:val="NormalMUSA"/>
    <w:next w:val="NormalMUSA"/>
    <w:rsid w:val="00036A84"/>
    <w:pPr>
      <w:keepNext/>
      <w:numPr>
        <w:numId w:val="17"/>
      </w:numPr>
      <w:spacing w:before="240" w:after="240"/>
      <w:outlineLvl w:val="0"/>
    </w:pPr>
    <w:rPr>
      <w:rFonts w:ascii="Arial Fet" w:hAnsi="Arial Fet"/>
      <w:b/>
      <w:kern w:val="32"/>
      <w:sz w:val="32"/>
    </w:rPr>
  </w:style>
  <w:style w:type="paragraph" w:customStyle="1" w:styleId="Rubrik2MUSA">
    <w:name w:val="Rubrik 2 MUSA"/>
    <w:basedOn w:val="NormalMUSA"/>
    <w:next w:val="NormalMUSA"/>
    <w:rsid w:val="00036A84"/>
    <w:pPr>
      <w:keepNext/>
      <w:numPr>
        <w:ilvl w:val="1"/>
        <w:numId w:val="17"/>
      </w:numPr>
      <w:spacing w:before="240"/>
      <w:outlineLvl w:val="1"/>
    </w:pPr>
    <w:rPr>
      <w:rFonts w:ascii="Arial Fet" w:hAnsi="Arial Fet"/>
      <w:b/>
      <w:sz w:val="28"/>
    </w:rPr>
  </w:style>
  <w:style w:type="paragraph" w:customStyle="1" w:styleId="Rubrik3MUSA">
    <w:name w:val="Rubrik 3 MUSA"/>
    <w:basedOn w:val="NormalMUSA"/>
    <w:next w:val="NormalMUSA"/>
    <w:rsid w:val="00036A84"/>
    <w:pPr>
      <w:keepNext/>
      <w:numPr>
        <w:ilvl w:val="2"/>
        <w:numId w:val="17"/>
      </w:numPr>
      <w:spacing w:before="240" w:after="60"/>
      <w:outlineLvl w:val="2"/>
    </w:pPr>
    <w:rPr>
      <w:rFonts w:ascii="Arial" w:hAnsi="Arial"/>
      <w:sz w:val="24"/>
    </w:rPr>
  </w:style>
  <w:style w:type="paragraph" w:customStyle="1" w:styleId="Rubrik4MUSA">
    <w:name w:val="Rubrik 4 MUSA"/>
    <w:basedOn w:val="NormalMUSA"/>
    <w:next w:val="NormalMUSA"/>
    <w:rsid w:val="00036A84"/>
    <w:pPr>
      <w:keepNext/>
      <w:numPr>
        <w:ilvl w:val="3"/>
        <w:numId w:val="17"/>
      </w:numPr>
      <w:outlineLvl w:val="3"/>
    </w:pPr>
    <w:rPr>
      <w:rFonts w:ascii="Arial" w:hAnsi="Arial"/>
      <w:i/>
    </w:rPr>
  </w:style>
  <w:style w:type="paragraph" w:styleId="BalloonText">
    <w:name w:val="Balloon Text"/>
    <w:basedOn w:val="Normal"/>
    <w:link w:val="BalloonTextChar"/>
    <w:uiPriority w:val="99"/>
    <w:semiHidden/>
    <w:unhideWhenUsed/>
    <w:rsid w:val="008C4BA2"/>
    <w:rPr>
      <w:rFonts w:ascii="Tahoma" w:hAnsi="Tahoma" w:cs="Tahoma"/>
      <w:sz w:val="16"/>
      <w:szCs w:val="16"/>
    </w:rPr>
  </w:style>
  <w:style w:type="character" w:customStyle="1" w:styleId="BalloonTextChar">
    <w:name w:val="Balloon Text Char"/>
    <w:basedOn w:val="DefaultParagraphFont"/>
    <w:link w:val="BalloonText"/>
    <w:uiPriority w:val="99"/>
    <w:semiHidden/>
    <w:rsid w:val="008C4BA2"/>
    <w:rPr>
      <w:rFonts w:ascii="Tahoma" w:eastAsia="Times New Roman" w:hAnsi="Tahoma" w:cs="Tahoma"/>
      <w:sz w:val="16"/>
      <w:szCs w:val="16"/>
      <w:lang w:eastAsia="sv-SE"/>
    </w:rPr>
  </w:style>
  <w:style w:type="paragraph" w:styleId="Caption">
    <w:name w:val="caption"/>
    <w:basedOn w:val="Normal"/>
    <w:next w:val="Normal"/>
    <w:uiPriority w:val="35"/>
    <w:unhideWhenUsed/>
    <w:qFormat/>
    <w:rsid w:val="008C4BA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Användningsfall och arkitektur</Omr_x00e5_de>
    <Historisk xmlns="f581bc7a-43a6-4e72-8e59-092edcf77898">Aktuell</Historisk>
    <Revisionsinfo xmlns="f581bc7a-43a6-4e72-8e59-092edcf77898" xsi:nil="true"/>
    <Sortering xmlns="f581bc7a-43a6-4e72-8e59-092edcf77898">M02</Sorteri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A90A99B1F3C45B44BA3EFC0C3679A398" ma:contentTypeVersion="6" ma:contentTypeDescription="Skapa ett nytt dokument." ma:contentTypeScope="" ma:versionID="294ba3d5cc851e0d26e0d36aebc4015c">
  <xsd:schema xmlns:xsd="http://www.w3.org/2001/XMLSchema" xmlns:xs="http://www.w3.org/2001/XMLSchema" xmlns:p="http://schemas.microsoft.com/office/2006/metadata/properties" xmlns:ns1="http://schemas.microsoft.com/sharepoint/v3" xmlns:ns2="3633953f-e804-41b5-a0b2-985f764f5bea" xmlns:ns3="6aa27b9f-aa00-4986-8f63-3f43b7d4fb0e" xmlns:ns4="3662065f-01f2-4a8e-b21e-9b735805f47d" targetNamespace="http://schemas.microsoft.com/office/2006/metadata/properties" ma:root="true" ma:fieldsID="783ee8a8ba841453eefff15ebf308acb" ns1:_="" ns2:_="" ns3:_="" ns4:_="">
    <xsd:import namespace="http://schemas.microsoft.com/sharepoint/v3"/>
    <xsd:import namespace="3633953f-e804-41b5-a0b2-985f764f5bea"/>
    <xsd:import namespace="6aa27b9f-aa00-4986-8f63-3f43b7d4fb0e"/>
    <xsd:import namespace="3662065f-01f2-4a8e-b21e-9b735805f47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DokTyp" minOccurs="0"/>
                <xsd:element ref="ns3:Omr_x00e5_de" minOccurs="0"/>
                <xsd:element ref="ns4:Revisionsinfo" minOccurs="0"/>
                <xsd:element ref="ns4:Historisk" minOccurs="0"/>
                <xsd:element ref="ns4: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xsd:simpleType>
        <xsd:restriction base="dms:Unknown"/>
      </xsd:simpleType>
    </xsd:element>
    <xsd:element name="PublishingExpirationDate" ma:index="12"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33953f-e804-41b5-a0b2-985f764f5be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27b9f-aa00-4986-8f63-3f43b7d4fb0e" elementFormDefault="qualified">
    <xsd:import namespace="http://schemas.microsoft.com/office/2006/documentManagement/types"/>
    <xsd:import namespace="http://schemas.microsoft.com/office/infopath/2007/PartnerControls"/>
    <xsd:element name="DokTyp" ma:index="13" nillable="true" ma:displayName="DokTyp" ma:format="Dropdown" ma:internalName="DokTyp">
      <xsd:simpleType>
        <xsd:restriction base="dms:Choice">
          <xsd:enumeration value="Checklista"/>
          <xsd:enumeration value="Mall"/>
          <xsd:enumeration value="PDF"/>
          <xsd:enumeration value="Vägledn/metod/instruktion"/>
          <xsd:enumeration value="Word"/>
        </xsd:restriction>
      </xsd:simpleType>
    </xsd:element>
    <xsd:element name="Omr_x00e5_de" ma:index="14" nillable="true" ma:displayName="Område" ma:format="Dropdown" ma:internalName="Omr_x00e5_de">
      <xsd:simpleType>
        <xsd:restriction base="dms:Choice">
          <xsd:enumeration value="Management"/>
          <xsd:enumeration value="Användningsfall och arkitektur"/>
          <xsd:enumeration value="Oberoende värdering"/>
        </xsd:restriction>
      </xsd:simpleType>
    </xsd:element>
  </xsd:schema>
  <xsd:schema xmlns:xsd="http://www.w3.org/2001/XMLSchema" xmlns:xs="http://www.w3.org/2001/XMLSchema" xmlns:dms="http://schemas.microsoft.com/office/2006/documentManagement/types" xmlns:pc="http://schemas.microsoft.com/office/infopath/2007/PartnerControls" targetNamespace="3662065f-01f2-4a8e-b21e-9b735805f47d" elementFormDefault="qualified">
    <xsd:import namespace="http://schemas.microsoft.com/office/2006/documentManagement/types"/>
    <xsd:import namespace="http://schemas.microsoft.com/office/infopath/2007/PartnerControls"/>
    <xsd:element name="Revisionsinfo" ma:index="15" nillable="true" ma:displayName="Revisionsinfo" ma:internalName="Revisionsinfo">
      <xsd:simpleType>
        <xsd:restriction base="dms:Note">
          <xsd:maxLength value="255"/>
        </xsd:restriction>
      </xsd:simpleType>
    </xsd:element>
    <xsd:element name="Historisk" ma:index="16" nillable="true" ma:displayName="Historisk" ma:default="Aktuell" ma:format="Dropdown" ma:internalName="Historisk">
      <xsd:simpleType>
        <xsd:restriction base="dms:Choice">
          <xsd:enumeration value="Aktuell"/>
          <xsd:enumeration value="Historisk"/>
        </xsd:restriction>
      </xsd:simpleType>
    </xsd:element>
    <xsd:element name="Sortering" ma:index="17" nillable="true" ma:displayName="Sortering" ma:internalName="Sorter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C022E-0FC0-4434-B4AF-7C3ED3FD2BAC}"/>
</file>

<file path=customXml/itemProps2.xml><?xml version="1.0" encoding="utf-8"?>
<ds:datastoreItem xmlns:ds="http://schemas.openxmlformats.org/officeDocument/2006/customXml" ds:itemID="{887A6B7E-8EBF-494E-87A1-9CEB9AB1B0C6}"/>
</file>

<file path=customXml/itemProps3.xml><?xml version="1.0" encoding="utf-8"?>
<ds:datastoreItem xmlns:ds="http://schemas.openxmlformats.org/officeDocument/2006/customXml" ds:itemID="{6E5B1DC2-9F09-41EF-8FEE-D7D2E2ED6A7C}"/>
</file>

<file path=customXml/itemProps4.xml><?xml version="1.0" encoding="utf-8"?>
<ds:datastoreItem xmlns:ds="http://schemas.openxmlformats.org/officeDocument/2006/customXml" ds:itemID="{4A155B8A-8AB5-49EA-BE98-1DD12B6A028D}"/>
</file>

<file path=customXml/itemProps5.xml><?xml version="1.0" encoding="utf-8"?>
<ds:datastoreItem xmlns:ds="http://schemas.openxmlformats.org/officeDocument/2006/customXml" ds:itemID="{A7037667-B272-466C-A726-7F683CEC0ED6}"/>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Mall Säkerhetsanalys</vt:lpstr>
    </vt:vector>
  </TitlesOfParts>
  <Company>SAAB AB</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Säkerhetsanalys</dc:title>
  <dc:subject/>
  <dc:creator>Frank Susanne</dc:creator>
  <cp:keywords/>
  <dc:description/>
  <cp:lastModifiedBy>Lundgren Mats</cp:lastModifiedBy>
  <cp:revision>3</cp:revision>
  <dcterms:created xsi:type="dcterms:W3CDTF">2013-06-18T10:38:00Z</dcterms:created>
  <dcterms:modified xsi:type="dcterms:W3CDTF">2014-04-16T08:17:00Z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Systemnamn</vt:lpwstr>
  </property>
  <property fmtid="{D5CDD505-2E9C-101B-9397-08002B2CF9AE}" pid="3" name="Version">
    <vt:lpwstr>0.1</vt:lpwstr>
  </property>
  <property fmtid="{D5CDD505-2E9C-101B-9397-08002B2CF9AE}" pid="4" name="Dokument">
    <vt:lpwstr>Säkerhetsanalys</vt:lpwstr>
  </property>
  <property fmtid="{D5CDD505-2E9C-101B-9397-08002B2CF9AE}" pid="5" name="ContentTypeId">
    <vt:lpwstr>0x010100B9BE544C236A6B4091C2F714258E8432</vt:lpwstr>
  </property>
  <property fmtid="{D5CDD505-2E9C-101B-9397-08002B2CF9AE}" pid="6" name="_dlc_DocIdItemGuid">
    <vt:lpwstr>578684cf-fa33-4328-8506-7c300155088f</vt:lpwstr>
  </property>
</Properties>
</file>