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56" w:rsidRDefault="00561756"/>
    <w:p w:rsidR="007F5837" w:rsidRPr="00A718AF" w:rsidRDefault="007F5837" w:rsidP="007F5837">
      <w:pPr>
        <w:pStyle w:val="Rubrik"/>
        <w:spacing w:before="2000"/>
      </w:pPr>
      <w:r>
        <w:rPr>
          <w:sz w:val="56"/>
          <w:szCs w:val="56"/>
        </w:rPr>
        <w:t>Mall för IT-säkerhetsdeklaration (ISD)</w:t>
      </w:r>
    </w:p>
    <w:p w:rsidR="007F5837" w:rsidRDefault="007F5837" w:rsidP="007F5837">
      <w:pPr>
        <w:ind w:right="-2"/>
        <w:rPr>
          <w:sz w:val="32"/>
        </w:rPr>
      </w:pPr>
    </w:p>
    <w:p w:rsidR="007F5837" w:rsidRDefault="007F5837" w:rsidP="007F5837">
      <w:pPr>
        <w:pStyle w:val="Brdtext"/>
        <w:ind w:left="0"/>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Default="007F5837" w:rsidP="007F5837">
      <w:pPr>
        <w:pStyle w:val="Brdtext"/>
        <w:ind w:left="0"/>
        <w:rPr>
          <w:rFonts w:ascii="Arial" w:hAnsi="Arial" w:cs="Arial"/>
        </w:rPr>
      </w:pPr>
    </w:p>
    <w:p w:rsidR="007F5837" w:rsidRPr="00141AE9" w:rsidRDefault="007F5837" w:rsidP="007F5837">
      <w:pPr>
        <w:pStyle w:val="Brdtext"/>
        <w:ind w:left="0"/>
        <w:rPr>
          <w:rFonts w:ascii="Arial" w:hAnsi="Arial" w:cs="Arial"/>
        </w:rPr>
      </w:pPr>
      <w:r w:rsidRPr="00141AE9">
        <w:rPr>
          <w:rFonts w:ascii="Arial" w:hAnsi="Arial" w:cs="Arial"/>
        </w:rPr>
        <w:t>FÖRSVARETS MATERIELVERK</w:t>
      </w:r>
    </w:p>
    <w:p w:rsidR="007F5837" w:rsidRPr="00141AE9" w:rsidRDefault="007F5837" w:rsidP="007F5837">
      <w:pPr>
        <w:pStyle w:val="Brdtext"/>
        <w:ind w:left="0"/>
        <w:rPr>
          <w:rFonts w:ascii="Arial" w:hAnsi="Arial" w:cs="Arial"/>
        </w:rPr>
      </w:pPr>
      <w:r>
        <w:rPr>
          <w:rFonts w:ascii="Arial" w:hAnsi="Arial" w:cs="Arial"/>
        </w:rPr>
        <w:br/>
      </w:r>
    </w:p>
    <w:p w:rsidR="007F5837" w:rsidRDefault="007F5837" w:rsidP="007F5837">
      <w:pPr>
        <w:pStyle w:val="Brdtext"/>
        <w:ind w:left="0"/>
      </w:pPr>
      <w:r>
        <w:br w:type="page"/>
      </w:r>
    </w:p>
    <w:p w:rsidR="007F5837" w:rsidRPr="00C3073E" w:rsidRDefault="007F5837" w:rsidP="007F5837">
      <w:pPr>
        <w:pStyle w:val="Rubrik1"/>
        <w:ind w:left="432" w:hanging="432"/>
        <w:rPr>
          <w:rStyle w:val="BrdtextChar"/>
        </w:rPr>
      </w:pPr>
      <w:bookmarkStart w:id="0" w:name="_Toc162337559"/>
      <w:bookmarkStart w:id="1" w:name="_Toc164068650"/>
      <w:bookmarkStart w:id="2" w:name="_Toc245705809"/>
      <w:r w:rsidRPr="00166BC2">
        <w:rPr>
          <w:sz w:val="30"/>
        </w:rPr>
        <w:lastRenderedPageBreak/>
        <w:t>IT-säkerhetsdeklaration</w:t>
      </w:r>
      <w:r>
        <w:t xml:space="preserve"> </w:t>
      </w:r>
      <w:r w:rsidRPr="00961AEF">
        <w:rPr>
          <w:color w:val="4F81BD" w:themeColor="accent1"/>
          <w:sz w:val="18"/>
        </w:rPr>
        <w:t>[</w:t>
      </w:r>
      <w:r w:rsidRPr="00961AEF">
        <w:rPr>
          <w:i/>
          <w:color w:val="4F81BD" w:themeColor="accent1"/>
          <w:sz w:val="18"/>
        </w:rPr>
        <w:t>Systemet/ackrediteringsobjektet]</w:t>
      </w:r>
    </w:p>
    <w:p w:rsidR="007F5837" w:rsidRDefault="007F5837" w:rsidP="007F5837">
      <w:r>
        <w:t xml:space="preserve">Detta dokument utgör IT-säkerhetsdeklaration för </w:t>
      </w:r>
      <w:r w:rsidRPr="00961AEF">
        <w:rPr>
          <w:color w:val="4F81BD" w:themeColor="accent1"/>
        </w:rPr>
        <w:t>[</w:t>
      </w:r>
      <w:r w:rsidRPr="00961AEF">
        <w:rPr>
          <w:i/>
          <w:color w:val="4F81BD" w:themeColor="accent1"/>
        </w:rPr>
        <w:t>Systemet/ackrediteringsobjektet]</w:t>
      </w:r>
      <w:r>
        <w:t xml:space="preserve">. Deklarationen baseras på ref 1 med tillhörande referenser. </w:t>
      </w:r>
    </w:p>
    <w:p w:rsidR="007F5837" w:rsidRDefault="007F5837" w:rsidP="007F5837"/>
    <w:p w:rsidR="007F5837" w:rsidRDefault="007F5837" w:rsidP="007F5837"/>
    <w:p w:rsidR="007F5837" w:rsidRDefault="007F5837" w:rsidP="007F5837">
      <w:pPr>
        <w:pStyle w:val="Liststycke"/>
        <w:numPr>
          <w:ilvl w:val="0"/>
          <w:numId w:val="3"/>
        </w:numPr>
      </w:pPr>
      <w:r w:rsidRPr="00961AEF">
        <w:rPr>
          <w:i/>
          <w:color w:val="4F81BD" w:themeColor="accent1"/>
        </w:rPr>
        <w:t>[Systemet/ackrediteringsobjektet]</w:t>
      </w:r>
      <w:r w:rsidRPr="00961AEF">
        <w:rPr>
          <w:color w:val="4F81BD" w:themeColor="accent1"/>
        </w:rPr>
        <w:t xml:space="preserve"> </w:t>
      </w:r>
      <w:r>
        <w:t>uppfyller Försvarsmaktens krav på IT-säkerhetslösning för systemet förutom:</w:t>
      </w:r>
    </w:p>
    <w:p w:rsidR="007F5837" w:rsidRDefault="007F5837" w:rsidP="007F5837">
      <w:pPr>
        <w:ind w:firstLine="360"/>
      </w:pPr>
    </w:p>
    <w:p w:rsidR="007F5837" w:rsidRDefault="007F5837" w:rsidP="007F5837">
      <w:pPr>
        <w:ind w:firstLine="720"/>
      </w:pPr>
      <w:r>
        <w:t>Vid IT-säkerhetsarbetet har följande observationer gjorts:</w:t>
      </w:r>
      <w:r>
        <w:br/>
      </w:r>
    </w:p>
    <w:p w:rsidR="007F5837" w:rsidRPr="00961AEF" w:rsidRDefault="007F5837" w:rsidP="007F5837">
      <w:pPr>
        <w:pStyle w:val="Liststycke"/>
        <w:numPr>
          <w:ilvl w:val="0"/>
          <w:numId w:val="4"/>
        </w:numPr>
        <w:rPr>
          <w:i/>
          <w:color w:val="4F81BD" w:themeColor="accent1"/>
        </w:rPr>
      </w:pPr>
      <w:r w:rsidRPr="00961AEF">
        <w:rPr>
          <w:i/>
          <w:color w:val="4F81BD" w:themeColor="accent1"/>
        </w:rPr>
        <w:t>Avvikelse 1</w:t>
      </w:r>
    </w:p>
    <w:p w:rsidR="007F5837" w:rsidRPr="00961AEF" w:rsidRDefault="007F5837" w:rsidP="007F5837">
      <w:pPr>
        <w:pStyle w:val="Liststycke"/>
        <w:numPr>
          <w:ilvl w:val="0"/>
          <w:numId w:val="4"/>
        </w:numPr>
        <w:rPr>
          <w:i/>
          <w:color w:val="4F81BD" w:themeColor="accent1"/>
        </w:rPr>
      </w:pPr>
      <w:r w:rsidRPr="00961AEF">
        <w:rPr>
          <w:i/>
          <w:color w:val="4F81BD" w:themeColor="accent1"/>
        </w:rPr>
        <w:t>Avvikelse 2</w:t>
      </w:r>
    </w:p>
    <w:p w:rsidR="007F5837" w:rsidRPr="00961AEF" w:rsidRDefault="007F5837" w:rsidP="007F5837">
      <w:pPr>
        <w:pStyle w:val="Liststycke"/>
        <w:numPr>
          <w:ilvl w:val="0"/>
          <w:numId w:val="4"/>
        </w:numPr>
        <w:rPr>
          <w:i/>
          <w:color w:val="4F81BD" w:themeColor="accent1"/>
        </w:rPr>
      </w:pPr>
      <w:r w:rsidRPr="00961AEF">
        <w:rPr>
          <w:i/>
          <w:color w:val="4F81BD" w:themeColor="accent1"/>
        </w:rPr>
        <w:t>Avvikelse n</w:t>
      </w:r>
    </w:p>
    <w:p w:rsidR="007F5837" w:rsidRDefault="007F5837" w:rsidP="007F5837">
      <w:pPr>
        <w:pStyle w:val="Liststycke"/>
        <w:rPr>
          <w:i/>
        </w:rPr>
      </w:pPr>
      <w:r>
        <w:rPr>
          <w:i/>
        </w:rPr>
        <w:br/>
      </w:r>
      <w:r w:rsidRPr="0016327F">
        <w:rPr>
          <w:i/>
          <w:color w:val="4F81BD" w:themeColor="accent1"/>
        </w:rPr>
        <w:t>Eventuella avvikelser och hantering deklareras i detta dokument. Avvikelser kan hanteras genom t.ex. krav på användning, för att uppmärksamma respektive driftställen och med hänsyn till lokala förutsättningar analysera konsekvenser för den egna verksamheten och vid behov utveckla dokumenterade rutiner, utbildning och kontroll för att förebygga identifierad risk.</w:t>
      </w:r>
      <w:r>
        <w:rPr>
          <w:i/>
          <w:color w:val="4F81BD" w:themeColor="accent1"/>
        </w:rPr>
        <w:t xml:space="preserve"> </w:t>
      </w:r>
    </w:p>
    <w:p w:rsidR="007F5837" w:rsidRDefault="007F5837" w:rsidP="007F5837">
      <w:pPr>
        <w:pStyle w:val="Liststycke"/>
      </w:pPr>
    </w:p>
    <w:p w:rsidR="007F5837" w:rsidRPr="0016327F" w:rsidRDefault="007F5837" w:rsidP="007F5837">
      <w:pPr>
        <w:pStyle w:val="Liststycke"/>
        <w:rPr>
          <w:i/>
        </w:rPr>
      </w:pPr>
      <w:r w:rsidRPr="0016327F">
        <w:rPr>
          <w:i/>
          <w:color w:val="4F81BD" w:themeColor="accent1"/>
        </w:rPr>
        <w:t>Här anges även andra aspekter som tydliggör FMVs ansvar t.ex</w:t>
      </w:r>
      <w:r>
        <w:rPr>
          <w:i/>
          <w:color w:val="4F81BD" w:themeColor="accent1"/>
        </w:rPr>
        <w:t>.</w:t>
      </w:r>
      <w:r w:rsidRPr="0016327F">
        <w:rPr>
          <w:i/>
          <w:color w:val="4F81BD" w:themeColor="accent1"/>
        </w:rPr>
        <w:t xml:space="preserve"> FMV kan inte ta ansvar för delsystem som FM har designansvar för.</w:t>
      </w:r>
      <w:r>
        <w:rPr>
          <w:i/>
          <w:color w:val="4F81BD" w:themeColor="accent1"/>
        </w:rPr>
        <w:t xml:space="preserve"> Det kan även vara förutsättning för FMV designansvar.</w:t>
      </w:r>
      <w:r w:rsidRPr="0016327F">
        <w:rPr>
          <w:i/>
        </w:rPr>
        <w:br/>
      </w:r>
    </w:p>
    <w:p w:rsidR="007F5837" w:rsidRDefault="007F5837" w:rsidP="007F5837">
      <w:pPr>
        <w:pStyle w:val="Liststycke"/>
        <w:numPr>
          <w:ilvl w:val="0"/>
          <w:numId w:val="3"/>
        </w:numPr>
      </w:pPr>
      <w:r>
        <w:t>IT-säkerhetslösningen för systemet är utformad med utgångspunkt från Försvarsmaktens krav på tolererbar risk. Med det menas att systemet möter krav på skydd som framgår av Försvarsmaktens fastställda hotbild för systemet och att systemet är granskat mot kravbilden i enlighet med fastställd granskningsplan på ett sådant sätt att kvarvarande risker vid leverans bedöms acceptabla för Försvarsmakten.</w:t>
      </w:r>
      <w:r>
        <w:br/>
      </w:r>
    </w:p>
    <w:p w:rsidR="007F5837" w:rsidRDefault="007F5837" w:rsidP="007F5837">
      <w:pPr>
        <w:pStyle w:val="Liststycke"/>
        <w:numPr>
          <w:ilvl w:val="0"/>
          <w:numId w:val="3"/>
        </w:numPr>
      </w:pPr>
      <w:r>
        <w:t xml:space="preserve">det säkerhetstekniska underlaget för systemet (ITSS 4) är utformat enligt den norm som kravställts inom FMV. </w:t>
      </w:r>
      <w:r>
        <w:br/>
      </w:r>
    </w:p>
    <w:p w:rsidR="007F5837" w:rsidRDefault="007F5837" w:rsidP="007F5837">
      <w:pPr>
        <w:pStyle w:val="Liststycke"/>
        <w:numPr>
          <w:ilvl w:val="0"/>
          <w:numId w:val="3"/>
        </w:numPr>
      </w:pPr>
      <w:r>
        <w:t>IT- säkerhetsarbetet har följt fastställd ISD plan.</w:t>
      </w:r>
    </w:p>
    <w:p w:rsidR="007F5837" w:rsidRDefault="007F5837" w:rsidP="007F5837"/>
    <w:p w:rsidR="007F5837" w:rsidRDefault="007F5837" w:rsidP="007F5837">
      <w:pPr>
        <w:pStyle w:val="Sidhuvud"/>
      </w:pPr>
    </w:p>
    <w:p w:rsidR="007F5837" w:rsidRDefault="007F5837" w:rsidP="007F5837">
      <w:pPr>
        <w:pStyle w:val="Sidhuvud"/>
      </w:pPr>
    </w:p>
    <w:p w:rsidR="007F5837" w:rsidRDefault="007F5837" w:rsidP="007F5837">
      <w:pPr>
        <w:pStyle w:val="Sidhuvud"/>
      </w:pPr>
    </w:p>
    <w:p w:rsidR="007F5837" w:rsidRDefault="007F5837" w:rsidP="007F5837">
      <w:pPr>
        <w:pStyle w:val="Sidhuvud"/>
        <w:tabs>
          <w:tab w:val="clear" w:pos="4536"/>
          <w:tab w:val="center" w:pos="4395"/>
          <w:tab w:val="right" w:pos="8931"/>
        </w:tabs>
      </w:pPr>
      <w:r>
        <w:t>Fastställd av:</w:t>
      </w:r>
      <w:r>
        <w:tab/>
        <w:t>Samråd av:</w:t>
      </w:r>
      <w:r>
        <w:tab/>
        <w:t>Godkänd av:</w:t>
      </w:r>
    </w:p>
    <w:p w:rsidR="007F5837" w:rsidRDefault="007F5837" w:rsidP="007F5837">
      <w:pPr>
        <w:pStyle w:val="Sidhuvud"/>
      </w:pPr>
    </w:p>
    <w:p w:rsidR="007F5837" w:rsidRDefault="007F5837" w:rsidP="007F5837">
      <w:pPr>
        <w:pStyle w:val="Sidhuvud"/>
      </w:pPr>
    </w:p>
    <w:p w:rsidR="007F5837" w:rsidRDefault="007F5837" w:rsidP="007F5837">
      <w:pPr>
        <w:pStyle w:val="Sidhuvud"/>
      </w:pPr>
    </w:p>
    <w:p w:rsidR="007F5837" w:rsidRDefault="007F5837" w:rsidP="007F5837">
      <w:pPr>
        <w:pStyle w:val="Sidhuvud"/>
      </w:pPr>
      <w:r>
        <w:t>Teknisk Chef</w:t>
      </w:r>
      <w:r>
        <w:tab/>
      </w:r>
      <w:proofErr w:type="spellStart"/>
      <w:r>
        <w:t>SystGL</w:t>
      </w:r>
      <w:proofErr w:type="spellEnd"/>
      <w:r>
        <w:t xml:space="preserve"> IT-</w:t>
      </w:r>
      <w:proofErr w:type="spellStart"/>
      <w:r>
        <w:t>säk</w:t>
      </w:r>
      <w:proofErr w:type="spellEnd"/>
      <w:r>
        <w:tab/>
        <w:t>Produktledare</w:t>
      </w:r>
    </w:p>
    <w:bookmarkEnd w:id="0"/>
    <w:bookmarkEnd w:id="1"/>
    <w:bookmarkEnd w:id="2"/>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00"/>
        <w:gridCol w:w="7996"/>
      </w:tblGrid>
      <w:tr w:rsidR="007F5837" w:rsidTr="007370AC">
        <w:tc>
          <w:tcPr>
            <w:tcW w:w="1526" w:type="dxa"/>
          </w:tcPr>
          <w:p w:rsidR="007F5837" w:rsidRDefault="007F5837" w:rsidP="007370AC">
            <w:pPr>
              <w:pStyle w:val="Sidhuvud"/>
            </w:pPr>
          </w:p>
          <w:p w:rsidR="007F5837" w:rsidRDefault="007F5837" w:rsidP="007370AC">
            <w:pPr>
              <w:pStyle w:val="Sidhuvud"/>
            </w:pPr>
          </w:p>
          <w:p w:rsidR="007F5837" w:rsidRDefault="007F5837" w:rsidP="007370AC">
            <w:pPr>
              <w:pStyle w:val="Sidhuvud"/>
            </w:pPr>
          </w:p>
          <w:p w:rsidR="007F5837" w:rsidRDefault="007F5837" w:rsidP="007370AC">
            <w:pPr>
              <w:pStyle w:val="Sidhuvud"/>
            </w:pPr>
            <w:r>
              <w:t>Ref 1</w:t>
            </w:r>
          </w:p>
        </w:tc>
        <w:tc>
          <w:tcPr>
            <w:tcW w:w="8694" w:type="dxa"/>
          </w:tcPr>
          <w:p w:rsidR="007F5837" w:rsidRDefault="007F5837" w:rsidP="007370AC">
            <w:pPr>
              <w:pStyle w:val="Sidhuvud"/>
            </w:pPr>
          </w:p>
          <w:p w:rsidR="007F5837" w:rsidRDefault="007F5837" w:rsidP="007370AC">
            <w:pPr>
              <w:pStyle w:val="Sidhuvud"/>
            </w:pPr>
          </w:p>
          <w:p w:rsidR="007F5837" w:rsidRDefault="007F5837" w:rsidP="007370AC">
            <w:pPr>
              <w:pStyle w:val="Sidhuvud"/>
            </w:pPr>
          </w:p>
          <w:p w:rsidR="007F5837" w:rsidRDefault="007F5837" w:rsidP="007370AC">
            <w:pPr>
              <w:pStyle w:val="Sidhuvud"/>
            </w:pPr>
            <w:r>
              <w:t xml:space="preserve">ITSS 4 för </w:t>
            </w:r>
            <w:r w:rsidRPr="00961AEF">
              <w:rPr>
                <w:i/>
                <w:color w:val="4F81BD" w:themeColor="accent1"/>
              </w:rPr>
              <w:t>[Systemet</w:t>
            </w:r>
            <w:r w:rsidRPr="00961AEF">
              <w:rPr>
                <w:color w:val="4F81BD" w:themeColor="accent1"/>
              </w:rPr>
              <w:t>/</w:t>
            </w:r>
            <w:r w:rsidRPr="00961AEF">
              <w:rPr>
                <w:i/>
                <w:color w:val="4F81BD" w:themeColor="accent1"/>
              </w:rPr>
              <w:t>ackrediteringsobjektet]</w:t>
            </w:r>
          </w:p>
        </w:tc>
      </w:tr>
    </w:tbl>
    <w:p w:rsidR="007F5837" w:rsidRPr="002C42E0" w:rsidRDefault="007F5837" w:rsidP="007F5837">
      <w:pPr>
        <w:pStyle w:val="Brdtext"/>
        <w:ind w:left="0"/>
        <w:rPr>
          <w:lang w:val="en-US"/>
        </w:rPr>
      </w:pPr>
    </w:p>
    <w:p w:rsidR="007F5837" w:rsidRDefault="007F5837">
      <w:bookmarkStart w:id="3" w:name="_GoBack"/>
      <w:bookmarkEnd w:id="3"/>
    </w:p>
    <w:sectPr w:rsidR="007F5837" w:rsidSect="00561756">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37" w:rsidRDefault="007F5837">
      <w:r>
        <w:separator/>
      </w:r>
    </w:p>
  </w:endnote>
  <w:endnote w:type="continuationSeparator" w:id="0">
    <w:p w:rsidR="007F5837" w:rsidRDefault="007F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37" w:rsidRDefault="007F5837">
      <w:r>
        <w:separator/>
      </w:r>
    </w:p>
  </w:footnote>
  <w:footnote w:type="continuationSeparator" w:id="0">
    <w:p w:rsidR="007F5837" w:rsidRDefault="007F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052F47CA" wp14:editId="01E1C55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Öppen/Unclassified</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placeholder/>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4" w:name="identifier" w:displacedByCustomXml="next"/>
      <w:bookmarkEnd w:id="4" w:displacedByCustomXml="next"/>
      <w:sdt>
        <w:sdtPr>
          <w:alias w:val="Diarienummer"/>
          <w:tag w:val="CaseReference"/>
          <w:id w:val="294643833"/>
          <w:lock w:val="sdtLocked"/>
          <w:placeholder/>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5" w:name="punktnotering" w:displacedByCustomXml="next"/>
      <w:bookmarkEnd w:id="5" w:displacedByCustomXml="next"/>
      <w:sdt>
        <w:sdtPr>
          <w:alias w:val="Ärendetyp"/>
          <w:tag w:val="CaseType"/>
          <w:id w:val="-401452071"/>
          <w:lock w:val="sdtLocked"/>
          <w:placeholder/>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6" w:name="orgUnitName"/>
          <w:bookmarkEnd w:id="6"/>
        </w:p>
      </w:tc>
      <w:bookmarkStart w:id="7" w:name="ObjectID" w:displacedByCustomXml="next"/>
      <w:bookmarkEnd w:id="7" w:displacedByCustomXml="next"/>
      <w:sdt>
        <w:sdtPr>
          <w:rPr>
            <w:szCs w:val="20"/>
          </w:rPr>
          <w:alias w:val="Dokumentnummer"/>
          <w:tag w:val="Documentreference"/>
          <w:id w:val="247311061"/>
          <w:lock w:val="sdtLocked"/>
          <w:placeholder/>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778D1">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2778D1">
            <w:rPr>
              <w:noProof/>
              <w:szCs w:val="20"/>
            </w:rPr>
            <w:t>2</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7DC1EC04" wp14:editId="138859D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Öppen/Unclassified</w:t>
          </w:r>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778D1">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2778D1">
            <w:rPr>
              <w:noProof/>
              <w:szCs w:val="20"/>
            </w:rPr>
            <w:t>2</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AB8"/>
    <w:multiLevelType w:val="multilevel"/>
    <w:tmpl w:val="B2202428"/>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2136"/>
        </w:tabs>
        <w:ind w:left="213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start w:val="1"/>
      <w:numFmt w:val="decimal"/>
      <w:pStyle w:val="Rubrik9"/>
      <w:lvlText w:val="%1.%2.%3.%4.%5.%6.%7.%8.%9"/>
      <w:lvlJc w:val="left"/>
      <w:pPr>
        <w:tabs>
          <w:tab w:val="num" w:pos="1584"/>
        </w:tabs>
        <w:ind w:left="1584" w:hanging="1584"/>
      </w:pPr>
      <w:rPr>
        <w:rFonts w:cs="Times New Roman"/>
      </w:rPr>
    </w:lvl>
  </w:abstractNum>
  <w:abstractNum w:abstractNumId="1">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CCE31F5"/>
    <w:multiLevelType w:val="multilevel"/>
    <w:tmpl w:val="041D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717C7381"/>
    <w:multiLevelType w:val="hybridMultilevel"/>
    <w:tmpl w:val="232C9142"/>
    <w:lvl w:ilvl="0" w:tplc="F96C4DC2">
      <w:start w:val="1"/>
      <w:numFmt w:val="lowerLetter"/>
      <w:lvlText w:val="%1)"/>
      <w:lvlJc w:val="left"/>
      <w:pPr>
        <w:ind w:left="720" w:hanging="360"/>
      </w:pPr>
      <w:rPr>
        <w:rFonts w:ascii="Arial" w:eastAsia="Times New Roman" w:hAnsi="Arial" w:cs="Arial"/>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37"/>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224C10"/>
    <w:rsid w:val="00241D00"/>
    <w:rsid w:val="00243195"/>
    <w:rsid w:val="00251B30"/>
    <w:rsid w:val="00254135"/>
    <w:rsid w:val="00272CC4"/>
    <w:rsid w:val="002734EA"/>
    <w:rsid w:val="002778D1"/>
    <w:rsid w:val="00280B4B"/>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7F5837"/>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3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semiHidden="1" w:unhideWhenUsed="1" w:qFormat="1"/>
    <w:lsdException w:name="Strong" w:qFormat="1"/>
    <w:lsdException w:name="Emphasis" w:qFormat="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F5837"/>
    <w:rPr>
      <w:rFonts w:ascii="Arial" w:hAnsi="Arial" w:cs="Arial"/>
      <w:sz w:val="22"/>
      <w:szCs w:val="22"/>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7F5837"/>
    <w:pPr>
      <w:keepNext/>
      <w:tabs>
        <w:tab w:val="num" w:pos="1008"/>
      </w:tabs>
      <w:spacing w:before="240" w:after="60"/>
      <w:ind w:left="1008" w:hanging="1008"/>
      <w:outlineLvl w:val="4"/>
    </w:pPr>
    <w:rPr>
      <w:b/>
      <w:bCs/>
      <w:i/>
      <w:iCs/>
      <w:sz w:val="24"/>
      <w:szCs w:val="24"/>
    </w:rPr>
  </w:style>
  <w:style w:type="paragraph" w:styleId="Rubrik6">
    <w:name w:val="heading 6"/>
    <w:basedOn w:val="Normal"/>
    <w:next w:val="Normal"/>
    <w:link w:val="Rubrik6Char"/>
    <w:qFormat/>
    <w:rsid w:val="007F5837"/>
    <w:pPr>
      <w:keepNext/>
      <w:tabs>
        <w:tab w:val="num" w:pos="1152"/>
      </w:tabs>
      <w:spacing w:before="240" w:after="60"/>
      <w:ind w:left="1152" w:hanging="1152"/>
      <w:outlineLvl w:val="5"/>
    </w:pPr>
    <w:rPr>
      <w:rFonts w:ascii="Times New Roman" w:hAnsi="Times New Roman" w:cs="Times New Roman"/>
      <w:b/>
      <w:bCs/>
    </w:rPr>
  </w:style>
  <w:style w:type="paragraph" w:styleId="Rubrik7">
    <w:name w:val="heading 7"/>
    <w:basedOn w:val="Normal"/>
    <w:next w:val="Normal"/>
    <w:link w:val="Rubrik7Char"/>
    <w:qFormat/>
    <w:rsid w:val="007F5837"/>
    <w:pPr>
      <w:tabs>
        <w:tab w:val="num" w:pos="1296"/>
      </w:tabs>
      <w:spacing w:before="240" w:after="60"/>
      <w:ind w:left="1296" w:hanging="1296"/>
      <w:outlineLvl w:val="6"/>
    </w:pPr>
    <w:rPr>
      <w:rFonts w:ascii="Times New Roman" w:hAnsi="Times New Roman" w:cs="Times New Roman"/>
      <w:sz w:val="24"/>
      <w:szCs w:val="24"/>
    </w:rPr>
  </w:style>
  <w:style w:type="paragraph" w:styleId="Rubrik8">
    <w:name w:val="heading 8"/>
    <w:basedOn w:val="Normal"/>
    <w:next w:val="Normal"/>
    <w:link w:val="Rubrik8Char"/>
    <w:qFormat/>
    <w:rsid w:val="007F5837"/>
    <w:pPr>
      <w:tabs>
        <w:tab w:val="num" w:pos="1440"/>
      </w:tabs>
      <w:spacing w:before="240" w:after="6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qFormat/>
    <w:rsid w:val="007F5837"/>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7F5837"/>
    <w:rPr>
      <w:rFonts w:ascii="Arial" w:hAnsi="Arial" w:cs="Arial"/>
      <w:b/>
      <w:bCs/>
      <w:i/>
      <w:iCs/>
      <w:sz w:val="24"/>
      <w:szCs w:val="24"/>
    </w:rPr>
  </w:style>
  <w:style w:type="character" w:customStyle="1" w:styleId="Rubrik6Char">
    <w:name w:val="Rubrik 6 Char"/>
    <w:basedOn w:val="Standardstycketeckensnitt"/>
    <w:link w:val="Rubrik6"/>
    <w:rsid w:val="007F5837"/>
    <w:rPr>
      <w:b/>
      <w:bCs/>
      <w:sz w:val="22"/>
      <w:szCs w:val="22"/>
    </w:rPr>
  </w:style>
  <w:style w:type="character" w:customStyle="1" w:styleId="Rubrik7Char">
    <w:name w:val="Rubrik 7 Char"/>
    <w:basedOn w:val="Standardstycketeckensnitt"/>
    <w:link w:val="Rubrik7"/>
    <w:rsid w:val="007F5837"/>
    <w:rPr>
      <w:sz w:val="24"/>
      <w:szCs w:val="24"/>
    </w:rPr>
  </w:style>
  <w:style w:type="character" w:customStyle="1" w:styleId="Rubrik8Char">
    <w:name w:val="Rubrik 8 Char"/>
    <w:basedOn w:val="Standardstycketeckensnitt"/>
    <w:link w:val="Rubrik8"/>
    <w:rsid w:val="007F5837"/>
    <w:rPr>
      <w:i/>
      <w:iCs/>
      <w:sz w:val="24"/>
      <w:szCs w:val="24"/>
    </w:rPr>
  </w:style>
  <w:style w:type="character" w:customStyle="1" w:styleId="Rubrik9Char">
    <w:name w:val="Rubrik 9 Char"/>
    <w:basedOn w:val="Standardstycketeckensnitt"/>
    <w:link w:val="Rubrik9"/>
    <w:rsid w:val="007F5837"/>
    <w:rPr>
      <w:rFonts w:ascii="Arial" w:hAnsi="Arial" w:cs="Arial"/>
      <w:sz w:val="22"/>
      <w:szCs w:val="22"/>
    </w:rPr>
  </w:style>
  <w:style w:type="paragraph" w:styleId="Brdtext">
    <w:name w:val="Body Text"/>
    <w:basedOn w:val="Normal"/>
    <w:link w:val="BrdtextChar1"/>
    <w:rsid w:val="007F5837"/>
    <w:pPr>
      <w:spacing w:after="240"/>
      <w:ind w:left="1134"/>
    </w:pPr>
    <w:rPr>
      <w:rFonts w:ascii="Times New Roman" w:hAnsi="Times New Roman" w:cs="Times New Roman"/>
      <w:sz w:val="24"/>
      <w:szCs w:val="24"/>
    </w:rPr>
  </w:style>
  <w:style w:type="character" w:customStyle="1" w:styleId="BrdtextChar1">
    <w:name w:val="Brödtext Char1"/>
    <w:basedOn w:val="Standardstycketeckensnitt"/>
    <w:link w:val="Brdtext"/>
    <w:rsid w:val="007F5837"/>
    <w:rPr>
      <w:sz w:val="24"/>
      <w:szCs w:val="24"/>
    </w:rPr>
  </w:style>
  <w:style w:type="table" w:styleId="Tabellrutnt">
    <w:name w:val="Table Grid"/>
    <w:basedOn w:val="Normaltabell"/>
    <w:uiPriority w:val="59"/>
    <w:rsid w:val="007F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F5837"/>
    <w:pPr>
      <w:ind w:left="720"/>
      <w:contextualSpacing/>
    </w:pPr>
  </w:style>
  <w:style w:type="character" w:customStyle="1" w:styleId="SidhuvudChar">
    <w:name w:val="Sidhuvud Char"/>
    <w:basedOn w:val="Standardstycketeckensnitt"/>
    <w:link w:val="Sidhuvud"/>
    <w:qFormat/>
    <w:rsid w:val="007F5837"/>
    <w:rPr>
      <w:color w:val="000000" w:themeColor="tex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semiHidden="1" w:unhideWhenUsed="1" w:qFormat="1"/>
    <w:lsdException w:name="Strong" w:qFormat="1"/>
    <w:lsdException w:name="Emphasis" w:qFormat="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F5837"/>
    <w:rPr>
      <w:rFonts w:ascii="Arial" w:hAnsi="Arial" w:cs="Arial"/>
      <w:sz w:val="22"/>
      <w:szCs w:val="22"/>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7F5837"/>
    <w:pPr>
      <w:keepNext/>
      <w:tabs>
        <w:tab w:val="num" w:pos="1008"/>
      </w:tabs>
      <w:spacing w:before="240" w:after="60"/>
      <w:ind w:left="1008" w:hanging="1008"/>
      <w:outlineLvl w:val="4"/>
    </w:pPr>
    <w:rPr>
      <w:b/>
      <w:bCs/>
      <w:i/>
      <w:iCs/>
      <w:sz w:val="24"/>
      <w:szCs w:val="24"/>
    </w:rPr>
  </w:style>
  <w:style w:type="paragraph" w:styleId="Rubrik6">
    <w:name w:val="heading 6"/>
    <w:basedOn w:val="Normal"/>
    <w:next w:val="Normal"/>
    <w:link w:val="Rubrik6Char"/>
    <w:qFormat/>
    <w:rsid w:val="007F5837"/>
    <w:pPr>
      <w:keepNext/>
      <w:tabs>
        <w:tab w:val="num" w:pos="1152"/>
      </w:tabs>
      <w:spacing w:before="240" w:after="60"/>
      <w:ind w:left="1152" w:hanging="1152"/>
      <w:outlineLvl w:val="5"/>
    </w:pPr>
    <w:rPr>
      <w:rFonts w:ascii="Times New Roman" w:hAnsi="Times New Roman" w:cs="Times New Roman"/>
      <w:b/>
      <w:bCs/>
    </w:rPr>
  </w:style>
  <w:style w:type="paragraph" w:styleId="Rubrik7">
    <w:name w:val="heading 7"/>
    <w:basedOn w:val="Normal"/>
    <w:next w:val="Normal"/>
    <w:link w:val="Rubrik7Char"/>
    <w:qFormat/>
    <w:rsid w:val="007F5837"/>
    <w:pPr>
      <w:tabs>
        <w:tab w:val="num" w:pos="1296"/>
      </w:tabs>
      <w:spacing w:before="240" w:after="60"/>
      <w:ind w:left="1296" w:hanging="1296"/>
      <w:outlineLvl w:val="6"/>
    </w:pPr>
    <w:rPr>
      <w:rFonts w:ascii="Times New Roman" w:hAnsi="Times New Roman" w:cs="Times New Roman"/>
      <w:sz w:val="24"/>
      <w:szCs w:val="24"/>
    </w:rPr>
  </w:style>
  <w:style w:type="paragraph" w:styleId="Rubrik8">
    <w:name w:val="heading 8"/>
    <w:basedOn w:val="Normal"/>
    <w:next w:val="Normal"/>
    <w:link w:val="Rubrik8Char"/>
    <w:qFormat/>
    <w:rsid w:val="007F5837"/>
    <w:pPr>
      <w:tabs>
        <w:tab w:val="num" w:pos="1440"/>
      </w:tabs>
      <w:spacing w:before="240" w:after="6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qFormat/>
    <w:rsid w:val="007F5837"/>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7F5837"/>
    <w:rPr>
      <w:rFonts w:ascii="Arial" w:hAnsi="Arial" w:cs="Arial"/>
      <w:b/>
      <w:bCs/>
      <w:i/>
      <w:iCs/>
      <w:sz w:val="24"/>
      <w:szCs w:val="24"/>
    </w:rPr>
  </w:style>
  <w:style w:type="character" w:customStyle="1" w:styleId="Rubrik6Char">
    <w:name w:val="Rubrik 6 Char"/>
    <w:basedOn w:val="Standardstycketeckensnitt"/>
    <w:link w:val="Rubrik6"/>
    <w:rsid w:val="007F5837"/>
    <w:rPr>
      <w:b/>
      <w:bCs/>
      <w:sz w:val="22"/>
      <w:szCs w:val="22"/>
    </w:rPr>
  </w:style>
  <w:style w:type="character" w:customStyle="1" w:styleId="Rubrik7Char">
    <w:name w:val="Rubrik 7 Char"/>
    <w:basedOn w:val="Standardstycketeckensnitt"/>
    <w:link w:val="Rubrik7"/>
    <w:rsid w:val="007F5837"/>
    <w:rPr>
      <w:sz w:val="24"/>
      <w:szCs w:val="24"/>
    </w:rPr>
  </w:style>
  <w:style w:type="character" w:customStyle="1" w:styleId="Rubrik8Char">
    <w:name w:val="Rubrik 8 Char"/>
    <w:basedOn w:val="Standardstycketeckensnitt"/>
    <w:link w:val="Rubrik8"/>
    <w:rsid w:val="007F5837"/>
    <w:rPr>
      <w:i/>
      <w:iCs/>
      <w:sz w:val="24"/>
      <w:szCs w:val="24"/>
    </w:rPr>
  </w:style>
  <w:style w:type="character" w:customStyle="1" w:styleId="Rubrik9Char">
    <w:name w:val="Rubrik 9 Char"/>
    <w:basedOn w:val="Standardstycketeckensnitt"/>
    <w:link w:val="Rubrik9"/>
    <w:rsid w:val="007F5837"/>
    <w:rPr>
      <w:rFonts w:ascii="Arial" w:hAnsi="Arial" w:cs="Arial"/>
      <w:sz w:val="22"/>
      <w:szCs w:val="22"/>
    </w:rPr>
  </w:style>
  <w:style w:type="paragraph" w:styleId="Brdtext">
    <w:name w:val="Body Text"/>
    <w:basedOn w:val="Normal"/>
    <w:link w:val="BrdtextChar1"/>
    <w:rsid w:val="007F5837"/>
    <w:pPr>
      <w:spacing w:after="240"/>
      <w:ind w:left="1134"/>
    </w:pPr>
    <w:rPr>
      <w:rFonts w:ascii="Times New Roman" w:hAnsi="Times New Roman" w:cs="Times New Roman"/>
      <w:sz w:val="24"/>
      <w:szCs w:val="24"/>
    </w:rPr>
  </w:style>
  <w:style w:type="character" w:customStyle="1" w:styleId="BrdtextChar1">
    <w:name w:val="Brödtext Char1"/>
    <w:basedOn w:val="Standardstycketeckensnitt"/>
    <w:link w:val="Brdtext"/>
    <w:rsid w:val="007F5837"/>
    <w:rPr>
      <w:sz w:val="24"/>
      <w:szCs w:val="24"/>
    </w:rPr>
  </w:style>
  <w:style w:type="table" w:styleId="Tabellrutnt">
    <w:name w:val="Table Grid"/>
    <w:basedOn w:val="Normaltabell"/>
    <w:uiPriority w:val="59"/>
    <w:rsid w:val="007F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F5837"/>
    <w:pPr>
      <w:ind w:left="720"/>
      <w:contextualSpacing/>
    </w:pPr>
  </w:style>
  <w:style w:type="character" w:customStyle="1" w:styleId="SidhuvudChar">
    <w:name w:val="Sidhuvud Char"/>
    <w:basedOn w:val="Standardstycketeckensnitt"/>
    <w:link w:val="Sidhuvud"/>
    <w:qFormat/>
    <w:rsid w:val="007F5837"/>
    <w:rPr>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f581bc7a-43a6-4e72-8e59-092edcf77898">Mall</DokTyp>
    <Omr_x00e5_de xmlns="f581bc7a-43a6-4e72-8e59-092edcf77898" xsi:nil="true"/>
    <Sortering xmlns="f581bc7a-43a6-4e72-8e59-092edcf77898" xsi:nil="true"/>
    <Historisk xmlns="f581bc7a-43a6-4e72-8e59-092edcf77898">Aktuell</Historisk>
    <Revisionsinfo xmlns="f581bc7a-43a6-4e72-8e59-092edcf778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B9BE544C236A6B4091C2F714258E8432" ma:contentTypeVersion="15" ma:contentTypeDescription="Skapa ett nytt dokument." ma:contentTypeScope="" ma:versionID="8f003b5a16e1935f8e35a8152955c8ed">
  <xsd:schema xmlns:xsd="http://www.w3.org/2001/XMLSchema" xmlns:xs="http://www.w3.org/2001/XMLSchema" xmlns:p="http://schemas.microsoft.com/office/2006/metadata/properties" xmlns:ns1="http://schemas.microsoft.com/sharepoint/v3" xmlns:ns2="f581bc7a-43a6-4e72-8e59-092edcf77898" targetNamespace="http://schemas.microsoft.com/office/2006/metadata/properties" ma:root="true" ma:fieldsID="11277d1524f3bba5c5f3190adf28031e" ns1:_="" ns2:_="">
    <xsd:import namespace="http://schemas.microsoft.com/sharepoint/v3"/>
    <xsd:import namespace="f581bc7a-43a6-4e72-8e59-092edcf77898"/>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1bc7a-43a6-4e72-8e59-092edcf77898"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dcmitype/"/>
    <ds:schemaRef ds:uri="069001fa-64dd-46f9-9ef2-bff96ad6bc7e"/>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EB9CA44B-282B-4002-9A92-318D47243649}"/>
</file>

<file path=customXml/itemProps7.xml><?xml version="1.0" encoding="utf-8"?>
<ds:datastoreItem xmlns:ds="http://schemas.openxmlformats.org/officeDocument/2006/customXml" ds:itemID="{44FBE414-FF69-49EA-9099-9DD54F175753}"/>
</file>

<file path=docProps/app.xml><?xml version="1.0" encoding="utf-8"?>
<Properties xmlns="http://schemas.openxmlformats.org/officeDocument/2006/extended-properties" xmlns:vt="http://schemas.openxmlformats.org/officeDocument/2006/docPropsVTypes">
  <Template>Beslut</Template>
  <TotalTime>0</TotalTime>
  <Pages>2</Pages>
  <Words>222</Words>
  <Characters>1527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IT-säkerhetsdeklaration (ISD)</dc:title>
  <dc:creator>Fenger-Krog, Christian CHFEN</dc:creator>
  <cp:lastModifiedBy>Fenger-Krog, Christian CHFEN</cp:lastModifiedBy>
  <cp:revision>2</cp:revision>
  <cp:lastPrinted>2011-04-06T13:59:00Z</cp:lastPrinted>
  <dcterms:created xsi:type="dcterms:W3CDTF">2017-03-03T10:29:00Z</dcterms:created>
  <dcterms:modified xsi:type="dcterms:W3CDTF">2017-03-03T10:29:00Z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0x010100B9BE544C236A6B4091C2F714258E8432</vt:lpwstr>
  </property>
  <property fmtid="{D5CDD505-2E9C-101B-9397-08002B2CF9AE}" pid="3" name="_dlc_DocIdItemGuid">
    <vt:lpwstr>a45e3b7a-ca55-4250-9b1a-0974a70b18ca</vt:lpwstr>
  </property>
  <property fmtid="{D5CDD505-2E9C-101B-9397-08002B2CF9AE}" pid="4" name="Order">
    <vt:r8>500</vt:r8>
  </property>
</Properties>
</file>