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Pr="002D04DF" w:rsidRDefault="004A757C" w:rsidP="00220311">
      <w:pPr>
        <w:rPr>
          <w:rFonts w:ascii="Arial" w:hAnsi="Arial" w:cs="Arial"/>
        </w:rPr>
      </w:pPr>
      <w:r>
        <w:rPr>
          <w:rFonts w:ascii="Arial" w:hAnsi="Arial" w:cs="Arial"/>
          <w:b/>
          <w:sz w:val="48"/>
          <w:szCs w:val="48"/>
        </w:rPr>
        <w:t>Vägledning för aktiv systemförvaltning</w:t>
      </w:r>
    </w:p>
    <w:p w:rsidR="002D04DF" w:rsidRPr="002D04DF" w:rsidRDefault="002D04DF" w:rsidP="00220311">
      <w:pPr>
        <w:rPr>
          <w:rFonts w:ascii="Arial" w:hAnsi="Arial" w:cs="Arial"/>
        </w:rPr>
      </w:pPr>
    </w:p>
    <w:p w:rsidR="002D04DF" w:rsidRPr="002D04DF" w:rsidRDefault="002D04DF" w:rsidP="00220311">
      <w:pPr>
        <w:rPr>
          <w:rFonts w:ascii="Arial" w:hAnsi="Arial" w:cs="Arial"/>
        </w:rPr>
      </w:pPr>
    </w:p>
    <w:p w:rsidR="002D04DF" w:rsidRPr="002D04DF" w:rsidRDefault="002D04DF" w:rsidP="00220311">
      <w:pPr>
        <w:rPr>
          <w:rFonts w:ascii="Arial" w:hAnsi="Arial" w:cs="Arial"/>
        </w:rPr>
      </w:pPr>
    </w:p>
    <w:p w:rsidR="00FA3CFF" w:rsidRDefault="00FA3CFF">
      <w:r>
        <w:br w:type="page"/>
      </w:r>
    </w:p>
    <w:sdt>
      <w:sdtPr>
        <w:rPr>
          <w:rFonts w:ascii="Times New Roman" w:eastAsia="Times New Roman" w:hAnsi="Times New Roman" w:cs="Times New Roman"/>
          <w:b w:val="0"/>
          <w:bCs w:val="0"/>
          <w:color w:val="000000" w:themeColor="text1"/>
          <w:sz w:val="22"/>
          <w:szCs w:val="24"/>
        </w:rPr>
        <w:id w:val="1818991566"/>
        <w:docPartObj>
          <w:docPartGallery w:val="Table of Contents"/>
          <w:docPartUnique/>
        </w:docPartObj>
      </w:sdtPr>
      <w:sdtEndPr/>
      <w:sdtContent>
        <w:p w:rsidR="00FA3CFF" w:rsidRDefault="00FA3CFF">
          <w:pPr>
            <w:pStyle w:val="Innehllsfrteckningsrubrik"/>
          </w:pPr>
          <w:r>
            <w:t>Innehåll</w:t>
          </w:r>
        </w:p>
        <w:p w:rsidR="000C3FA5" w:rsidRDefault="00FA3CFF">
          <w:pPr>
            <w:pStyle w:val="Innehll1"/>
            <w:tabs>
              <w:tab w:val="left" w:pos="440"/>
              <w:tab w:val="right" w:leader="dot" w:pos="917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23017627" w:history="1">
            <w:r w:rsidR="000C3FA5" w:rsidRPr="00697BDC">
              <w:rPr>
                <w:rStyle w:val="Hyperlnk"/>
                <w:noProof/>
              </w:rPr>
              <w:t>1</w:t>
            </w:r>
            <w:r w:rsidR="000C3FA5">
              <w:rPr>
                <w:rFonts w:asciiTheme="minorHAnsi" w:eastAsiaTheme="minorEastAsia" w:hAnsiTheme="minorHAnsi" w:cstheme="minorBidi"/>
                <w:noProof/>
                <w:color w:val="auto"/>
                <w:szCs w:val="22"/>
              </w:rPr>
              <w:tab/>
            </w:r>
            <w:r w:rsidR="000C3FA5" w:rsidRPr="00697BDC">
              <w:rPr>
                <w:rStyle w:val="Hyperlnk"/>
                <w:noProof/>
              </w:rPr>
              <w:t>Inledning</w:t>
            </w:r>
            <w:r w:rsidR="000C3FA5">
              <w:rPr>
                <w:noProof/>
                <w:webHidden/>
              </w:rPr>
              <w:tab/>
            </w:r>
            <w:r w:rsidR="000C3FA5">
              <w:rPr>
                <w:noProof/>
                <w:webHidden/>
              </w:rPr>
              <w:fldChar w:fldCharType="begin"/>
            </w:r>
            <w:r w:rsidR="000C3FA5">
              <w:rPr>
                <w:noProof/>
                <w:webHidden/>
              </w:rPr>
              <w:instrText xml:space="preserve"> PAGEREF _Toc423017627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28" w:history="1">
            <w:r w:rsidR="000C3FA5" w:rsidRPr="00697BDC">
              <w:rPr>
                <w:rStyle w:val="Hyperlnk"/>
                <w:noProof/>
              </w:rPr>
              <w:t>1.1</w:t>
            </w:r>
            <w:r w:rsidR="000C3FA5">
              <w:rPr>
                <w:rFonts w:asciiTheme="minorHAnsi" w:eastAsiaTheme="minorEastAsia" w:hAnsiTheme="minorHAnsi" w:cstheme="minorBidi"/>
                <w:noProof/>
                <w:color w:val="auto"/>
                <w:szCs w:val="22"/>
              </w:rPr>
              <w:tab/>
            </w:r>
            <w:r w:rsidR="000C3FA5" w:rsidRPr="00697BDC">
              <w:rPr>
                <w:rStyle w:val="Hyperlnk"/>
                <w:noProof/>
              </w:rPr>
              <w:t>Bakgrund</w:t>
            </w:r>
            <w:r w:rsidR="000C3FA5">
              <w:rPr>
                <w:noProof/>
                <w:webHidden/>
              </w:rPr>
              <w:tab/>
            </w:r>
            <w:r w:rsidR="000C3FA5">
              <w:rPr>
                <w:noProof/>
                <w:webHidden/>
              </w:rPr>
              <w:fldChar w:fldCharType="begin"/>
            </w:r>
            <w:r w:rsidR="000C3FA5">
              <w:rPr>
                <w:noProof/>
                <w:webHidden/>
              </w:rPr>
              <w:instrText xml:space="preserve"> PAGEREF _Toc423017628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29" w:history="1">
            <w:r w:rsidR="000C3FA5" w:rsidRPr="00697BDC">
              <w:rPr>
                <w:rStyle w:val="Hyperlnk"/>
                <w:noProof/>
              </w:rPr>
              <w:t>1.2</w:t>
            </w:r>
            <w:r w:rsidR="000C3FA5">
              <w:rPr>
                <w:rFonts w:asciiTheme="minorHAnsi" w:eastAsiaTheme="minorEastAsia" w:hAnsiTheme="minorHAnsi" w:cstheme="minorBidi"/>
                <w:noProof/>
                <w:color w:val="auto"/>
                <w:szCs w:val="22"/>
              </w:rPr>
              <w:tab/>
            </w:r>
            <w:r w:rsidR="000C3FA5" w:rsidRPr="00697BDC">
              <w:rPr>
                <w:rStyle w:val="Hyperlnk"/>
                <w:noProof/>
              </w:rPr>
              <w:t>Syfte med dokumentet</w:t>
            </w:r>
            <w:r w:rsidR="000C3FA5">
              <w:rPr>
                <w:noProof/>
                <w:webHidden/>
              </w:rPr>
              <w:tab/>
            </w:r>
            <w:r w:rsidR="000C3FA5">
              <w:rPr>
                <w:noProof/>
                <w:webHidden/>
              </w:rPr>
              <w:fldChar w:fldCharType="begin"/>
            </w:r>
            <w:r w:rsidR="000C3FA5">
              <w:rPr>
                <w:noProof/>
                <w:webHidden/>
              </w:rPr>
              <w:instrText xml:space="preserve"> PAGEREF _Toc423017629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0" w:history="1">
            <w:r w:rsidR="000C3FA5" w:rsidRPr="00697BDC">
              <w:rPr>
                <w:rStyle w:val="Hyperlnk"/>
                <w:noProof/>
              </w:rPr>
              <w:t>1.3</w:t>
            </w:r>
            <w:r w:rsidR="000C3FA5">
              <w:rPr>
                <w:rFonts w:asciiTheme="minorHAnsi" w:eastAsiaTheme="minorEastAsia" w:hAnsiTheme="minorHAnsi" w:cstheme="minorBidi"/>
                <w:noProof/>
                <w:color w:val="auto"/>
                <w:szCs w:val="22"/>
              </w:rPr>
              <w:tab/>
            </w:r>
            <w:r w:rsidR="000C3FA5" w:rsidRPr="00697BDC">
              <w:rPr>
                <w:rStyle w:val="Hyperlnk"/>
                <w:noProof/>
              </w:rPr>
              <w:t>Mål med dokumentet</w:t>
            </w:r>
            <w:r w:rsidR="000C3FA5">
              <w:rPr>
                <w:noProof/>
                <w:webHidden/>
              </w:rPr>
              <w:tab/>
            </w:r>
            <w:r w:rsidR="000C3FA5">
              <w:rPr>
                <w:noProof/>
                <w:webHidden/>
              </w:rPr>
              <w:fldChar w:fldCharType="begin"/>
            </w:r>
            <w:r w:rsidR="000C3FA5">
              <w:rPr>
                <w:noProof/>
                <w:webHidden/>
              </w:rPr>
              <w:instrText xml:space="preserve"> PAGEREF _Toc423017630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1" w:history="1">
            <w:r w:rsidR="000C3FA5" w:rsidRPr="00697BDC">
              <w:rPr>
                <w:rStyle w:val="Hyperlnk"/>
                <w:noProof/>
              </w:rPr>
              <w:t>1.4</w:t>
            </w:r>
            <w:r w:rsidR="000C3FA5">
              <w:rPr>
                <w:rFonts w:asciiTheme="minorHAnsi" w:eastAsiaTheme="minorEastAsia" w:hAnsiTheme="minorHAnsi" w:cstheme="minorBidi"/>
                <w:noProof/>
                <w:color w:val="auto"/>
                <w:szCs w:val="22"/>
              </w:rPr>
              <w:tab/>
            </w:r>
            <w:r w:rsidR="000C3FA5" w:rsidRPr="00697BDC">
              <w:rPr>
                <w:rStyle w:val="Hyperlnk"/>
                <w:noProof/>
              </w:rPr>
              <w:t>Avgränsning</w:t>
            </w:r>
            <w:r w:rsidR="000C3FA5">
              <w:rPr>
                <w:noProof/>
                <w:webHidden/>
              </w:rPr>
              <w:tab/>
            </w:r>
            <w:r w:rsidR="000C3FA5">
              <w:rPr>
                <w:noProof/>
                <w:webHidden/>
              </w:rPr>
              <w:fldChar w:fldCharType="begin"/>
            </w:r>
            <w:r w:rsidR="000C3FA5">
              <w:rPr>
                <w:noProof/>
                <w:webHidden/>
              </w:rPr>
              <w:instrText xml:space="preserve"> PAGEREF _Toc423017631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1"/>
            <w:tabs>
              <w:tab w:val="left" w:pos="440"/>
              <w:tab w:val="right" w:leader="dot" w:pos="9170"/>
            </w:tabs>
            <w:rPr>
              <w:rFonts w:asciiTheme="minorHAnsi" w:eastAsiaTheme="minorEastAsia" w:hAnsiTheme="minorHAnsi" w:cstheme="minorBidi"/>
              <w:noProof/>
              <w:color w:val="auto"/>
              <w:szCs w:val="22"/>
            </w:rPr>
          </w:pPr>
          <w:hyperlink w:anchor="_Toc423017632" w:history="1">
            <w:r w:rsidR="000C3FA5" w:rsidRPr="00697BDC">
              <w:rPr>
                <w:rStyle w:val="Hyperlnk"/>
                <w:noProof/>
              </w:rPr>
              <w:t>2</w:t>
            </w:r>
            <w:r w:rsidR="000C3FA5">
              <w:rPr>
                <w:rFonts w:asciiTheme="minorHAnsi" w:eastAsiaTheme="minorEastAsia" w:hAnsiTheme="minorHAnsi" w:cstheme="minorBidi"/>
                <w:noProof/>
                <w:color w:val="auto"/>
                <w:szCs w:val="22"/>
              </w:rPr>
              <w:tab/>
            </w:r>
            <w:r w:rsidR="000C3FA5" w:rsidRPr="00697BDC">
              <w:rPr>
                <w:rStyle w:val="Hyperlnk"/>
                <w:noProof/>
              </w:rPr>
              <w:t>Basfakta</w:t>
            </w:r>
            <w:r w:rsidR="000C3FA5">
              <w:rPr>
                <w:noProof/>
                <w:webHidden/>
              </w:rPr>
              <w:tab/>
            </w:r>
            <w:r w:rsidR="000C3FA5">
              <w:rPr>
                <w:noProof/>
                <w:webHidden/>
              </w:rPr>
              <w:fldChar w:fldCharType="begin"/>
            </w:r>
            <w:r w:rsidR="000C3FA5">
              <w:rPr>
                <w:noProof/>
                <w:webHidden/>
              </w:rPr>
              <w:instrText xml:space="preserve"> PAGEREF _Toc423017632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3" w:history="1">
            <w:r w:rsidR="000C3FA5" w:rsidRPr="00697BDC">
              <w:rPr>
                <w:rStyle w:val="Hyperlnk"/>
                <w:noProof/>
              </w:rPr>
              <w:t>2.1</w:t>
            </w:r>
            <w:r w:rsidR="000C3FA5">
              <w:rPr>
                <w:rFonts w:asciiTheme="minorHAnsi" w:eastAsiaTheme="minorEastAsia" w:hAnsiTheme="minorHAnsi" w:cstheme="minorBidi"/>
                <w:noProof/>
                <w:color w:val="auto"/>
                <w:szCs w:val="22"/>
              </w:rPr>
              <w:tab/>
            </w:r>
            <w:r w:rsidR="000C3FA5" w:rsidRPr="00697BDC">
              <w:rPr>
                <w:rStyle w:val="Hyperlnk"/>
                <w:noProof/>
              </w:rPr>
              <w:t>Giltighet och revision</w:t>
            </w:r>
            <w:r w:rsidR="000C3FA5">
              <w:rPr>
                <w:noProof/>
                <w:webHidden/>
              </w:rPr>
              <w:tab/>
            </w:r>
            <w:r w:rsidR="000C3FA5">
              <w:rPr>
                <w:noProof/>
                <w:webHidden/>
              </w:rPr>
              <w:fldChar w:fldCharType="begin"/>
            </w:r>
            <w:r w:rsidR="000C3FA5">
              <w:rPr>
                <w:noProof/>
                <w:webHidden/>
              </w:rPr>
              <w:instrText xml:space="preserve"> PAGEREF _Toc423017633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4" w:history="1">
            <w:r w:rsidR="000C3FA5" w:rsidRPr="00697BDC">
              <w:rPr>
                <w:rStyle w:val="Hyperlnk"/>
                <w:noProof/>
              </w:rPr>
              <w:t>2.2</w:t>
            </w:r>
            <w:r w:rsidR="000C3FA5">
              <w:rPr>
                <w:rFonts w:asciiTheme="minorHAnsi" w:eastAsiaTheme="minorEastAsia" w:hAnsiTheme="minorHAnsi" w:cstheme="minorBidi"/>
                <w:noProof/>
                <w:color w:val="auto"/>
                <w:szCs w:val="22"/>
              </w:rPr>
              <w:tab/>
            </w:r>
            <w:r w:rsidR="000C3FA5" w:rsidRPr="00697BDC">
              <w:rPr>
                <w:rStyle w:val="Hyperlnk"/>
                <w:noProof/>
              </w:rPr>
              <w:t>Referenser</w:t>
            </w:r>
            <w:r w:rsidR="000C3FA5">
              <w:rPr>
                <w:noProof/>
                <w:webHidden/>
              </w:rPr>
              <w:tab/>
            </w:r>
            <w:r w:rsidR="000C3FA5">
              <w:rPr>
                <w:noProof/>
                <w:webHidden/>
              </w:rPr>
              <w:fldChar w:fldCharType="begin"/>
            </w:r>
            <w:r w:rsidR="000C3FA5">
              <w:rPr>
                <w:noProof/>
                <w:webHidden/>
              </w:rPr>
              <w:instrText xml:space="preserve"> PAGEREF _Toc423017634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5" w:history="1">
            <w:r w:rsidR="000C3FA5" w:rsidRPr="00697BDC">
              <w:rPr>
                <w:rStyle w:val="Hyperlnk"/>
                <w:noProof/>
              </w:rPr>
              <w:t>2.3</w:t>
            </w:r>
            <w:r w:rsidR="000C3FA5">
              <w:rPr>
                <w:rFonts w:asciiTheme="minorHAnsi" w:eastAsiaTheme="minorEastAsia" w:hAnsiTheme="minorHAnsi" w:cstheme="minorBidi"/>
                <w:noProof/>
                <w:color w:val="auto"/>
                <w:szCs w:val="22"/>
              </w:rPr>
              <w:tab/>
            </w:r>
            <w:r w:rsidR="000C3FA5" w:rsidRPr="00697BDC">
              <w:rPr>
                <w:rStyle w:val="Hyperlnk"/>
                <w:noProof/>
              </w:rPr>
              <w:t>Begrepp och förkortningar</w:t>
            </w:r>
            <w:r w:rsidR="000C3FA5">
              <w:rPr>
                <w:noProof/>
                <w:webHidden/>
              </w:rPr>
              <w:tab/>
            </w:r>
            <w:r w:rsidR="000C3FA5">
              <w:rPr>
                <w:noProof/>
                <w:webHidden/>
              </w:rPr>
              <w:fldChar w:fldCharType="begin"/>
            </w:r>
            <w:r w:rsidR="000C3FA5">
              <w:rPr>
                <w:noProof/>
                <w:webHidden/>
              </w:rPr>
              <w:instrText xml:space="preserve"> PAGEREF _Toc423017635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1"/>
            <w:tabs>
              <w:tab w:val="left" w:pos="440"/>
              <w:tab w:val="right" w:leader="dot" w:pos="9170"/>
            </w:tabs>
            <w:rPr>
              <w:rFonts w:asciiTheme="minorHAnsi" w:eastAsiaTheme="minorEastAsia" w:hAnsiTheme="minorHAnsi" w:cstheme="minorBidi"/>
              <w:noProof/>
              <w:color w:val="auto"/>
              <w:szCs w:val="22"/>
            </w:rPr>
          </w:pPr>
          <w:hyperlink w:anchor="_Toc423017636" w:history="1">
            <w:r w:rsidR="000C3FA5" w:rsidRPr="00697BDC">
              <w:rPr>
                <w:rStyle w:val="Hyperlnk"/>
                <w:noProof/>
              </w:rPr>
              <w:t>3</w:t>
            </w:r>
            <w:r w:rsidR="000C3FA5">
              <w:rPr>
                <w:rFonts w:asciiTheme="minorHAnsi" w:eastAsiaTheme="minorEastAsia" w:hAnsiTheme="minorHAnsi" w:cstheme="minorBidi"/>
                <w:noProof/>
                <w:color w:val="auto"/>
                <w:szCs w:val="22"/>
              </w:rPr>
              <w:tab/>
            </w:r>
            <w:r w:rsidR="000C3FA5" w:rsidRPr="00697BDC">
              <w:rPr>
                <w:rStyle w:val="Hyperlnk"/>
                <w:noProof/>
              </w:rPr>
              <w:t>Vägledning</w:t>
            </w:r>
            <w:r w:rsidR="000C3FA5">
              <w:rPr>
                <w:noProof/>
                <w:webHidden/>
              </w:rPr>
              <w:tab/>
            </w:r>
            <w:r w:rsidR="000C3FA5">
              <w:rPr>
                <w:noProof/>
                <w:webHidden/>
              </w:rPr>
              <w:fldChar w:fldCharType="begin"/>
            </w:r>
            <w:r w:rsidR="000C3FA5">
              <w:rPr>
                <w:noProof/>
                <w:webHidden/>
              </w:rPr>
              <w:instrText xml:space="preserve"> PAGEREF _Toc423017636 \h </w:instrText>
            </w:r>
            <w:r w:rsidR="000C3FA5">
              <w:rPr>
                <w:noProof/>
                <w:webHidden/>
              </w:rPr>
            </w:r>
            <w:r w:rsidR="000C3FA5">
              <w:rPr>
                <w:noProof/>
                <w:webHidden/>
              </w:rPr>
              <w:fldChar w:fldCharType="separate"/>
            </w:r>
            <w:r w:rsidR="000C3FA5">
              <w:rPr>
                <w:noProof/>
                <w:webHidden/>
              </w:rPr>
              <w:t>7</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7" w:history="1">
            <w:r w:rsidR="000C3FA5" w:rsidRPr="00697BDC">
              <w:rPr>
                <w:rStyle w:val="Hyperlnk"/>
                <w:noProof/>
              </w:rPr>
              <w:t>3.1</w:t>
            </w:r>
            <w:r w:rsidR="000C3FA5">
              <w:rPr>
                <w:rFonts w:asciiTheme="minorHAnsi" w:eastAsiaTheme="minorEastAsia" w:hAnsiTheme="minorHAnsi" w:cstheme="minorBidi"/>
                <w:noProof/>
                <w:color w:val="auto"/>
                <w:szCs w:val="22"/>
              </w:rPr>
              <w:tab/>
            </w:r>
            <w:r w:rsidR="000C3FA5" w:rsidRPr="00697BDC">
              <w:rPr>
                <w:rStyle w:val="Hyperlnk"/>
                <w:noProof/>
              </w:rPr>
              <w:t>Definition av aktiv förvaltning</w:t>
            </w:r>
            <w:r w:rsidR="000C3FA5">
              <w:rPr>
                <w:noProof/>
                <w:webHidden/>
              </w:rPr>
              <w:tab/>
            </w:r>
            <w:r w:rsidR="000C3FA5">
              <w:rPr>
                <w:noProof/>
                <w:webHidden/>
              </w:rPr>
              <w:fldChar w:fldCharType="begin"/>
            </w:r>
            <w:r w:rsidR="000C3FA5">
              <w:rPr>
                <w:noProof/>
                <w:webHidden/>
              </w:rPr>
              <w:instrText xml:space="preserve"> PAGEREF _Toc423017637 \h </w:instrText>
            </w:r>
            <w:r w:rsidR="000C3FA5">
              <w:rPr>
                <w:noProof/>
                <w:webHidden/>
              </w:rPr>
            </w:r>
            <w:r w:rsidR="000C3FA5">
              <w:rPr>
                <w:noProof/>
                <w:webHidden/>
              </w:rPr>
              <w:fldChar w:fldCharType="separate"/>
            </w:r>
            <w:r w:rsidR="000C3FA5">
              <w:rPr>
                <w:noProof/>
                <w:webHidden/>
              </w:rPr>
              <w:t>7</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8" w:history="1">
            <w:r w:rsidR="000C3FA5" w:rsidRPr="00697BDC">
              <w:rPr>
                <w:rStyle w:val="Hyperlnk"/>
                <w:noProof/>
              </w:rPr>
              <w:t>3.2</w:t>
            </w:r>
            <w:r w:rsidR="000C3FA5">
              <w:rPr>
                <w:rFonts w:asciiTheme="minorHAnsi" w:eastAsiaTheme="minorEastAsia" w:hAnsiTheme="minorHAnsi" w:cstheme="minorBidi"/>
                <w:noProof/>
                <w:color w:val="auto"/>
                <w:szCs w:val="22"/>
              </w:rPr>
              <w:tab/>
            </w:r>
            <w:r w:rsidR="000C3FA5" w:rsidRPr="00697BDC">
              <w:rPr>
                <w:rStyle w:val="Hyperlnk"/>
                <w:noProof/>
              </w:rPr>
              <w:t>Mål med aktiv systemförvaltning</w:t>
            </w:r>
            <w:r w:rsidR="000C3FA5">
              <w:rPr>
                <w:noProof/>
                <w:webHidden/>
              </w:rPr>
              <w:tab/>
            </w:r>
            <w:r w:rsidR="000C3FA5">
              <w:rPr>
                <w:noProof/>
                <w:webHidden/>
              </w:rPr>
              <w:fldChar w:fldCharType="begin"/>
            </w:r>
            <w:r w:rsidR="000C3FA5">
              <w:rPr>
                <w:noProof/>
                <w:webHidden/>
              </w:rPr>
              <w:instrText xml:space="preserve"> PAGEREF _Toc423017638 \h </w:instrText>
            </w:r>
            <w:r w:rsidR="000C3FA5">
              <w:rPr>
                <w:noProof/>
                <w:webHidden/>
              </w:rPr>
            </w:r>
            <w:r w:rsidR="000C3FA5">
              <w:rPr>
                <w:noProof/>
                <w:webHidden/>
              </w:rPr>
              <w:fldChar w:fldCharType="separate"/>
            </w:r>
            <w:r w:rsidR="000C3FA5">
              <w:rPr>
                <w:noProof/>
                <w:webHidden/>
              </w:rPr>
              <w:t>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39" w:history="1">
            <w:r w:rsidR="000C3FA5" w:rsidRPr="00697BDC">
              <w:rPr>
                <w:rStyle w:val="Hyperlnk"/>
                <w:noProof/>
              </w:rPr>
              <w:t>3.2.1</w:t>
            </w:r>
            <w:r w:rsidR="000C3FA5">
              <w:rPr>
                <w:rFonts w:asciiTheme="minorHAnsi" w:eastAsiaTheme="minorEastAsia" w:hAnsiTheme="minorHAnsi" w:cstheme="minorBidi"/>
                <w:noProof/>
                <w:color w:val="auto"/>
                <w:szCs w:val="22"/>
              </w:rPr>
              <w:tab/>
            </w:r>
            <w:r w:rsidR="000C3FA5" w:rsidRPr="00697BDC">
              <w:rPr>
                <w:rStyle w:val="Hyperlnk"/>
                <w:noProof/>
              </w:rPr>
              <w:t>Effekter av aktiv systemförvaltning</w:t>
            </w:r>
            <w:r w:rsidR="000C3FA5">
              <w:rPr>
                <w:noProof/>
                <w:webHidden/>
              </w:rPr>
              <w:tab/>
            </w:r>
            <w:r w:rsidR="000C3FA5">
              <w:rPr>
                <w:noProof/>
                <w:webHidden/>
              </w:rPr>
              <w:fldChar w:fldCharType="begin"/>
            </w:r>
            <w:r w:rsidR="000C3FA5">
              <w:rPr>
                <w:noProof/>
                <w:webHidden/>
              </w:rPr>
              <w:instrText xml:space="preserve"> PAGEREF _Toc423017639 \h </w:instrText>
            </w:r>
            <w:r w:rsidR="000C3FA5">
              <w:rPr>
                <w:noProof/>
                <w:webHidden/>
              </w:rPr>
            </w:r>
            <w:r w:rsidR="000C3FA5">
              <w:rPr>
                <w:noProof/>
                <w:webHidden/>
              </w:rPr>
              <w:fldChar w:fldCharType="separate"/>
            </w:r>
            <w:r w:rsidR="000C3FA5">
              <w:rPr>
                <w:noProof/>
                <w:webHidden/>
              </w:rPr>
              <w:t>8</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40" w:history="1">
            <w:r w:rsidR="000C3FA5" w:rsidRPr="00697BDC">
              <w:rPr>
                <w:rStyle w:val="Hyperlnk"/>
                <w:noProof/>
              </w:rPr>
              <w:t>3.3</w:t>
            </w:r>
            <w:r w:rsidR="000C3FA5">
              <w:rPr>
                <w:rFonts w:asciiTheme="minorHAnsi" w:eastAsiaTheme="minorEastAsia" w:hAnsiTheme="minorHAnsi" w:cstheme="minorBidi"/>
                <w:noProof/>
                <w:color w:val="auto"/>
                <w:szCs w:val="22"/>
              </w:rPr>
              <w:tab/>
            </w:r>
            <w:r w:rsidR="000C3FA5" w:rsidRPr="00697BDC">
              <w:rPr>
                <w:rStyle w:val="Hyperlnk"/>
                <w:noProof/>
              </w:rPr>
              <w:t>Organisation</w:t>
            </w:r>
            <w:r w:rsidR="000C3FA5">
              <w:rPr>
                <w:noProof/>
                <w:webHidden/>
              </w:rPr>
              <w:tab/>
            </w:r>
            <w:r w:rsidR="000C3FA5">
              <w:rPr>
                <w:noProof/>
                <w:webHidden/>
              </w:rPr>
              <w:fldChar w:fldCharType="begin"/>
            </w:r>
            <w:r w:rsidR="000C3FA5">
              <w:rPr>
                <w:noProof/>
                <w:webHidden/>
              </w:rPr>
              <w:instrText xml:space="preserve"> PAGEREF _Toc423017640 \h </w:instrText>
            </w:r>
            <w:r w:rsidR="000C3FA5">
              <w:rPr>
                <w:noProof/>
                <w:webHidden/>
              </w:rPr>
            </w:r>
            <w:r w:rsidR="000C3FA5">
              <w:rPr>
                <w:noProof/>
                <w:webHidden/>
              </w:rPr>
              <w:fldChar w:fldCharType="separate"/>
            </w:r>
            <w:r w:rsidR="000C3FA5">
              <w:rPr>
                <w:noProof/>
                <w:webHidden/>
              </w:rPr>
              <w:t>8</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1" w:history="1">
            <w:r w:rsidR="000C3FA5" w:rsidRPr="00697BDC">
              <w:rPr>
                <w:rStyle w:val="Hyperlnk"/>
                <w:noProof/>
              </w:rPr>
              <w:t>3.3.1</w:t>
            </w:r>
            <w:r w:rsidR="000C3FA5">
              <w:rPr>
                <w:rFonts w:asciiTheme="minorHAnsi" w:eastAsiaTheme="minorEastAsia" w:hAnsiTheme="minorHAnsi" w:cstheme="minorBidi"/>
                <w:noProof/>
                <w:color w:val="auto"/>
                <w:szCs w:val="22"/>
              </w:rPr>
              <w:tab/>
            </w:r>
            <w:r w:rsidR="000C3FA5" w:rsidRPr="00697BDC">
              <w:rPr>
                <w:rStyle w:val="Hyperlnk"/>
                <w:noProof/>
              </w:rPr>
              <w:t>Roller och ansvar</w:t>
            </w:r>
            <w:r w:rsidR="000C3FA5">
              <w:rPr>
                <w:noProof/>
                <w:webHidden/>
              </w:rPr>
              <w:tab/>
            </w:r>
            <w:r w:rsidR="000C3FA5">
              <w:rPr>
                <w:noProof/>
                <w:webHidden/>
              </w:rPr>
              <w:fldChar w:fldCharType="begin"/>
            </w:r>
            <w:r w:rsidR="000C3FA5">
              <w:rPr>
                <w:noProof/>
                <w:webHidden/>
              </w:rPr>
              <w:instrText xml:space="preserve"> PAGEREF _Toc423017641 \h </w:instrText>
            </w:r>
            <w:r w:rsidR="000C3FA5">
              <w:rPr>
                <w:noProof/>
                <w:webHidden/>
              </w:rPr>
            </w:r>
            <w:r w:rsidR="000C3FA5">
              <w:rPr>
                <w:noProof/>
                <w:webHidden/>
              </w:rPr>
              <w:fldChar w:fldCharType="separate"/>
            </w:r>
            <w:r w:rsidR="000C3FA5">
              <w:rPr>
                <w:noProof/>
                <w:webHidden/>
              </w:rPr>
              <w:t>8</w:t>
            </w:r>
            <w:r w:rsidR="000C3FA5">
              <w:rPr>
                <w:noProof/>
                <w:webHidden/>
              </w:rPr>
              <w:fldChar w:fldCharType="end"/>
            </w:r>
          </w:hyperlink>
        </w:p>
        <w:p w:rsidR="000C3FA5" w:rsidRDefault="00922BB7">
          <w:pPr>
            <w:pStyle w:val="Innehll1"/>
            <w:tabs>
              <w:tab w:val="left" w:pos="440"/>
              <w:tab w:val="right" w:leader="dot" w:pos="9170"/>
            </w:tabs>
            <w:rPr>
              <w:rFonts w:asciiTheme="minorHAnsi" w:eastAsiaTheme="minorEastAsia" w:hAnsiTheme="minorHAnsi" w:cstheme="minorBidi"/>
              <w:noProof/>
              <w:color w:val="auto"/>
              <w:szCs w:val="22"/>
            </w:rPr>
          </w:pPr>
          <w:hyperlink w:anchor="_Toc423017642" w:history="1">
            <w:r w:rsidR="000C3FA5" w:rsidRPr="00697BDC">
              <w:rPr>
                <w:rStyle w:val="Hyperlnk"/>
                <w:noProof/>
              </w:rPr>
              <w:t>4</w:t>
            </w:r>
            <w:r w:rsidR="000C3FA5">
              <w:rPr>
                <w:rFonts w:asciiTheme="minorHAnsi" w:eastAsiaTheme="minorEastAsia" w:hAnsiTheme="minorHAnsi" w:cstheme="minorBidi"/>
                <w:noProof/>
                <w:color w:val="auto"/>
                <w:szCs w:val="22"/>
              </w:rPr>
              <w:tab/>
            </w:r>
            <w:r w:rsidR="000C3FA5" w:rsidRPr="00697BDC">
              <w:rPr>
                <w:rStyle w:val="Hyperlnk"/>
                <w:noProof/>
              </w:rPr>
              <w:t>Process för aktiv systemförvaltning</w:t>
            </w:r>
            <w:r w:rsidR="000C3FA5">
              <w:rPr>
                <w:noProof/>
                <w:webHidden/>
              </w:rPr>
              <w:tab/>
            </w:r>
            <w:r w:rsidR="000C3FA5">
              <w:rPr>
                <w:noProof/>
                <w:webHidden/>
              </w:rPr>
              <w:fldChar w:fldCharType="begin"/>
            </w:r>
            <w:r w:rsidR="000C3FA5">
              <w:rPr>
                <w:noProof/>
                <w:webHidden/>
              </w:rPr>
              <w:instrText xml:space="preserve"> PAGEREF _Toc423017642 \h </w:instrText>
            </w:r>
            <w:r w:rsidR="000C3FA5">
              <w:rPr>
                <w:noProof/>
                <w:webHidden/>
              </w:rPr>
            </w:r>
            <w:r w:rsidR="000C3FA5">
              <w:rPr>
                <w:noProof/>
                <w:webHidden/>
              </w:rPr>
              <w:fldChar w:fldCharType="separate"/>
            </w:r>
            <w:r w:rsidR="000C3FA5">
              <w:rPr>
                <w:noProof/>
                <w:webHidden/>
              </w:rPr>
              <w:t>10</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43" w:history="1">
            <w:r w:rsidR="000C3FA5" w:rsidRPr="00697BDC">
              <w:rPr>
                <w:rStyle w:val="Hyperlnk"/>
                <w:noProof/>
              </w:rPr>
              <w:t>4.1</w:t>
            </w:r>
            <w:r w:rsidR="000C3FA5">
              <w:rPr>
                <w:rFonts w:asciiTheme="minorHAnsi" w:eastAsiaTheme="minorEastAsia" w:hAnsiTheme="minorHAnsi" w:cstheme="minorBidi"/>
                <w:noProof/>
                <w:color w:val="auto"/>
                <w:szCs w:val="22"/>
              </w:rPr>
              <w:tab/>
            </w:r>
            <w:r w:rsidR="000C3FA5" w:rsidRPr="00697BDC">
              <w:rPr>
                <w:rStyle w:val="Hyperlnk"/>
                <w:noProof/>
              </w:rPr>
              <w:t>Exempelscenario</w:t>
            </w:r>
            <w:r w:rsidR="000C3FA5">
              <w:rPr>
                <w:noProof/>
                <w:webHidden/>
              </w:rPr>
              <w:tab/>
            </w:r>
            <w:r w:rsidR="000C3FA5">
              <w:rPr>
                <w:noProof/>
                <w:webHidden/>
              </w:rPr>
              <w:fldChar w:fldCharType="begin"/>
            </w:r>
            <w:r w:rsidR="000C3FA5">
              <w:rPr>
                <w:noProof/>
                <w:webHidden/>
              </w:rPr>
              <w:instrText xml:space="preserve"> PAGEREF _Toc423017643 \h </w:instrText>
            </w:r>
            <w:r w:rsidR="000C3FA5">
              <w:rPr>
                <w:noProof/>
                <w:webHidden/>
              </w:rPr>
            </w:r>
            <w:r w:rsidR="000C3FA5">
              <w:rPr>
                <w:noProof/>
                <w:webHidden/>
              </w:rPr>
              <w:fldChar w:fldCharType="separate"/>
            </w:r>
            <w:r w:rsidR="000C3FA5">
              <w:rPr>
                <w:noProof/>
                <w:webHidden/>
              </w:rPr>
              <w:t>10</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4" w:history="1">
            <w:r w:rsidR="000C3FA5" w:rsidRPr="00697BDC">
              <w:rPr>
                <w:rStyle w:val="Hyperlnk"/>
                <w:noProof/>
              </w:rPr>
              <w:t>4.1.1</w:t>
            </w:r>
            <w:r w:rsidR="000C3FA5">
              <w:rPr>
                <w:rFonts w:asciiTheme="minorHAnsi" w:eastAsiaTheme="minorEastAsia" w:hAnsiTheme="minorHAnsi" w:cstheme="minorBidi"/>
                <w:noProof/>
                <w:color w:val="auto"/>
                <w:szCs w:val="22"/>
              </w:rPr>
              <w:tab/>
            </w:r>
            <w:r w:rsidR="000C3FA5" w:rsidRPr="00697BDC">
              <w:rPr>
                <w:rStyle w:val="Hyperlnk"/>
                <w:noProof/>
              </w:rPr>
              <w:t>Beskrivning av System X</w:t>
            </w:r>
            <w:r w:rsidR="000C3FA5">
              <w:rPr>
                <w:noProof/>
                <w:webHidden/>
              </w:rPr>
              <w:tab/>
            </w:r>
            <w:r w:rsidR="000C3FA5">
              <w:rPr>
                <w:noProof/>
                <w:webHidden/>
              </w:rPr>
              <w:fldChar w:fldCharType="begin"/>
            </w:r>
            <w:r w:rsidR="000C3FA5">
              <w:rPr>
                <w:noProof/>
                <w:webHidden/>
              </w:rPr>
              <w:instrText xml:space="preserve"> PAGEREF _Toc423017644 \h </w:instrText>
            </w:r>
            <w:r w:rsidR="000C3FA5">
              <w:rPr>
                <w:noProof/>
                <w:webHidden/>
              </w:rPr>
            </w:r>
            <w:r w:rsidR="000C3FA5">
              <w:rPr>
                <w:noProof/>
                <w:webHidden/>
              </w:rPr>
              <w:fldChar w:fldCharType="separate"/>
            </w:r>
            <w:r w:rsidR="000C3FA5">
              <w:rPr>
                <w:noProof/>
                <w:webHidden/>
              </w:rPr>
              <w:t>10</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45" w:history="1">
            <w:r w:rsidR="000C3FA5" w:rsidRPr="00697BDC">
              <w:rPr>
                <w:rStyle w:val="Hyperlnk"/>
                <w:noProof/>
              </w:rPr>
              <w:t>4.2</w:t>
            </w:r>
            <w:r w:rsidR="000C3FA5">
              <w:rPr>
                <w:rFonts w:asciiTheme="minorHAnsi" w:eastAsiaTheme="minorEastAsia" w:hAnsiTheme="minorHAnsi" w:cstheme="minorBidi"/>
                <w:noProof/>
                <w:color w:val="auto"/>
                <w:szCs w:val="22"/>
              </w:rPr>
              <w:tab/>
            </w:r>
            <w:r w:rsidR="000C3FA5" w:rsidRPr="00697BDC">
              <w:rPr>
                <w:rStyle w:val="Hyperlnk"/>
                <w:noProof/>
              </w:rPr>
              <w:t>Omvärldsbevakningsfas</w:t>
            </w:r>
            <w:r w:rsidR="000C3FA5">
              <w:rPr>
                <w:noProof/>
                <w:webHidden/>
              </w:rPr>
              <w:tab/>
            </w:r>
            <w:r w:rsidR="000C3FA5">
              <w:rPr>
                <w:noProof/>
                <w:webHidden/>
              </w:rPr>
              <w:fldChar w:fldCharType="begin"/>
            </w:r>
            <w:r w:rsidR="000C3FA5">
              <w:rPr>
                <w:noProof/>
                <w:webHidden/>
              </w:rPr>
              <w:instrText xml:space="preserve"> PAGEREF _Toc423017645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6" w:history="1">
            <w:r w:rsidR="000C3FA5" w:rsidRPr="00697BDC">
              <w:rPr>
                <w:rStyle w:val="Hyperlnk"/>
                <w:noProof/>
              </w:rPr>
              <w:t>4.2.1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_Toc423017646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7" w:history="1">
            <w:r w:rsidR="000C3FA5" w:rsidRPr="00697BDC">
              <w:rPr>
                <w:rStyle w:val="Hyperlnk"/>
                <w:noProof/>
              </w:rPr>
              <w:t>4.2.2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_Toc423017647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8" w:history="1">
            <w:r w:rsidR="000C3FA5" w:rsidRPr="00697BDC">
              <w:rPr>
                <w:rStyle w:val="Hyperlnk"/>
                <w:noProof/>
              </w:rPr>
              <w:t>4.2.3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_Toc423017648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9" w:history="1">
            <w:r w:rsidR="000C3FA5" w:rsidRPr="00697BDC">
              <w:rPr>
                <w:rStyle w:val="Hyperlnk"/>
                <w:noProof/>
              </w:rPr>
              <w:t>4.2.4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_Toc423017649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0" w:history="1">
            <w:r w:rsidR="000C3FA5" w:rsidRPr="00697BDC">
              <w:rPr>
                <w:rStyle w:val="Hyperlnk"/>
                <w:noProof/>
              </w:rPr>
              <w:t>4.2.5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_Toc423017650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1" w:history="1">
            <w:r w:rsidR="000C3FA5" w:rsidRPr="00697BDC">
              <w:rPr>
                <w:rStyle w:val="Hyperlnk"/>
                <w:noProof/>
              </w:rPr>
              <w:t>4.2.6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_Toc423017651 \h </w:instrText>
            </w:r>
            <w:r w:rsidR="000C3FA5">
              <w:rPr>
                <w:noProof/>
                <w:webHidden/>
              </w:rPr>
            </w:r>
            <w:r w:rsidR="000C3FA5">
              <w:rPr>
                <w:noProof/>
                <w:webHidden/>
              </w:rPr>
              <w:fldChar w:fldCharType="separate"/>
            </w:r>
            <w:r w:rsidR="000C3FA5">
              <w:rPr>
                <w:noProof/>
                <w:webHidden/>
              </w:rPr>
              <w:t>12</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52" w:history="1">
            <w:r w:rsidR="000C3FA5" w:rsidRPr="00697BDC">
              <w:rPr>
                <w:rStyle w:val="Hyperlnk"/>
                <w:noProof/>
              </w:rPr>
              <w:t>4.3</w:t>
            </w:r>
            <w:r w:rsidR="000C3FA5">
              <w:rPr>
                <w:rFonts w:asciiTheme="minorHAnsi" w:eastAsiaTheme="minorEastAsia" w:hAnsiTheme="minorHAnsi" w:cstheme="minorBidi"/>
                <w:noProof/>
                <w:color w:val="auto"/>
                <w:szCs w:val="22"/>
              </w:rPr>
              <w:tab/>
            </w:r>
            <w:r w:rsidR="000C3FA5" w:rsidRPr="00697BDC">
              <w:rPr>
                <w:rStyle w:val="Hyperlnk"/>
                <w:noProof/>
              </w:rPr>
              <w:t>Analysfas</w:t>
            </w:r>
            <w:r w:rsidR="000C3FA5">
              <w:rPr>
                <w:noProof/>
                <w:webHidden/>
              </w:rPr>
              <w:tab/>
            </w:r>
            <w:r w:rsidR="000C3FA5">
              <w:rPr>
                <w:noProof/>
                <w:webHidden/>
              </w:rPr>
              <w:fldChar w:fldCharType="begin"/>
            </w:r>
            <w:r w:rsidR="000C3FA5">
              <w:rPr>
                <w:noProof/>
                <w:webHidden/>
              </w:rPr>
              <w:instrText xml:space="preserve"> PAGEREF _Toc423017652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3" w:history="1">
            <w:r w:rsidR="000C3FA5" w:rsidRPr="00697BDC">
              <w:rPr>
                <w:rStyle w:val="Hyperlnk"/>
                <w:noProof/>
              </w:rPr>
              <w:t>4.3.1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_Toc423017653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4" w:history="1">
            <w:r w:rsidR="000C3FA5" w:rsidRPr="00697BDC">
              <w:rPr>
                <w:rStyle w:val="Hyperlnk"/>
                <w:noProof/>
              </w:rPr>
              <w:t>4.3.2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_Toc423017654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5" w:history="1">
            <w:r w:rsidR="000C3FA5" w:rsidRPr="00697BDC">
              <w:rPr>
                <w:rStyle w:val="Hyperlnk"/>
                <w:noProof/>
              </w:rPr>
              <w:t>4.3.3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_Toc423017655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6" w:history="1">
            <w:r w:rsidR="000C3FA5" w:rsidRPr="00697BDC">
              <w:rPr>
                <w:rStyle w:val="Hyperlnk"/>
                <w:noProof/>
              </w:rPr>
              <w:t>4.3.4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_Toc423017656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7" w:history="1">
            <w:r w:rsidR="000C3FA5" w:rsidRPr="00697BDC">
              <w:rPr>
                <w:rStyle w:val="Hyperlnk"/>
                <w:noProof/>
              </w:rPr>
              <w:t>4.3.5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_Toc423017657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8" w:history="1">
            <w:r w:rsidR="000C3FA5" w:rsidRPr="00697BDC">
              <w:rPr>
                <w:rStyle w:val="Hyperlnk"/>
                <w:noProof/>
              </w:rPr>
              <w:t>4.3.6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_Toc423017658 \h </w:instrText>
            </w:r>
            <w:r w:rsidR="000C3FA5">
              <w:rPr>
                <w:noProof/>
                <w:webHidden/>
              </w:rPr>
            </w:r>
            <w:r w:rsidR="000C3FA5">
              <w:rPr>
                <w:noProof/>
                <w:webHidden/>
              </w:rPr>
              <w:fldChar w:fldCharType="separate"/>
            </w:r>
            <w:r w:rsidR="000C3FA5">
              <w:rPr>
                <w:noProof/>
                <w:webHidden/>
              </w:rPr>
              <w:t>14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59" w:history="1">
            <w:r w:rsidR="000C3FA5" w:rsidRPr="00697BDC">
              <w:rPr>
                <w:rStyle w:val="Hyperlnk"/>
                <w:noProof/>
              </w:rPr>
              <w:t>4.4</w:t>
            </w:r>
            <w:r w:rsidR="000C3FA5">
              <w:rPr>
                <w:rFonts w:asciiTheme="minorHAnsi" w:eastAsiaTheme="minorEastAsia" w:hAnsiTheme="minorHAnsi" w:cstheme="minorBidi"/>
                <w:noProof/>
                <w:color w:val="auto"/>
                <w:szCs w:val="22"/>
              </w:rPr>
              <w:tab/>
            </w:r>
            <w:r w:rsidR="000C3FA5" w:rsidRPr="00697BDC">
              <w:rPr>
                <w:rStyle w:val="Hyperlnk"/>
                <w:noProof/>
              </w:rPr>
              <w:t>Åtgärdsfas</w:t>
            </w:r>
            <w:r w:rsidR="000C3FA5">
              <w:rPr>
                <w:noProof/>
                <w:webHidden/>
              </w:rPr>
              <w:tab/>
            </w:r>
            <w:r w:rsidR="000C3FA5">
              <w:rPr>
                <w:noProof/>
                <w:webHidden/>
              </w:rPr>
              <w:fldChar w:fldCharType="begin"/>
            </w:r>
            <w:r w:rsidR="000C3FA5">
              <w:rPr>
                <w:noProof/>
                <w:webHidden/>
              </w:rPr>
              <w:instrText xml:space="preserve"> PAGEREF _Toc423017659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0" w:history="1">
            <w:r w:rsidR="000C3FA5" w:rsidRPr="00697BDC">
              <w:rPr>
                <w:rStyle w:val="Hyperlnk"/>
                <w:noProof/>
              </w:rPr>
              <w:t>4.4.1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_Toc423017660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1" w:history="1">
            <w:r w:rsidR="000C3FA5" w:rsidRPr="00697BDC">
              <w:rPr>
                <w:rStyle w:val="Hyperlnk"/>
                <w:noProof/>
              </w:rPr>
              <w:t>4.4.2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_Toc423017661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2" w:history="1">
            <w:r w:rsidR="000C3FA5" w:rsidRPr="00697BDC">
              <w:rPr>
                <w:rStyle w:val="Hyperlnk"/>
                <w:noProof/>
              </w:rPr>
              <w:t>4.4.3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_Toc423017662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3" w:history="1">
            <w:r w:rsidR="000C3FA5" w:rsidRPr="00697BDC">
              <w:rPr>
                <w:rStyle w:val="Hyperlnk"/>
                <w:noProof/>
              </w:rPr>
              <w:t>4.4.4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_Toc423017663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4" w:history="1">
            <w:r w:rsidR="000C3FA5" w:rsidRPr="00697BDC">
              <w:rPr>
                <w:rStyle w:val="Hyperlnk"/>
                <w:noProof/>
              </w:rPr>
              <w:t>4.4.5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_Toc423017664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5" w:history="1">
            <w:r w:rsidR="000C3FA5" w:rsidRPr="00697BDC">
              <w:rPr>
                <w:rStyle w:val="Hyperlnk"/>
                <w:noProof/>
              </w:rPr>
              <w:t>4.4.6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_Toc423017665 \h </w:instrText>
            </w:r>
            <w:r w:rsidR="000C3FA5">
              <w:rPr>
                <w:noProof/>
                <w:webHidden/>
              </w:rPr>
            </w:r>
            <w:r w:rsidR="000C3FA5">
              <w:rPr>
                <w:noProof/>
                <w:webHidden/>
              </w:rPr>
              <w:fldChar w:fldCharType="separate"/>
            </w:r>
            <w:r w:rsidR="000C3FA5">
              <w:rPr>
                <w:noProof/>
                <w:webHidden/>
              </w:rPr>
              <w:t>16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66" w:history="1">
            <w:r w:rsidR="000C3FA5" w:rsidRPr="00697BDC">
              <w:rPr>
                <w:rStyle w:val="Hyperlnk"/>
                <w:noProof/>
              </w:rPr>
              <w:t>4.5</w:t>
            </w:r>
            <w:r w:rsidR="000C3FA5">
              <w:rPr>
                <w:rFonts w:asciiTheme="minorHAnsi" w:eastAsiaTheme="minorEastAsia" w:hAnsiTheme="minorHAnsi" w:cstheme="minorBidi"/>
                <w:noProof/>
                <w:color w:val="auto"/>
                <w:szCs w:val="22"/>
              </w:rPr>
              <w:tab/>
            </w:r>
            <w:r w:rsidR="000C3FA5" w:rsidRPr="00697BDC">
              <w:rPr>
                <w:rStyle w:val="Hyperlnk"/>
                <w:noProof/>
              </w:rPr>
              <w:t>Uppföljningsfas</w:t>
            </w:r>
            <w:r w:rsidR="000C3FA5">
              <w:rPr>
                <w:noProof/>
                <w:webHidden/>
              </w:rPr>
              <w:tab/>
            </w:r>
            <w:r w:rsidR="000C3FA5">
              <w:rPr>
                <w:noProof/>
                <w:webHidden/>
              </w:rPr>
              <w:fldChar w:fldCharType="begin"/>
            </w:r>
            <w:r w:rsidR="000C3FA5">
              <w:rPr>
                <w:noProof/>
                <w:webHidden/>
              </w:rPr>
              <w:instrText xml:space="preserve"> PAGEREF _Toc423017666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7" w:history="1">
            <w:r w:rsidR="000C3FA5" w:rsidRPr="00697BDC">
              <w:rPr>
                <w:rStyle w:val="Hyperlnk"/>
                <w:noProof/>
              </w:rPr>
              <w:t>4.5.1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_Toc423017667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8" w:history="1">
            <w:r w:rsidR="000C3FA5" w:rsidRPr="00697BDC">
              <w:rPr>
                <w:rStyle w:val="Hyperlnk"/>
                <w:noProof/>
              </w:rPr>
              <w:t>4.5.2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_Toc423017668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9" w:history="1">
            <w:r w:rsidR="000C3FA5" w:rsidRPr="00697BDC">
              <w:rPr>
                <w:rStyle w:val="Hyperlnk"/>
                <w:noProof/>
              </w:rPr>
              <w:t>4.5.3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_Toc423017669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70" w:history="1">
            <w:r w:rsidR="000C3FA5" w:rsidRPr="00697BDC">
              <w:rPr>
                <w:rStyle w:val="Hyperlnk"/>
                <w:noProof/>
              </w:rPr>
              <w:t>4.5.4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_Toc423017670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71" w:history="1">
            <w:r w:rsidR="000C3FA5" w:rsidRPr="00697BDC">
              <w:rPr>
                <w:rStyle w:val="Hyperlnk"/>
                <w:noProof/>
              </w:rPr>
              <w:t>4.5.5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_Toc423017671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72" w:history="1">
            <w:r w:rsidR="000C3FA5" w:rsidRPr="00697BDC">
              <w:rPr>
                <w:rStyle w:val="Hyperlnk"/>
                <w:noProof/>
              </w:rPr>
              <w:t>4.5.6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_Toc423017672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FA3CFF" w:rsidRDefault="00FA3CFF">
          <w:r>
            <w:rPr>
              <w:b/>
              <w:bCs/>
            </w:rPr>
            <w:fldChar w:fldCharType="end"/>
          </w:r>
        </w:p>
      </w:sdtContent>
    </w:sdt>
    <w:p w:rsidR="00FA3CFF" w:rsidRDefault="00FA3CFF"/>
    <w:p w:rsidR="00FA3CFF" w:rsidRDefault="00FA3CFF"/>
    <w:p w:rsidR="00F1285F" w:rsidRDefault="00F1285F">
      <w:pPr>
        <w:rPr>
          <w:rFonts w:ascii="Arial" w:hAnsi="Arial" w:cs="Arial"/>
          <w:sz w:val="32"/>
        </w:rPr>
      </w:pPr>
      <w:r>
        <w:br w:type="page"/>
      </w:r>
    </w:p>
    <w:p w:rsidR="002D04DF" w:rsidRDefault="003F207C" w:rsidP="002D04DF">
      <w:pPr>
        <w:pStyle w:val="Rubrik1"/>
      </w:pPr>
      <w:bookmarkStart w:id="0" w:name="_Toc423017627"/>
      <w:r>
        <w:lastRenderedPageBreak/>
        <w:t>Inledning</w:t>
      </w:r>
      <w:bookmarkEnd w:id="0"/>
    </w:p>
    <w:p w:rsidR="00B137C7" w:rsidRDefault="00B137C7" w:rsidP="00156F15">
      <w:bookmarkStart w:id="1" w:name="_Toc404081079"/>
      <w:bookmarkStart w:id="2" w:name="_Toc404081080"/>
      <w:r>
        <w:t xml:space="preserve">FMV designar, utvecklar, levererar och förvaltar system för Försvarsmaktens räkning. Efter leverans befinner sig systemet i en vidmakthållandefas. I nuläget används tilldelade betalningsmedel i stor utsträckning till nyanskaffning istället för åtgärder som skulle kunna optimera och förlänga systemets livscykel. </w:t>
      </w:r>
    </w:p>
    <w:p w:rsidR="00B137C7" w:rsidRDefault="00B137C7" w:rsidP="00156F15"/>
    <w:p w:rsidR="00156F15" w:rsidRDefault="00156F15" w:rsidP="00156F15">
      <w:r>
        <w:t>För att ett system skall vara av nytta för verksamheten krävs att dess systemcykel optimeras under hela dess livslängd. Genom att arbeta med systemförvaltning aktivt värderas systemet utifrån satta perimetrar samt med återkommande intervall. Detta skapar en kostnadseffektiv förvaltning samt bibehållen säkerhetsnivå för systemet.</w:t>
      </w:r>
      <w:r w:rsidRPr="00156F15">
        <w:t xml:space="preserve"> </w:t>
      </w:r>
    </w:p>
    <w:p w:rsidR="00156F15" w:rsidRDefault="00156F15" w:rsidP="00156F15"/>
    <w:p w:rsidR="004A757C" w:rsidRDefault="00156F15" w:rsidP="004A757C">
      <w:r>
        <w:t>Att införa aktiv systemförvaltning innebär att via ökad omvärldsbevakning identifiera, hantera och åtgärda förändringar som kan påverka</w:t>
      </w:r>
      <w:r w:rsidR="003C1C8C">
        <w:t xml:space="preserve"> systemet med syfte att förlänga </w:t>
      </w:r>
      <w:r>
        <w:t xml:space="preserve">systemets livscykel. Det kan gälla förändrad hotbild för </w:t>
      </w:r>
      <w:r w:rsidRPr="006E0D9D">
        <w:t>verksamhet</w:t>
      </w:r>
      <w:r>
        <w:t>en såväl som förändringar i verksamheten, men även sårbarheter och tekniska förändringar i system.</w:t>
      </w:r>
      <w:r w:rsidR="004A757C" w:rsidRPr="004A757C">
        <w:t xml:space="preserve"> </w:t>
      </w:r>
      <w:r w:rsidR="004A757C">
        <w:t xml:space="preserve">Aktiv systemförvaltning bidrar till enkel och effektiv kommunikation inom verksamheten samt genomförande av förändringar i systemen. </w:t>
      </w:r>
    </w:p>
    <w:p w:rsidR="00156F15" w:rsidRDefault="00156F15" w:rsidP="00156F15"/>
    <w:p w:rsidR="003E103F" w:rsidRPr="00054E11" w:rsidRDefault="0091391C" w:rsidP="003E103F">
      <w:pPr>
        <w:pStyle w:val="Kommentarer"/>
        <w:rPr>
          <w:sz w:val="22"/>
          <w:szCs w:val="22"/>
        </w:rPr>
      </w:pPr>
      <w:r w:rsidRPr="00054E11">
        <w:rPr>
          <w:sz w:val="22"/>
          <w:szCs w:val="22"/>
        </w:rPr>
        <w:t>För FMV som tekniskt förvaltningsansvarig innebär detta att v</w:t>
      </w:r>
      <w:r w:rsidR="003E103F" w:rsidRPr="00054E11">
        <w:rPr>
          <w:sz w:val="22"/>
          <w:szCs w:val="22"/>
        </w:rPr>
        <w:t xml:space="preserve">idmakthållandefasen </w:t>
      </w:r>
      <w:r w:rsidRPr="00054E11">
        <w:rPr>
          <w:sz w:val="22"/>
          <w:szCs w:val="22"/>
        </w:rPr>
        <w:t xml:space="preserve">innehåller </w:t>
      </w:r>
      <w:r w:rsidR="003E103F" w:rsidRPr="00054E11">
        <w:rPr>
          <w:sz w:val="22"/>
          <w:szCs w:val="22"/>
        </w:rPr>
        <w:t xml:space="preserve">IT-säkerhetsarbete. Detta </w:t>
      </w:r>
      <w:r w:rsidRPr="00054E11">
        <w:rPr>
          <w:sz w:val="22"/>
          <w:szCs w:val="22"/>
        </w:rPr>
        <w:t xml:space="preserve">arbete </w:t>
      </w:r>
      <w:r w:rsidR="003E103F" w:rsidRPr="00054E11">
        <w:rPr>
          <w:sz w:val="22"/>
          <w:szCs w:val="22"/>
        </w:rPr>
        <w:t xml:space="preserve">måste </w:t>
      </w:r>
      <w:r w:rsidRPr="00054E11">
        <w:rPr>
          <w:sz w:val="22"/>
          <w:szCs w:val="22"/>
        </w:rPr>
        <w:t xml:space="preserve">således </w:t>
      </w:r>
      <w:r w:rsidR="003E103F" w:rsidRPr="00054E11">
        <w:rPr>
          <w:sz w:val="22"/>
          <w:szCs w:val="22"/>
        </w:rPr>
        <w:t>beställas och prioriteras av FM</w:t>
      </w:r>
      <w:r w:rsidRPr="00054E11">
        <w:rPr>
          <w:sz w:val="22"/>
          <w:szCs w:val="22"/>
        </w:rPr>
        <w:t xml:space="preserve"> för att förlänga systemlivscykel för aktuellt system</w:t>
      </w:r>
      <w:r w:rsidR="003E103F" w:rsidRPr="00054E11">
        <w:rPr>
          <w:sz w:val="22"/>
          <w:szCs w:val="22"/>
        </w:rPr>
        <w:t>.</w:t>
      </w:r>
    </w:p>
    <w:p w:rsidR="00156F15" w:rsidRDefault="00156F15" w:rsidP="00156F15">
      <w:pPr>
        <w:pStyle w:val="Brdtext1"/>
      </w:pPr>
    </w:p>
    <w:p w:rsidR="00156F15" w:rsidRPr="00156F15" w:rsidRDefault="003E103F" w:rsidP="003E103F">
      <w:pPr>
        <w:pStyle w:val="Rubrik2"/>
      </w:pPr>
      <w:bookmarkStart w:id="3" w:name="_Toc423017628"/>
      <w:r>
        <w:t>Bakgrund</w:t>
      </w:r>
      <w:bookmarkEnd w:id="3"/>
    </w:p>
    <w:bookmarkEnd w:id="1"/>
    <w:p w:rsidR="00156F15" w:rsidRDefault="00156F15" w:rsidP="00156F15">
      <w:r>
        <w:t>Bakgrund till detta dokument är:</w:t>
      </w:r>
    </w:p>
    <w:p w:rsidR="00156F15" w:rsidRDefault="00156F15" w:rsidP="00156F15">
      <w:pPr>
        <w:pStyle w:val="Liststycke"/>
        <w:numPr>
          <w:ilvl w:val="0"/>
          <w:numId w:val="34"/>
        </w:numPr>
        <w:spacing w:after="200" w:line="276" w:lineRule="auto"/>
      </w:pPr>
      <w:r w:rsidRPr="00B51ABA">
        <w:t>ISD processen har utvecklats av FMV med syfte att på ett strukturerat sätt kvalitetssäkra leveranser av säkra och godkända IT-system till Försvarsmakten</w:t>
      </w:r>
    </w:p>
    <w:p w:rsidR="003E103F" w:rsidRDefault="003E103F" w:rsidP="00156F15">
      <w:pPr>
        <w:pStyle w:val="Liststycke"/>
        <w:numPr>
          <w:ilvl w:val="0"/>
          <w:numId w:val="34"/>
        </w:numPr>
        <w:spacing w:after="200" w:line="276" w:lineRule="auto"/>
      </w:pPr>
      <w:r>
        <w:t>FM ska prioritera och beställa aktiv systemförvaltning från FMV där IT-säkerhetsaspekten ingår</w:t>
      </w:r>
    </w:p>
    <w:p w:rsidR="00156F15" w:rsidRDefault="00156F15" w:rsidP="00156F15">
      <w:pPr>
        <w:pStyle w:val="Liststycke"/>
        <w:numPr>
          <w:ilvl w:val="0"/>
          <w:numId w:val="34"/>
        </w:numPr>
        <w:spacing w:after="200" w:line="276" w:lineRule="auto"/>
      </w:pPr>
      <w:r>
        <w:t xml:space="preserve">I framtiden uppnå en gemensam förvaltning med FM inom vidmakthållandeuppdraget </w:t>
      </w:r>
    </w:p>
    <w:p w:rsidR="00156F15" w:rsidRDefault="00156F15" w:rsidP="00156F15">
      <w:pPr>
        <w:pStyle w:val="Liststycke"/>
        <w:numPr>
          <w:ilvl w:val="0"/>
          <w:numId w:val="34"/>
        </w:numPr>
        <w:spacing w:after="200" w:line="276" w:lineRule="auto"/>
      </w:pPr>
      <w:r>
        <w:t>FMV (Tekniskt förvaltningsansvarig) har totalansvar för de levererade system</w:t>
      </w:r>
      <w:r w:rsidR="00054E11">
        <w:t xml:space="preserve"> som FMV har designansvar för.</w:t>
      </w:r>
    </w:p>
    <w:p w:rsidR="00156F15" w:rsidRPr="004B0F85" w:rsidRDefault="00156F15" w:rsidP="0049715F">
      <w:pPr>
        <w:pStyle w:val="Liststycke"/>
        <w:numPr>
          <w:ilvl w:val="0"/>
          <w:numId w:val="34"/>
        </w:numPr>
        <w:spacing w:after="200" w:line="276" w:lineRule="auto"/>
      </w:pPr>
      <w:r>
        <w:t>Säkerställa att informationssäkerhetsfrågor hanteras i verksamhetens IT-utveckling.</w:t>
      </w:r>
    </w:p>
    <w:p w:rsidR="0049715F" w:rsidRPr="0049715F" w:rsidRDefault="00156F15" w:rsidP="0049715F">
      <w:pPr>
        <w:pStyle w:val="Rubrik2"/>
      </w:pPr>
      <w:bookmarkStart w:id="4" w:name="_Toc423017629"/>
      <w:r>
        <w:t>Syfte</w:t>
      </w:r>
      <w:bookmarkEnd w:id="2"/>
      <w:r w:rsidR="00921134">
        <w:t xml:space="preserve"> med dokumentet</w:t>
      </w:r>
      <w:bookmarkEnd w:id="4"/>
    </w:p>
    <w:p w:rsidR="00156F15" w:rsidRPr="00AE7C04" w:rsidRDefault="00456C11" w:rsidP="0085397F">
      <w:pPr>
        <w:tabs>
          <w:tab w:val="left" w:pos="5812"/>
        </w:tabs>
      </w:pPr>
      <w:r w:rsidRPr="00AE7C04">
        <w:t>D</w:t>
      </w:r>
      <w:r w:rsidR="0049715F" w:rsidRPr="00AE7C04">
        <w:t xml:space="preserve">et här dokumentet </w:t>
      </w:r>
      <w:r w:rsidRPr="00AE7C04">
        <w:t xml:space="preserve">beskriver </w:t>
      </w:r>
      <w:r w:rsidR="0049715F" w:rsidRPr="00AE7C04">
        <w:t xml:space="preserve">en arbetsgång för </w:t>
      </w:r>
      <w:r w:rsidRPr="00AE7C04">
        <w:t xml:space="preserve">den del av FMVs </w:t>
      </w:r>
      <w:r w:rsidR="0049715F" w:rsidRPr="00AE7C04">
        <w:t>aktiv</w:t>
      </w:r>
      <w:r w:rsidRPr="00AE7C04">
        <w:t>a</w:t>
      </w:r>
      <w:r w:rsidR="0049715F" w:rsidRPr="00AE7C04">
        <w:t xml:space="preserve"> systemförvaltning </w:t>
      </w:r>
      <w:r w:rsidRPr="00AE7C04">
        <w:t>som hanterar IT</w:t>
      </w:r>
      <w:r w:rsidR="00AE7C04">
        <w:t>-</w:t>
      </w:r>
      <w:r w:rsidRPr="00AE7C04">
        <w:t>säkerhetsarbete i syfte att förlänga systemliv</w:t>
      </w:r>
      <w:r w:rsidR="00AE7C04">
        <w:t>s</w:t>
      </w:r>
      <w:r w:rsidRPr="00AE7C04">
        <w:t>cykeln.</w:t>
      </w:r>
    </w:p>
    <w:p w:rsidR="004A757C" w:rsidRDefault="004A757C" w:rsidP="004A757C">
      <w:pPr>
        <w:rPr>
          <w:highlight w:val="yellow"/>
        </w:rPr>
      </w:pPr>
    </w:p>
    <w:p w:rsidR="004A757C" w:rsidRPr="00AE7C04" w:rsidRDefault="004A757C" w:rsidP="00AE7C04">
      <w:pPr>
        <w:pStyle w:val="Rubrik2"/>
      </w:pPr>
      <w:bookmarkStart w:id="5" w:name="_Toc423017630"/>
      <w:r w:rsidRPr="00AE7C04">
        <w:t>Mål</w:t>
      </w:r>
      <w:r w:rsidR="00921134">
        <w:t xml:space="preserve"> med dokumentet</w:t>
      </w:r>
      <w:bookmarkEnd w:id="5"/>
    </w:p>
    <w:p w:rsidR="004A757C" w:rsidRDefault="004A757C" w:rsidP="00AE7C04">
      <w:pPr>
        <w:pStyle w:val="Brdtext1"/>
      </w:pPr>
      <w:r w:rsidRPr="00AE7C04">
        <w:t>Måle</w:t>
      </w:r>
      <w:r w:rsidR="003C1C8C">
        <w:t>t</w:t>
      </w:r>
      <w:r w:rsidRPr="00AE7C04">
        <w:t xml:space="preserve"> med detta dokument är:</w:t>
      </w:r>
    </w:p>
    <w:p w:rsidR="00E95BF6" w:rsidRPr="00AE7C04" w:rsidRDefault="00E95BF6" w:rsidP="00AE7C04">
      <w:pPr>
        <w:pStyle w:val="Brdtext1"/>
      </w:pPr>
    </w:p>
    <w:p w:rsidR="004A757C" w:rsidRPr="00AE7C04" w:rsidRDefault="004A757C" w:rsidP="00AE7C04">
      <w:pPr>
        <w:pStyle w:val="Brdtext1"/>
        <w:numPr>
          <w:ilvl w:val="0"/>
          <w:numId w:val="39"/>
        </w:numPr>
      </w:pPr>
      <w:r w:rsidRPr="00AE7C04">
        <w:t>Dokumentera en vägledning för aktiv systemförvaltning</w:t>
      </w:r>
      <w:r w:rsidR="00AE7C04" w:rsidRPr="00AE7C04">
        <w:t xml:space="preserve"> avseende IT-säkerhet som en del av FMVs vidmakthållandeuppdrag</w:t>
      </w:r>
    </w:p>
    <w:p w:rsidR="00156F15" w:rsidRDefault="00156F15" w:rsidP="00156F15"/>
    <w:p w:rsidR="00696A83" w:rsidRDefault="00696A83" w:rsidP="004A757C">
      <w:pPr>
        <w:pStyle w:val="Rubrik2"/>
      </w:pPr>
      <w:bookmarkStart w:id="6" w:name="_Toc423017631"/>
      <w:r>
        <w:t>Avgränsning</w:t>
      </w:r>
      <w:bookmarkEnd w:id="6"/>
    </w:p>
    <w:p w:rsidR="00A16340" w:rsidRDefault="003C1C8C" w:rsidP="00A16340">
      <w:r>
        <w:t xml:space="preserve">Det är inte </w:t>
      </w:r>
      <w:r w:rsidR="0099019F">
        <w:t xml:space="preserve">hela förvaltningsprocessen som beskrivs i detta dokument utan enkom IT-säkerhetsarbetet </w:t>
      </w:r>
      <w:r w:rsidR="00A63030">
        <w:t xml:space="preserve">avseende vidmakthållande och </w:t>
      </w:r>
      <w:proofErr w:type="gramStart"/>
      <w:r w:rsidR="00A63030">
        <w:t>ej</w:t>
      </w:r>
      <w:proofErr w:type="gramEnd"/>
      <w:r w:rsidR="00A63030">
        <w:t xml:space="preserve"> driftåtgärder </w:t>
      </w:r>
      <w:r w:rsidR="0099019F">
        <w:t>som gör sig gällande för levererade system.</w:t>
      </w:r>
    </w:p>
    <w:p w:rsidR="00921134" w:rsidRDefault="00921134" w:rsidP="00A16340"/>
    <w:p w:rsidR="00921134" w:rsidRDefault="00921134" w:rsidP="00A16340">
      <w:r>
        <w:lastRenderedPageBreak/>
        <w:t xml:space="preserve">De system som innefattas av denna vägledning är de som FMV har </w:t>
      </w:r>
      <w:r w:rsidRPr="00921134">
        <w:rPr>
          <w:i/>
        </w:rPr>
        <w:t>designansvar</w:t>
      </w:r>
      <w:r>
        <w:t xml:space="preserve"> för, dvs. icke PRIO eller liknande.</w:t>
      </w:r>
    </w:p>
    <w:p w:rsidR="001F7C1B" w:rsidRDefault="001F7C1B" w:rsidP="00A16340"/>
    <w:p w:rsidR="001F7C1B" w:rsidRDefault="001F7C1B" w:rsidP="00A16340">
      <w:r>
        <w:t>Dokumentet behandlar inte heller eventuella akuta driftsåtgärder, dessa hanteras inom ramen för befintliga processer</w:t>
      </w:r>
      <w:r w:rsidR="000E392B">
        <w:t>.</w:t>
      </w:r>
    </w:p>
    <w:p w:rsidR="009D071F" w:rsidRDefault="009D071F">
      <w:pPr>
        <w:rPr>
          <w:rFonts w:ascii="Arial" w:hAnsi="Arial" w:cs="Arial"/>
          <w:sz w:val="32"/>
        </w:rPr>
      </w:pPr>
      <w:r>
        <w:br w:type="page"/>
      </w:r>
    </w:p>
    <w:p w:rsidR="00A16340" w:rsidRDefault="00A16340" w:rsidP="00A16340">
      <w:pPr>
        <w:pStyle w:val="Rubrik1"/>
      </w:pPr>
      <w:bookmarkStart w:id="7" w:name="_Toc423017632"/>
      <w:r>
        <w:lastRenderedPageBreak/>
        <w:t>Basfakta</w:t>
      </w:r>
      <w:bookmarkEnd w:id="7"/>
    </w:p>
    <w:p w:rsidR="00312230" w:rsidRDefault="00312230" w:rsidP="00312230">
      <w:pPr>
        <w:pStyle w:val="Rubrik2"/>
      </w:pPr>
      <w:bookmarkStart w:id="8" w:name="_Toc423017633"/>
      <w:r>
        <w:t>Giltighet och revision</w:t>
      </w:r>
      <w:bookmarkEnd w:id="8"/>
    </w:p>
    <w:tbl>
      <w:tblPr>
        <w:tblpPr w:leftFromText="180" w:rightFromText="180" w:vertAnchor="text" w:horzAnchor="margin" w:tblpY="158"/>
        <w:tblW w:w="90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320"/>
        <w:gridCol w:w="877"/>
        <w:gridCol w:w="1417"/>
        <w:gridCol w:w="1546"/>
        <w:gridCol w:w="1800"/>
        <w:gridCol w:w="2040"/>
      </w:tblGrid>
      <w:tr w:rsidR="00312230" w:rsidRPr="006573E0" w:rsidTr="0083778F">
        <w:trPr>
          <w:cantSplit/>
          <w:tblHeader/>
        </w:trPr>
        <w:tc>
          <w:tcPr>
            <w:tcW w:w="1320"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Datum</w:t>
            </w:r>
          </w:p>
        </w:tc>
        <w:tc>
          <w:tcPr>
            <w:tcW w:w="877"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Utgåva</w:t>
            </w:r>
          </w:p>
        </w:tc>
        <w:tc>
          <w:tcPr>
            <w:tcW w:w="1417"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Status</w:t>
            </w:r>
          </w:p>
        </w:tc>
        <w:tc>
          <w:tcPr>
            <w:tcW w:w="1546"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Beskrivning</w:t>
            </w:r>
          </w:p>
        </w:tc>
        <w:tc>
          <w:tcPr>
            <w:tcW w:w="1800"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Handläggare</w:t>
            </w:r>
          </w:p>
        </w:tc>
        <w:tc>
          <w:tcPr>
            <w:tcW w:w="2040"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Fastställd av</w:t>
            </w:r>
          </w:p>
        </w:tc>
      </w:tr>
      <w:tr w:rsidR="00D4192D" w:rsidRPr="000C6230" w:rsidTr="0083778F">
        <w:trPr>
          <w:cantSplit/>
        </w:trPr>
        <w:tc>
          <w:tcPr>
            <w:tcW w:w="1320" w:type="dxa"/>
          </w:tcPr>
          <w:p w:rsidR="00D4192D" w:rsidRDefault="00D4192D" w:rsidP="00717983">
            <w:pPr>
              <w:spacing w:before="60" w:after="60"/>
              <w:rPr>
                <w:rFonts w:ascii="Arial Narrow" w:hAnsi="Arial Narrow"/>
              </w:rPr>
            </w:pPr>
            <w:r>
              <w:rPr>
                <w:rFonts w:ascii="Arial Narrow" w:hAnsi="Arial Narrow"/>
              </w:rPr>
              <w:t>2015-06-24</w:t>
            </w:r>
          </w:p>
        </w:tc>
        <w:tc>
          <w:tcPr>
            <w:tcW w:w="877" w:type="dxa"/>
          </w:tcPr>
          <w:p w:rsidR="00D4192D" w:rsidRDefault="00D4192D" w:rsidP="00717983">
            <w:pPr>
              <w:spacing w:before="60" w:after="60"/>
              <w:rPr>
                <w:rFonts w:ascii="Arial Narrow" w:hAnsi="Arial Narrow"/>
              </w:rPr>
            </w:pPr>
            <w:r>
              <w:rPr>
                <w:rFonts w:ascii="Arial Narrow" w:hAnsi="Arial Narrow"/>
              </w:rPr>
              <w:t>1.0</w:t>
            </w:r>
          </w:p>
        </w:tc>
        <w:tc>
          <w:tcPr>
            <w:tcW w:w="1417" w:type="dxa"/>
          </w:tcPr>
          <w:p w:rsidR="00D4192D" w:rsidRDefault="00D4192D" w:rsidP="00717983">
            <w:pPr>
              <w:spacing w:before="60" w:after="60"/>
              <w:rPr>
                <w:rFonts w:ascii="Arial Narrow" w:hAnsi="Arial Narrow"/>
              </w:rPr>
            </w:pPr>
            <w:proofErr w:type="spellStart"/>
            <w:r>
              <w:rPr>
                <w:rFonts w:ascii="Arial Narrow" w:hAnsi="Arial Narrow"/>
              </w:rPr>
              <w:t>Leverabel</w:t>
            </w:r>
            <w:proofErr w:type="spellEnd"/>
          </w:p>
        </w:tc>
        <w:tc>
          <w:tcPr>
            <w:tcW w:w="1546" w:type="dxa"/>
          </w:tcPr>
          <w:p w:rsidR="00D4192D" w:rsidRDefault="00D4192D" w:rsidP="0083778F">
            <w:pPr>
              <w:spacing w:before="60" w:after="60"/>
              <w:rPr>
                <w:rFonts w:ascii="Arial Narrow" w:hAnsi="Arial Narrow"/>
              </w:rPr>
            </w:pPr>
            <w:r>
              <w:rPr>
                <w:rFonts w:ascii="Arial Narrow" w:hAnsi="Arial Narrow"/>
              </w:rPr>
              <w:t>Slutjusteringar för leverans</w:t>
            </w:r>
          </w:p>
        </w:tc>
        <w:tc>
          <w:tcPr>
            <w:tcW w:w="1800" w:type="dxa"/>
          </w:tcPr>
          <w:p w:rsidR="00D4192D" w:rsidRDefault="00922BB7" w:rsidP="00717983">
            <w:pPr>
              <w:spacing w:before="60" w:after="60"/>
              <w:rPr>
                <w:rFonts w:ascii="Arial Narrow" w:hAnsi="Arial Narrow"/>
              </w:rPr>
            </w:pPr>
            <w:r>
              <w:rPr>
                <w:rFonts w:ascii="Arial Narrow" w:hAnsi="Arial Narrow"/>
              </w:rPr>
              <w:t>Dan Olofsson</w:t>
            </w:r>
          </w:p>
        </w:tc>
        <w:tc>
          <w:tcPr>
            <w:tcW w:w="2040" w:type="dxa"/>
          </w:tcPr>
          <w:p w:rsidR="00D4192D" w:rsidRDefault="00922BB7" w:rsidP="00717983">
            <w:pPr>
              <w:spacing w:before="60" w:after="60"/>
              <w:rPr>
                <w:rFonts w:ascii="Arial Narrow" w:hAnsi="Arial Narrow"/>
              </w:rPr>
            </w:pPr>
            <w:r>
              <w:rPr>
                <w:rFonts w:ascii="Arial Narrow" w:hAnsi="Arial Narrow"/>
              </w:rPr>
              <w:t>Ej fastställd</w:t>
            </w:r>
            <w:bookmarkStart w:id="9" w:name="_GoBack"/>
            <w:bookmarkEnd w:id="9"/>
          </w:p>
        </w:tc>
      </w:tr>
    </w:tbl>
    <w:p w:rsidR="00EE4818" w:rsidRDefault="00EE4818" w:rsidP="00A52772">
      <w:pPr>
        <w:pStyle w:val="Rubrik2"/>
      </w:pPr>
      <w:bookmarkStart w:id="10" w:name="_Toc423017634"/>
      <w:r>
        <w:t>Referenser</w:t>
      </w:r>
      <w:bookmarkEnd w:id="10"/>
    </w:p>
    <w:tbl>
      <w:tblPr>
        <w:tblW w:w="8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609"/>
        <w:gridCol w:w="5415"/>
        <w:gridCol w:w="2948"/>
      </w:tblGrid>
      <w:tr w:rsidR="00DD6201" w:rsidRPr="00682FF2" w:rsidTr="00312230">
        <w:trPr>
          <w:cantSplit/>
          <w:tblHeader/>
        </w:trPr>
        <w:tc>
          <w:tcPr>
            <w:tcW w:w="609" w:type="dxa"/>
            <w:shd w:val="clear" w:color="auto" w:fill="DDDDDD"/>
          </w:tcPr>
          <w:p w:rsidR="00DD6201" w:rsidRPr="00312230" w:rsidRDefault="00DD6201" w:rsidP="00312230">
            <w:pPr>
              <w:rPr>
                <w:rFonts w:asciiTheme="minorHAnsi" w:hAnsiTheme="minorHAnsi" w:cstheme="minorHAnsi"/>
                <w:b/>
                <w:sz w:val="24"/>
              </w:rPr>
            </w:pPr>
            <w:r w:rsidRPr="00312230">
              <w:rPr>
                <w:rFonts w:asciiTheme="minorHAnsi" w:hAnsiTheme="minorHAnsi" w:cstheme="minorHAnsi"/>
                <w:b/>
                <w:sz w:val="24"/>
              </w:rPr>
              <w:t>Ref.</w:t>
            </w:r>
          </w:p>
        </w:tc>
        <w:tc>
          <w:tcPr>
            <w:tcW w:w="5415" w:type="dxa"/>
            <w:shd w:val="clear" w:color="auto" w:fill="DDDDDD"/>
          </w:tcPr>
          <w:p w:rsidR="00DD6201" w:rsidRPr="00312230" w:rsidRDefault="00DD6201" w:rsidP="00312230">
            <w:pPr>
              <w:rPr>
                <w:rFonts w:asciiTheme="minorHAnsi" w:hAnsiTheme="minorHAnsi" w:cstheme="minorHAnsi"/>
                <w:b/>
                <w:sz w:val="24"/>
              </w:rPr>
            </w:pPr>
            <w:r w:rsidRPr="00312230">
              <w:rPr>
                <w:rFonts w:asciiTheme="minorHAnsi" w:hAnsiTheme="minorHAnsi" w:cstheme="minorHAnsi"/>
                <w:b/>
                <w:sz w:val="24"/>
              </w:rPr>
              <w:t>Dokumentnamn</w:t>
            </w:r>
          </w:p>
        </w:tc>
        <w:tc>
          <w:tcPr>
            <w:tcW w:w="2948" w:type="dxa"/>
            <w:shd w:val="clear" w:color="auto" w:fill="DDDDDD"/>
          </w:tcPr>
          <w:p w:rsidR="00DD6201" w:rsidRPr="00312230" w:rsidRDefault="00DD6201" w:rsidP="00312230">
            <w:pPr>
              <w:rPr>
                <w:rFonts w:asciiTheme="minorHAnsi" w:hAnsiTheme="minorHAnsi" w:cstheme="minorHAnsi"/>
                <w:b/>
                <w:sz w:val="24"/>
              </w:rPr>
            </w:pPr>
            <w:r w:rsidRPr="00312230">
              <w:rPr>
                <w:rFonts w:asciiTheme="minorHAnsi" w:hAnsiTheme="minorHAnsi" w:cstheme="minorHAnsi"/>
                <w:b/>
                <w:sz w:val="24"/>
              </w:rPr>
              <w:t>Dok. id.</w:t>
            </w:r>
          </w:p>
        </w:tc>
      </w:tr>
      <w:tr w:rsidR="00DD6201" w:rsidRPr="00682FF2" w:rsidTr="00520B79">
        <w:trPr>
          <w:cantSplit/>
        </w:trPr>
        <w:tc>
          <w:tcPr>
            <w:tcW w:w="609" w:type="dxa"/>
            <w:vAlign w:val="center"/>
          </w:tcPr>
          <w:p w:rsidR="00DD6201" w:rsidRPr="00682FF2" w:rsidRDefault="00DD6201" w:rsidP="00520B79">
            <w:pPr>
              <w:pStyle w:val="Brdtext"/>
              <w:numPr>
                <w:ilvl w:val="0"/>
                <w:numId w:val="21"/>
              </w:numPr>
              <w:overflowPunct/>
              <w:autoSpaceDE/>
              <w:autoSpaceDN/>
              <w:adjustRightInd/>
              <w:spacing w:before="60" w:after="60"/>
              <w:ind w:left="0" w:firstLine="0"/>
              <w:textAlignment w:val="auto"/>
              <w:rPr>
                <w:rFonts w:ascii="Arial Narrow" w:hAnsi="Arial Narrow"/>
                <w:sz w:val="22"/>
              </w:rPr>
            </w:pPr>
            <w:bookmarkStart w:id="11" w:name="_Ref358128384"/>
          </w:p>
        </w:tc>
        <w:bookmarkEnd w:id="11"/>
        <w:tc>
          <w:tcPr>
            <w:tcW w:w="5415" w:type="dxa"/>
            <w:vAlign w:val="center"/>
          </w:tcPr>
          <w:p w:rsidR="00DD6201" w:rsidRPr="00647FA6" w:rsidRDefault="00346CE9" w:rsidP="00520B79">
            <w:pPr>
              <w:pStyle w:val="Normalwebb"/>
              <w:rPr>
                <w:rFonts w:asciiTheme="minorHAnsi" w:hAnsiTheme="minorHAnsi" w:cstheme="minorHAnsi"/>
                <w:sz w:val="22"/>
                <w:szCs w:val="22"/>
              </w:rPr>
            </w:pPr>
            <w:r>
              <w:rPr>
                <w:rFonts w:asciiTheme="minorHAnsi" w:hAnsiTheme="minorHAnsi" w:cstheme="minorHAnsi"/>
                <w:sz w:val="22"/>
                <w:szCs w:val="22"/>
              </w:rPr>
              <w:t>FMV vägledning för ISD och SE</w:t>
            </w:r>
          </w:p>
        </w:tc>
        <w:tc>
          <w:tcPr>
            <w:tcW w:w="2948" w:type="dxa"/>
            <w:vAlign w:val="center"/>
          </w:tcPr>
          <w:p w:rsidR="00DD6201" w:rsidRPr="00682FF2" w:rsidRDefault="00346CE9" w:rsidP="00520B79">
            <w:pPr>
              <w:pStyle w:val="Brdtext"/>
              <w:spacing w:before="60" w:after="60"/>
              <w:rPr>
                <w:rFonts w:ascii="Arial Narrow" w:hAnsi="Arial Narrow"/>
                <w:sz w:val="22"/>
              </w:rPr>
            </w:pPr>
            <w:r>
              <w:rPr>
                <w:rFonts w:ascii="Arial Narrow" w:hAnsi="Arial Narrow"/>
                <w:sz w:val="22"/>
              </w:rPr>
              <w:t>13FMV5921-1:3</w:t>
            </w:r>
          </w:p>
        </w:tc>
      </w:tr>
      <w:tr w:rsidR="00DD6201" w:rsidRPr="00682FF2" w:rsidTr="00520B79">
        <w:trPr>
          <w:cantSplit/>
        </w:trPr>
        <w:tc>
          <w:tcPr>
            <w:tcW w:w="609" w:type="dxa"/>
            <w:vAlign w:val="center"/>
          </w:tcPr>
          <w:p w:rsidR="00DD6201" w:rsidRPr="00682FF2" w:rsidRDefault="00DD6201" w:rsidP="00520B79">
            <w:pPr>
              <w:pStyle w:val="Brdtext"/>
              <w:numPr>
                <w:ilvl w:val="0"/>
                <w:numId w:val="21"/>
              </w:numPr>
              <w:overflowPunct/>
              <w:autoSpaceDE/>
              <w:autoSpaceDN/>
              <w:adjustRightInd/>
              <w:spacing w:before="60" w:after="60"/>
              <w:ind w:left="0" w:firstLine="0"/>
              <w:textAlignment w:val="auto"/>
              <w:rPr>
                <w:rFonts w:ascii="Arial Narrow" w:hAnsi="Arial Narrow"/>
                <w:sz w:val="22"/>
              </w:rPr>
            </w:pPr>
            <w:bookmarkStart w:id="12" w:name="_Ref358128415"/>
          </w:p>
        </w:tc>
        <w:bookmarkEnd w:id="12"/>
        <w:tc>
          <w:tcPr>
            <w:tcW w:w="5415" w:type="dxa"/>
            <w:vAlign w:val="center"/>
          </w:tcPr>
          <w:p w:rsidR="00DD6201" w:rsidRPr="00B4748C" w:rsidRDefault="00346CE9" w:rsidP="00663AEF">
            <w:pPr>
              <w:pStyle w:val="Normalwebb"/>
              <w:rPr>
                <w:rFonts w:asciiTheme="minorHAnsi" w:hAnsiTheme="minorHAnsi" w:cstheme="minorHAnsi"/>
                <w:sz w:val="22"/>
                <w:szCs w:val="22"/>
              </w:rPr>
            </w:pPr>
            <w:r>
              <w:rPr>
                <w:rFonts w:asciiTheme="minorHAnsi" w:hAnsiTheme="minorHAnsi" w:cstheme="minorHAnsi"/>
                <w:sz w:val="22"/>
                <w:szCs w:val="22"/>
              </w:rPr>
              <w:t>Direktiv för Försvarsmaktens informationsteknikverksamhet (DIT04)</w:t>
            </w:r>
          </w:p>
        </w:tc>
        <w:tc>
          <w:tcPr>
            <w:tcW w:w="2948" w:type="dxa"/>
            <w:vAlign w:val="center"/>
          </w:tcPr>
          <w:p w:rsidR="00DD6201" w:rsidRPr="00682FF2" w:rsidRDefault="00DD6201" w:rsidP="00520B79">
            <w:pPr>
              <w:pStyle w:val="Tabletext"/>
              <w:keepLines w:val="0"/>
              <w:widowControl/>
              <w:spacing w:before="60" w:after="60" w:line="240" w:lineRule="auto"/>
              <w:rPr>
                <w:rFonts w:ascii="Arial Narrow" w:hAnsi="Arial Narrow"/>
                <w:bCs/>
                <w:sz w:val="22"/>
                <w:highlight w:val="yellow"/>
                <w:lang w:val="sv-SE"/>
              </w:rPr>
            </w:pPr>
          </w:p>
        </w:tc>
      </w:tr>
    </w:tbl>
    <w:p w:rsidR="00A52772" w:rsidRDefault="00915682" w:rsidP="002801D4">
      <w:pPr>
        <w:pStyle w:val="Rubrik2"/>
      </w:pPr>
      <w:bookmarkStart w:id="13" w:name="_Toc423017635"/>
      <w:r>
        <w:t>Begrepp</w:t>
      </w:r>
      <w:r w:rsidR="00A52772">
        <w:t xml:space="preserve"> och förkortningar</w:t>
      </w:r>
      <w:bookmarkEnd w:id="13"/>
    </w:p>
    <w:p w:rsidR="00A52772" w:rsidRPr="00520CA7" w:rsidRDefault="00A52772" w:rsidP="00A52772"/>
    <w:tbl>
      <w:tblPr>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835"/>
        <w:gridCol w:w="6237"/>
      </w:tblGrid>
      <w:tr w:rsidR="00A52772" w:rsidRPr="0075377C" w:rsidTr="00BD7B8A">
        <w:tc>
          <w:tcPr>
            <w:tcW w:w="2835" w:type="dxa"/>
            <w:shd w:val="clear" w:color="auto" w:fill="BFBFBF" w:themeFill="background1" w:themeFillShade="BF"/>
          </w:tcPr>
          <w:p w:rsidR="00A52772" w:rsidRPr="0075377C" w:rsidRDefault="00A52772" w:rsidP="005E26A9">
            <w:pPr>
              <w:rPr>
                <w:rFonts w:asciiTheme="minorHAnsi" w:hAnsiTheme="minorHAnsi" w:cstheme="minorHAnsi"/>
                <w:b/>
                <w:sz w:val="24"/>
              </w:rPr>
            </w:pPr>
            <w:r>
              <w:rPr>
                <w:rFonts w:asciiTheme="minorHAnsi" w:hAnsiTheme="minorHAnsi" w:cstheme="minorHAnsi"/>
                <w:b/>
                <w:sz w:val="24"/>
              </w:rPr>
              <w:t>Begrepp</w:t>
            </w:r>
          </w:p>
        </w:tc>
        <w:tc>
          <w:tcPr>
            <w:tcW w:w="6237" w:type="dxa"/>
            <w:shd w:val="clear" w:color="auto" w:fill="BFBFBF" w:themeFill="background1" w:themeFillShade="BF"/>
          </w:tcPr>
          <w:p w:rsidR="00A52772" w:rsidRPr="0075377C" w:rsidRDefault="00A52772" w:rsidP="005E26A9">
            <w:pPr>
              <w:rPr>
                <w:rFonts w:asciiTheme="minorHAnsi" w:hAnsiTheme="minorHAnsi" w:cstheme="minorHAnsi"/>
                <w:b/>
                <w:sz w:val="24"/>
              </w:rPr>
            </w:pPr>
            <w:r>
              <w:rPr>
                <w:rFonts w:asciiTheme="minorHAnsi" w:hAnsiTheme="minorHAnsi" w:cstheme="minorHAnsi"/>
                <w:b/>
                <w:sz w:val="24"/>
              </w:rPr>
              <w:t>Definition/förklaring</w:t>
            </w:r>
          </w:p>
        </w:tc>
      </w:tr>
      <w:tr w:rsidR="00002909" w:rsidRPr="00A0430E" w:rsidTr="00141CFB">
        <w:tc>
          <w:tcPr>
            <w:tcW w:w="2835" w:type="dxa"/>
            <w:shd w:val="clear" w:color="auto" w:fill="auto"/>
          </w:tcPr>
          <w:p w:rsidR="00002909" w:rsidRDefault="00346CE9" w:rsidP="00141CFB">
            <w:pPr>
              <w:rPr>
                <w:rFonts w:asciiTheme="minorHAnsi" w:hAnsiTheme="minorHAnsi" w:cstheme="minorHAnsi"/>
                <w:szCs w:val="22"/>
              </w:rPr>
            </w:pPr>
            <w:r>
              <w:rPr>
                <w:rFonts w:asciiTheme="minorHAnsi" w:hAnsiTheme="minorHAnsi" w:cstheme="minorHAnsi"/>
                <w:szCs w:val="22"/>
              </w:rPr>
              <w:t>Aktiv systemförvaltning</w:t>
            </w:r>
          </w:p>
        </w:tc>
        <w:tc>
          <w:tcPr>
            <w:tcW w:w="6237" w:type="dxa"/>
            <w:shd w:val="clear" w:color="auto" w:fill="auto"/>
          </w:tcPr>
          <w:p w:rsidR="00002909" w:rsidRPr="00A11EC1" w:rsidRDefault="00346CE9" w:rsidP="00141CFB">
            <w:pPr>
              <w:pStyle w:val="Normalwebb"/>
              <w:rPr>
                <w:rFonts w:asciiTheme="minorHAnsi" w:hAnsiTheme="minorHAnsi" w:cstheme="minorHAnsi"/>
                <w:sz w:val="22"/>
                <w:szCs w:val="22"/>
              </w:rPr>
            </w:pPr>
            <w:r w:rsidRPr="00A11EC1">
              <w:rPr>
                <w:rFonts w:asciiTheme="minorHAnsi" w:hAnsiTheme="minorHAnsi" w:cstheme="minorHAnsi"/>
                <w:sz w:val="22"/>
                <w:szCs w:val="22"/>
              </w:rPr>
              <w:t>Att under återkommande intervall och med utsatta perimetrar värdera ett systems status för att förlänga dess livscykel</w:t>
            </w:r>
          </w:p>
        </w:tc>
      </w:tr>
      <w:tr w:rsidR="00400B62" w:rsidRPr="00A0430E" w:rsidTr="00BD7B8A">
        <w:tc>
          <w:tcPr>
            <w:tcW w:w="2835" w:type="dxa"/>
            <w:shd w:val="clear" w:color="auto" w:fill="auto"/>
          </w:tcPr>
          <w:p w:rsidR="00400B62" w:rsidRPr="00337F2C" w:rsidDel="00400B62" w:rsidRDefault="00346CE9" w:rsidP="005E26A9">
            <w:pPr>
              <w:rPr>
                <w:rFonts w:asciiTheme="minorHAnsi" w:hAnsiTheme="minorHAnsi" w:cstheme="minorHAnsi"/>
                <w:szCs w:val="22"/>
              </w:rPr>
            </w:pPr>
            <w:r>
              <w:rPr>
                <w:rFonts w:asciiTheme="minorHAnsi" w:hAnsiTheme="minorHAnsi" w:cstheme="minorHAnsi"/>
                <w:szCs w:val="22"/>
              </w:rPr>
              <w:t>ISD-processen</w:t>
            </w:r>
          </w:p>
        </w:tc>
        <w:tc>
          <w:tcPr>
            <w:tcW w:w="6237" w:type="dxa"/>
            <w:shd w:val="clear" w:color="auto" w:fill="auto"/>
          </w:tcPr>
          <w:p w:rsidR="00400B62" w:rsidRPr="00A11EC1" w:rsidDel="00400B62" w:rsidRDefault="00346CE9" w:rsidP="00826C43">
            <w:pPr>
              <w:pStyle w:val="Normalwebb"/>
              <w:rPr>
                <w:rFonts w:asciiTheme="minorHAnsi" w:hAnsiTheme="minorHAnsi" w:cstheme="minorHAnsi"/>
                <w:sz w:val="22"/>
                <w:szCs w:val="22"/>
              </w:rPr>
            </w:pPr>
            <w:r>
              <w:rPr>
                <w:rFonts w:asciiTheme="minorHAnsi" w:hAnsiTheme="minorHAnsi" w:cstheme="minorHAnsi"/>
                <w:sz w:val="22"/>
                <w:szCs w:val="22"/>
              </w:rPr>
              <w:t>FMVs process för att på ett struktu</w:t>
            </w:r>
            <w:r w:rsidR="00A11EC1">
              <w:rPr>
                <w:rFonts w:asciiTheme="minorHAnsi" w:hAnsiTheme="minorHAnsi" w:cstheme="minorHAnsi"/>
                <w:sz w:val="22"/>
                <w:szCs w:val="22"/>
              </w:rPr>
              <w:t>rerat sätt kvalitetssäkra leveranser av säkra och godkända IT-system till Försvarsmakten</w:t>
            </w:r>
          </w:p>
        </w:tc>
      </w:tr>
    </w:tbl>
    <w:p w:rsidR="00783EC7" w:rsidRDefault="00783EC7" w:rsidP="00783EC7">
      <w:r>
        <w:br w:type="page"/>
      </w:r>
    </w:p>
    <w:p w:rsidR="00783EC7" w:rsidRDefault="00783EC7" w:rsidP="00783EC7">
      <w:pPr>
        <w:pStyle w:val="Rubrik1"/>
      </w:pPr>
      <w:bookmarkStart w:id="14" w:name="_Toc404081086"/>
      <w:bookmarkStart w:id="15" w:name="_Toc423017636"/>
      <w:r>
        <w:lastRenderedPageBreak/>
        <w:t>Vägledning</w:t>
      </w:r>
      <w:bookmarkEnd w:id="14"/>
      <w:bookmarkEnd w:id="15"/>
    </w:p>
    <w:p w:rsidR="00783EC7" w:rsidRDefault="00783EC7" w:rsidP="00783EC7">
      <w:pPr>
        <w:pStyle w:val="Rubrik2"/>
      </w:pPr>
      <w:bookmarkStart w:id="16" w:name="_Toc404081087"/>
      <w:bookmarkStart w:id="17" w:name="_Toc423017637"/>
      <w:r>
        <w:t>Definition</w:t>
      </w:r>
      <w:bookmarkEnd w:id="16"/>
      <w:r w:rsidR="001C54FF">
        <w:t xml:space="preserve"> av aktiv förvaltning</w:t>
      </w:r>
      <w:bookmarkEnd w:id="17"/>
    </w:p>
    <w:p w:rsidR="0091391C" w:rsidRDefault="00783EC7" w:rsidP="00783EC7">
      <w:r>
        <w:t xml:space="preserve">Aktiv systemförvaltning innebär </w:t>
      </w:r>
      <w:r w:rsidR="00B367B7">
        <w:t>att</w:t>
      </w:r>
      <w:r w:rsidR="004A757C">
        <w:t xml:space="preserve"> upprätthålla </w:t>
      </w:r>
      <w:r>
        <w:t xml:space="preserve">ett systems fortsatta utveckling i verksamheten även efter leverans. </w:t>
      </w:r>
      <w:r w:rsidR="00B367B7">
        <w:t>Genom att införa d</w:t>
      </w:r>
      <w:r>
        <w:t>enna form av systemförvaltning</w:t>
      </w:r>
      <w:r w:rsidR="00B367B7">
        <w:t xml:space="preserve"> under vidmakthållandeuppdraget förlängs livscykeln för systemet, och kvalitéten i tjänsten/produkten upprätthålls.</w:t>
      </w:r>
      <w:r w:rsidR="0091391C">
        <w:t xml:space="preserve"> En förutsättning för aktiv systemförvaltning är </w:t>
      </w:r>
      <w:r w:rsidR="00E53029">
        <w:t xml:space="preserve">att </w:t>
      </w:r>
      <w:r w:rsidR="0091391C">
        <w:t>arbetet utförs enligt en fastställd periodicitet (se bild nedan)</w:t>
      </w:r>
      <w:r w:rsidR="00921134">
        <w:t>.</w:t>
      </w:r>
    </w:p>
    <w:p w:rsidR="00E53029" w:rsidRDefault="00E53029" w:rsidP="00783EC7"/>
    <w:p w:rsidR="00E53029" w:rsidRDefault="00E53029" w:rsidP="00783EC7"/>
    <w:p w:rsidR="0091391C" w:rsidRDefault="00E53029" w:rsidP="00C95305">
      <w:pPr>
        <w:jc w:val="center"/>
      </w:pPr>
      <w:r>
        <w:rPr>
          <w:noProof/>
        </w:rPr>
        <w:drawing>
          <wp:inline distT="0" distB="0" distL="0" distR="0" wp14:anchorId="169FA69E" wp14:editId="05C7B865">
            <wp:extent cx="5153025" cy="3448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T.jpg"/>
                    <pic:cNvPicPr/>
                  </pic:nvPicPr>
                  <pic:blipFill>
                    <a:blip r:embed="rId15">
                      <a:extLst>
                        <a:ext uri="{28A0092B-C50C-407E-A947-70E740481C1C}">
                          <a14:useLocalDpi xmlns:a14="http://schemas.microsoft.com/office/drawing/2010/main" val="0"/>
                        </a:ext>
                      </a:extLst>
                    </a:blip>
                    <a:stretch>
                      <a:fillRect/>
                    </a:stretch>
                  </pic:blipFill>
                  <pic:spPr>
                    <a:xfrm>
                      <a:off x="0" y="0"/>
                      <a:ext cx="5153025" cy="3448050"/>
                    </a:xfrm>
                    <a:prstGeom prst="rect">
                      <a:avLst/>
                    </a:prstGeom>
                  </pic:spPr>
                </pic:pic>
              </a:graphicData>
            </a:graphic>
          </wp:inline>
        </w:drawing>
      </w:r>
    </w:p>
    <w:p w:rsidR="00E53029" w:rsidRPr="00C95305" w:rsidRDefault="00E53029" w:rsidP="00C95305">
      <w:pPr>
        <w:pStyle w:val="Brdtext1"/>
        <w:jc w:val="center"/>
        <w:rPr>
          <w:i/>
        </w:rPr>
      </w:pPr>
      <w:r w:rsidRPr="00C95305">
        <w:rPr>
          <w:i/>
        </w:rPr>
        <w:t>Bild 1: Säkerhetsnivå och förlängd livcykel genom aktiv systemförvaltning.</w:t>
      </w:r>
    </w:p>
    <w:p w:rsidR="00E53029" w:rsidRDefault="00E53029" w:rsidP="00783EC7"/>
    <w:p w:rsidR="00783EC7" w:rsidRDefault="0099019F" w:rsidP="00783EC7">
      <w:r>
        <w:t xml:space="preserve">En del av aktiv systemförvaltning </w:t>
      </w:r>
      <w:r w:rsidR="0091391C">
        <w:t xml:space="preserve">innebär </w:t>
      </w:r>
      <w:r>
        <w:t xml:space="preserve">att ständigt vara uppdaterad kring de förändringar som ett system ställs inför. </w:t>
      </w:r>
      <w:r w:rsidR="0091391C">
        <w:t xml:space="preserve">Detta uppnås genom att utföra omvärldsanalyser. </w:t>
      </w:r>
      <w:r>
        <w:t xml:space="preserve">Dessa kan innefatta både logiska och praktiska </w:t>
      </w:r>
      <w:r w:rsidR="0091391C">
        <w:t>för</w:t>
      </w:r>
      <w:r>
        <w:t xml:space="preserve">ändringar. Att analysera den omvärld som systemet befinner sig i </w:t>
      </w:r>
      <w:r w:rsidR="0091391C">
        <w:t>ger</w:t>
      </w:r>
      <w:r>
        <w:t xml:space="preserve"> </w:t>
      </w:r>
      <w:r w:rsidR="00783EC7" w:rsidRPr="004B0F85">
        <w:t>ett helhetsperspektiv</w:t>
      </w:r>
      <w:r w:rsidR="00783EC7">
        <w:t xml:space="preserve"> </w:t>
      </w:r>
      <w:r>
        <w:t xml:space="preserve">över </w:t>
      </w:r>
      <w:r w:rsidR="00783EC7">
        <w:t>system</w:t>
      </w:r>
      <w:r>
        <w:t>et</w:t>
      </w:r>
      <w:r w:rsidR="00783EC7">
        <w:t xml:space="preserve"> under hela dess </w:t>
      </w:r>
      <w:r w:rsidR="00783EC7" w:rsidRPr="004B0F85">
        <w:t>l</w:t>
      </w:r>
      <w:r w:rsidR="00783EC7">
        <w:t>ivscykel och ger</w:t>
      </w:r>
      <w:r w:rsidR="00783EC7" w:rsidRPr="004B0F85">
        <w:t xml:space="preserve"> stor verksamhetsnytta </w:t>
      </w:r>
      <w:r w:rsidR="00783EC7">
        <w:t>då</w:t>
      </w:r>
      <w:r w:rsidR="00783EC7" w:rsidRPr="004B0F85">
        <w:t xml:space="preserve"> </w:t>
      </w:r>
      <w:r w:rsidR="00783EC7">
        <w:t>informationssäkerhetsbrister identifieras och å</w:t>
      </w:r>
      <w:r w:rsidR="00783EC7" w:rsidRPr="004B0F85">
        <w:t>tgärdas snabbare.</w:t>
      </w:r>
      <w:r w:rsidR="00783EC7">
        <w:t xml:space="preserve"> Identifikation av brister och sårbarheter för åtgärd utförs i samråd med verksamheten i form av förvaltningsforum där brukarmöten hålls på regelbunden basis.</w:t>
      </w:r>
    </w:p>
    <w:p w:rsidR="004A757C" w:rsidRDefault="004A757C" w:rsidP="00783EC7"/>
    <w:p w:rsidR="004A757C" w:rsidRDefault="004A757C" w:rsidP="004A757C">
      <w:r>
        <w:t xml:space="preserve">Aktiv systemförvaltning ska införa förbättringar och justeringar som tar höjd för identifierade förändringar, och införa dessa i </w:t>
      </w:r>
      <w:r w:rsidRPr="006E0D9D">
        <w:t>system</w:t>
      </w:r>
      <w:r>
        <w:t xml:space="preserve">et </w:t>
      </w:r>
      <w:r w:rsidR="0091391C">
        <w:t>enligt överenskommen</w:t>
      </w:r>
      <w:r>
        <w:t xml:space="preserve"> vidmakthållande</w:t>
      </w:r>
      <w:r w:rsidRPr="006E0D9D">
        <w:t>process</w:t>
      </w:r>
      <w:r>
        <w:t>.</w:t>
      </w:r>
    </w:p>
    <w:p w:rsidR="004A757C" w:rsidRDefault="004A757C" w:rsidP="00783EC7"/>
    <w:p w:rsidR="004A757C" w:rsidRDefault="004A757C" w:rsidP="004A757C">
      <w:pPr>
        <w:pStyle w:val="Rubrik2"/>
      </w:pPr>
      <w:bookmarkStart w:id="18" w:name="_Toc423017638"/>
      <w:r>
        <w:t>Mål</w:t>
      </w:r>
      <w:r w:rsidR="00921134">
        <w:t xml:space="preserve"> med aktiv systemförvaltning</w:t>
      </w:r>
      <w:bookmarkEnd w:id="18"/>
    </w:p>
    <w:p w:rsidR="004A757C" w:rsidRPr="00B771EA" w:rsidRDefault="004A757C" w:rsidP="004A757C">
      <w:r>
        <w:t>Målen med införande av aktiv systemförvaltning</w:t>
      </w:r>
      <w:r w:rsidRPr="00B5144D">
        <w:t xml:space="preserve"> är:  </w:t>
      </w:r>
    </w:p>
    <w:p w:rsidR="004A757C" w:rsidRPr="00B771EA" w:rsidRDefault="004A757C" w:rsidP="004A757C">
      <w:pPr>
        <w:pStyle w:val="Liststycke"/>
        <w:numPr>
          <w:ilvl w:val="0"/>
          <w:numId w:val="33"/>
        </w:numPr>
        <w:spacing w:after="200" w:line="276" w:lineRule="auto"/>
      </w:pPr>
      <w:r>
        <w:rPr>
          <w:bCs/>
        </w:rPr>
        <w:t>Förlänga system</w:t>
      </w:r>
      <w:r w:rsidR="0099019F">
        <w:rPr>
          <w:bCs/>
        </w:rPr>
        <w:t>et</w:t>
      </w:r>
      <w:r>
        <w:rPr>
          <w:bCs/>
        </w:rPr>
        <w:t xml:space="preserve">s livscykel utifrån ett kvalitets- och </w:t>
      </w:r>
      <w:r w:rsidR="001901D5">
        <w:rPr>
          <w:bCs/>
        </w:rPr>
        <w:t>IT-</w:t>
      </w:r>
      <w:r>
        <w:rPr>
          <w:bCs/>
        </w:rPr>
        <w:t>säkerhetsperspektiv</w:t>
      </w:r>
    </w:p>
    <w:p w:rsidR="004A757C" w:rsidRDefault="004A757C" w:rsidP="004A757C">
      <w:pPr>
        <w:pStyle w:val="Liststycke"/>
        <w:numPr>
          <w:ilvl w:val="0"/>
          <w:numId w:val="33"/>
        </w:numPr>
        <w:spacing w:after="200" w:line="276" w:lineRule="auto"/>
      </w:pPr>
      <w:r w:rsidRPr="00B771EA">
        <w:t xml:space="preserve">Säkerställa </w:t>
      </w:r>
      <w:r w:rsidR="00B367B7">
        <w:t xml:space="preserve">en </w:t>
      </w:r>
      <w:r w:rsidRPr="00B771EA">
        <w:t>verksamhetsdriven</w:t>
      </w:r>
      <w:r>
        <w:t xml:space="preserve"> och, ur ett informationssäkerhetsperspektiv, en säker</w:t>
      </w:r>
      <w:r w:rsidRPr="00B771EA">
        <w:t xml:space="preserve"> </w:t>
      </w:r>
      <w:r>
        <w:t>vidmakthållandeprocess</w:t>
      </w:r>
    </w:p>
    <w:p w:rsidR="004A757C" w:rsidRDefault="004A757C" w:rsidP="004A757C">
      <w:pPr>
        <w:pStyle w:val="Liststycke"/>
        <w:numPr>
          <w:ilvl w:val="0"/>
          <w:numId w:val="33"/>
        </w:numPr>
        <w:spacing w:after="200" w:line="276" w:lineRule="auto"/>
      </w:pPr>
      <w:r>
        <w:t>Bidra till förbättrad förvaltningsstyrning</w:t>
      </w:r>
    </w:p>
    <w:p w:rsidR="004A757C" w:rsidRDefault="004A757C" w:rsidP="00B367B7">
      <w:pPr>
        <w:pStyle w:val="Liststycke"/>
        <w:spacing w:after="200" w:line="276" w:lineRule="auto"/>
      </w:pPr>
    </w:p>
    <w:p w:rsidR="00783EC7" w:rsidRPr="004B0F85" w:rsidRDefault="00783EC7" w:rsidP="00783EC7">
      <w:pPr>
        <w:pStyle w:val="Rubrik3"/>
      </w:pPr>
      <w:bookmarkStart w:id="19" w:name="_Toc404081088"/>
      <w:bookmarkStart w:id="20" w:name="_Toc423017639"/>
      <w:r>
        <w:t>Effekter av aktiv systemförvaltning</w:t>
      </w:r>
      <w:bookmarkEnd w:id="19"/>
      <w:bookmarkEnd w:id="20"/>
    </w:p>
    <w:p w:rsidR="00783EC7" w:rsidRDefault="00783EC7" w:rsidP="00783EC7">
      <w:pPr>
        <w:pStyle w:val="Liststycke"/>
        <w:ind w:left="0"/>
      </w:pPr>
      <w:r>
        <w:t xml:space="preserve">Effekterna av att införa aktiv systemförvaltning är att tydliggöra och etablera: </w:t>
      </w:r>
    </w:p>
    <w:p w:rsidR="00783EC7" w:rsidRDefault="00783EC7" w:rsidP="00783EC7">
      <w:pPr>
        <w:pStyle w:val="Liststycke"/>
        <w:numPr>
          <w:ilvl w:val="0"/>
          <w:numId w:val="33"/>
        </w:numPr>
        <w:spacing w:after="200" w:line="276" w:lineRule="auto"/>
      </w:pPr>
      <w:r w:rsidRPr="00DD0BD1">
        <w:rPr>
          <w:i/>
        </w:rPr>
        <w:t>Styrning</w:t>
      </w:r>
      <w:r>
        <w:t xml:space="preserve"> - Ansvar, roller, mandat, forum och arbetssätt relaterade till förvaltning</w:t>
      </w:r>
    </w:p>
    <w:p w:rsidR="00783EC7" w:rsidRDefault="00783EC7" w:rsidP="00783EC7">
      <w:pPr>
        <w:pStyle w:val="Liststycke"/>
        <w:numPr>
          <w:ilvl w:val="0"/>
          <w:numId w:val="33"/>
        </w:numPr>
        <w:spacing w:after="200" w:line="276" w:lineRule="auto"/>
      </w:pPr>
      <w:r w:rsidRPr="00DD0BD1">
        <w:rPr>
          <w:i/>
        </w:rPr>
        <w:t>Ekonomi</w:t>
      </w:r>
      <w:r>
        <w:t xml:space="preserve"> - Hantering av ekonomi och finansiering av förändringar med budgetering och uppföljning</w:t>
      </w:r>
    </w:p>
    <w:p w:rsidR="00783EC7" w:rsidRPr="002A030E" w:rsidRDefault="00783EC7" w:rsidP="00783EC7">
      <w:pPr>
        <w:pStyle w:val="Liststycke"/>
        <w:numPr>
          <w:ilvl w:val="0"/>
          <w:numId w:val="33"/>
        </w:numPr>
        <w:spacing w:after="200" w:line="276" w:lineRule="auto"/>
      </w:pPr>
      <w:r>
        <w:rPr>
          <w:i/>
        </w:rPr>
        <w:t>Samverkan</w:t>
      </w:r>
      <w:r w:rsidRPr="001E4E80">
        <w:t xml:space="preserve"> - Hantering av ändringar som påverkas vid förändring av arbetssätt eller IT-tjänster såsom; styrande dokument, utbildning, </w:t>
      </w:r>
      <w:r w:rsidRPr="002A030E">
        <w:t>kommunikation och masterdata</w:t>
      </w:r>
    </w:p>
    <w:p w:rsidR="00783EC7" w:rsidRPr="002A030E" w:rsidRDefault="00783EC7" w:rsidP="00783EC7">
      <w:pPr>
        <w:pStyle w:val="Liststycke"/>
        <w:numPr>
          <w:ilvl w:val="0"/>
          <w:numId w:val="33"/>
        </w:numPr>
        <w:spacing w:after="200" w:line="276" w:lineRule="auto"/>
      </w:pPr>
      <w:r w:rsidRPr="002A030E">
        <w:rPr>
          <w:i/>
        </w:rPr>
        <w:t>Gränssnitt</w:t>
      </w:r>
      <w:r>
        <w:t xml:space="preserve"> -</w:t>
      </w:r>
      <w:r w:rsidRPr="002A030E">
        <w:t xml:space="preserve"> </w:t>
      </w:r>
      <w:r>
        <w:t>Försvarsmakten</w:t>
      </w:r>
      <w:r w:rsidRPr="002A030E">
        <w:t xml:space="preserve"> och FMV har arbetssätt som bland annat resulterar i ett antal myndighetsgemensamma flöden respektive IT-tjänster som </w:t>
      </w:r>
      <w:proofErr w:type="gramStart"/>
      <w:r w:rsidRPr="002A030E">
        <w:t>nyttjas</w:t>
      </w:r>
      <w:proofErr w:type="gramEnd"/>
      <w:r w:rsidRPr="002A030E">
        <w:t xml:space="preserve"> av båda myndigheterna. Förvaltningsstyrningen ska omhänderta kravställning på dessa IT-tjänster</w:t>
      </w:r>
    </w:p>
    <w:p w:rsidR="00783EC7" w:rsidRDefault="00783EC7" w:rsidP="00783EC7">
      <w:pPr>
        <w:pStyle w:val="Liststycke"/>
        <w:numPr>
          <w:ilvl w:val="0"/>
          <w:numId w:val="33"/>
        </w:numPr>
        <w:spacing w:after="200" w:line="276" w:lineRule="auto"/>
      </w:pPr>
      <w:r>
        <w:rPr>
          <w:i/>
        </w:rPr>
        <w:t>Ärendehantering</w:t>
      </w:r>
      <w:r>
        <w:t xml:space="preserve"> - Optimerat ärendeflöde och form för samverkan vid förändringar</w:t>
      </w:r>
    </w:p>
    <w:p w:rsidR="00783EC7" w:rsidRDefault="00783EC7" w:rsidP="00783EC7">
      <w:pPr>
        <w:pStyle w:val="Liststycke"/>
        <w:numPr>
          <w:ilvl w:val="0"/>
          <w:numId w:val="33"/>
        </w:numPr>
        <w:spacing w:after="200" w:line="276" w:lineRule="auto"/>
      </w:pPr>
      <w:r>
        <w:rPr>
          <w:i/>
        </w:rPr>
        <w:t>Enhetlighet</w:t>
      </w:r>
      <w:r w:rsidRPr="001E4E80">
        <w:t xml:space="preserve"> - </w:t>
      </w:r>
      <w:r>
        <w:t>mallar för f</w:t>
      </w:r>
      <w:r w:rsidRPr="001E4E80">
        <w:t xml:space="preserve">örvaltningsplaner, utbildningsplaner, </w:t>
      </w:r>
      <w:proofErr w:type="gramStart"/>
      <w:r w:rsidRPr="001E4E80">
        <w:t>behovsframställan</w:t>
      </w:r>
      <w:proofErr w:type="gramEnd"/>
      <w:r w:rsidRPr="001E4E80">
        <w:t xml:space="preserve"> </w:t>
      </w:r>
      <w:r>
        <w:t>och</w:t>
      </w:r>
      <w:r w:rsidRPr="001E4E80">
        <w:t xml:space="preserve"> uppdrag</w:t>
      </w:r>
    </w:p>
    <w:p w:rsidR="00327CD9" w:rsidRDefault="00783EC7" w:rsidP="00E53029">
      <w:pPr>
        <w:pStyle w:val="Liststycke"/>
        <w:numPr>
          <w:ilvl w:val="0"/>
          <w:numId w:val="33"/>
        </w:numPr>
        <w:spacing w:after="200" w:line="276" w:lineRule="auto"/>
      </w:pPr>
      <w:r w:rsidRPr="00B367B7">
        <w:rPr>
          <w:i/>
        </w:rPr>
        <w:t xml:space="preserve">Säkerhetsnivå </w:t>
      </w:r>
      <w:r>
        <w:t xml:space="preserve">– genom aktiv systemförvaltning </w:t>
      </w:r>
      <w:proofErr w:type="gramStart"/>
      <w:r>
        <w:t>bibehålls</w:t>
      </w:r>
      <w:proofErr w:type="gramEnd"/>
      <w:r>
        <w:t xml:space="preserve"> </w:t>
      </w:r>
      <w:r w:rsidR="00B367B7">
        <w:t xml:space="preserve">fortlöpande </w:t>
      </w:r>
      <w:r>
        <w:t>en högre säkerhetsnivå och ger en förlängd livscykel för systemet.</w:t>
      </w:r>
    </w:p>
    <w:p w:rsidR="00327CD9" w:rsidRPr="00D73E13" w:rsidRDefault="00327CD9" w:rsidP="00327CD9">
      <w:pPr>
        <w:pStyle w:val="Rubrik2"/>
      </w:pPr>
      <w:bookmarkStart w:id="21" w:name="_Toc423017640"/>
      <w:r w:rsidRPr="00D73E13">
        <w:t>Organisation</w:t>
      </w:r>
      <w:bookmarkEnd w:id="21"/>
    </w:p>
    <w:p w:rsidR="00327CD9" w:rsidRDefault="00327CD9" w:rsidP="00327CD9">
      <w:r w:rsidRPr="00327CD9">
        <w:t>Den aktiva</w:t>
      </w:r>
      <w:r>
        <w:t xml:space="preserve"> systemförvaltningen bygger på en samverkan mellan olika aktörer där FMV med det tekniska ansvaret är en del av helheten.  </w:t>
      </w:r>
    </w:p>
    <w:p w:rsidR="00327CD9" w:rsidRDefault="00327CD9" w:rsidP="00327CD9"/>
    <w:p w:rsidR="00327CD9" w:rsidRDefault="00327CD9" w:rsidP="00327CD9">
      <w:r>
        <w:t>När f</w:t>
      </w:r>
      <w:r w:rsidRPr="005E6D3A">
        <w:t xml:space="preserve">örvaltningsteamen blir mer aktiva finns en tydligare ”kanal” till </w:t>
      </w:r>
      <w:r>
        <w:t>tekniskt ansvarig</w:t>
      </w:r>
      <w:r w:rsidRPr="005E6D3A">
        <w:t xml:space="preserve"> för </w:t>
      </w:r>
      <w:r>
        <w:t>snabbare</w:t>
      </w:r>
      <w:r w:rsidRPr="005E6D3A">
        <w:t xml:space="preserve"> åtgärder</w:t>
      </w:r>
      <w:r>
        <w:t xml:space="preserve"> i förbättringssyfte</w:t>
      </w:r>
      <w:r w:rsidRPr="005E6D3A">
        <w:t>.</w:t>
      </w:r>
      <w:r>
        <w:t xml:space="preserve"> I förvaltningsforum där brukarmöten hålls på regelbunden basis blir omvärldsbevakningen aktualiserad i den aktiva förvaltningsprocessen. Detta leder i sin tur till</w:t>
      </w:r>
      <w:r w:rsidRPr="005E6D3A">
        <w:t xml:space="preserve"> en tätare dialog med verksamheten</w:t>
      </w:r>
      <w:r>
        <w:t xml:space="preserve"> och ger bättre verksamhetsnytta.</w:t>
      </w:r>
    </w:p>
    <w:p w:rsidR="00327CD9" w:rsidRDefault="00327CD9" w:rsidP="00327CD9"/>
    <w:p w:rsidR="00327CD9" w:rsidRDefault="00327CD9" w:rsidP="00327CD9">
      <w:pPr>
        <w:pStyle w:val="Rubrik3"/>
      </w:pPr>
      <w:bookmarkStart w:id="22" w:name="_Toc423017641"/>
      <w:r>
        <w:t>Roller och ansvar</w:t>
      </w:r>
      <w:bookmarkEnd w:id="22"/>
    </w:p>
    <w:p w:rsidR="00E53029" w:rsidRDefault="00327CD9" w:rsidP="00327CD9">
      <w:r w:rsidRPr="00194F52">
        <w:t>F</w:t>
      </w:r>
      <w:r w:rsidR="00E53029" w:rsidRPr="00194F52">
        <w:t>örvaltingsansvarig (FA):</w:t>
      </w:r>
    </w:p>
    <w:p w:rsidR="00194F52" w:rsidRDefault="00194F52" w:rsidP="00194F52">
      <w:pPr>
        <w:pStyle w:val="Liststycke"/>
        <w:numPr>
          <w:ilvl w:val="0"/>
          <w:numId w:val="21"/>
        </w:numPr>
      </w:pPr>
      <w:r w:rsidRPr="00194F52">
        <w:t>Försvarsmakten (FM)</w:t>
      </w:r>
    </w:p>
    <w:p w:rsidR="00833794" w:rsidRPr="00194F52" w:rsidRDefault="00833794" w:rsidP="00194F52">
      <w:pPr>
        <w:pStyle w:val="Liststycke"/>
        <w:numPr>
          <w:ilvl w:val="0"/>
          <w:numId w:val="21"/>
        </w:numPr>
      </w:pPr>
      <w:r>
        <w:t>Systemägare</w:t>
      </w:r>
    </w:p>
    <w:p w:rsidR="00194F52" w:rsidRPr="00194F52" w:rsidRDefault="00194F52" w:rsidP="00194F52">
      <w:pPr>
        <w:pStyle w:val="Liststycke"/>
        <w:numPr>
          <w:ilvl w:val="0"/>
          <w:numId w:val="21"/>
        </w:numPr>
      </w:pPr>
      <w:r w:rsidRPr="00194F52">
        <w:t xml:space="preserve">Leder och planerar vidmakthållandet. </w:t>
      </w:r>
    </w:p>
    <w:p w:rsidR="00194F52" w:rsidRPr="00194F52" w:rsidRDefault="00194F52" w:rsidP="00194F52">
      <w:pPr>
        <w:pStyle w:val="Liststycke"/>
        <w:numPr>
          <w:ilvl w:val="0"/>
          <w:numId w:val="21"/>
        </w:numPr>
      </w:pPr>
      <w:r w:rsidRPr="00194F52">
        <w:t>Egen budget. Saknas anslag måste FA lyfta ut aktuellt uppdrag till nytt projekt</w:t>
      </w:r>
      <w:r>
        <w:t>.</w:t>
      </w:r>
    </w:p>
    <w:p w:rsidR="00E53029" w:rsidRDefault="00E53029" w:rsidP="00194F52">
      <w:pPr>
        <w:pStyle w:val="Liststycke"/>
        <w:rPr>
          <w:highlight w:val="yellow"/>
        </w:rPr>
      </w:pPr>
    </w:p>
    <w:p w:rsidR="00194F52" w:rsidRDefault="00327CD9" w:rsidP="00E53029">
      <w:r w:rsidRPr="00194F52">
        <w:t xml:space="preserve">Driftansvariga: </w:t>
      </w:r>
    </w:p>
    <w:p w:rsidR="00921134" w:rsidRPr="00194F52" w:rsidRDefault="00921134" w:rsidP="00921134">
      <w:pPr>
        <w:pStyle w:val="Liststycke"/>
        <w:numPr>
          <w:ilvl w:val="0"/>
          <w:numId w:val="21"/>
        </w:numPr>
      </w:pPr>
      <w:r>
        <w:t>Försvarsmakten (FM)</w:t>
      </w:r>
    </w:p>
    <w:p w:rsidR="00194F52" w:rsidRPr="00194F52" w:rsidRDefault="00194F52" w:rsidP="00833794">
      <w:pPr>
        <w:pStyle w:val="Liststycke"/>
        <w:numPr>
          <w:ilvl w:val="0"/>
          <w:numId w:val="21"/>
        </w:numPr>
      </w:pPr>
      <w:r w:rsidRPr="00194F52">
        <w:t>S</w:t>
      </w:r>
      <w:r w:rsidR="00327CD9" w:rsidRPr="00194F52">
        <w:t>köt</w:t>
      </w:r>
      <w:r w:rsidRPr="00194F52">
        <w:t>er</w:t>
      </w:r>
      <w:r w:rsidR="00327CD9" w:rsidRPr="00194F52">
        <w:t xml:space="preserve"> driften, och förbättra</w:t>
      </w:r>
      <w:r w:rsidRPr="00194F52">
        <w:t>r</w:t>
      </w:r>
      <w:r w:rsidR="00327CD9" w:rsidRPr="00194F52">
        <w:t xml:space="preserve"> systemet. </w:t>
      </w:r>
    </w:p>
    <w:p w:rsidR="00327CD9" w:rsidRPr="00194F52" w:rsidRDefault="00194F52" w:rsidP="00833794">
      <w:pPr>
        <w:pStyle w:val="Liststycke"/>
        <w:numPr>
          <w:ilvl w:val="0"/>
          <w:numId w:val="21"/>
        </w:numPr>
      </w:pPr>
      <w:r w:rsidRPr="00194F52">
        <w:t xml:space="preserve">Leder och planerar </w:t>
      </w:r>
      <w:r w:rsidR="00327CD9" w:rsidRPr="00194F52">
        <w:t>brukarmöten</w:t>
      </w:r>
      <w:r>
        <w:t xml:space="preserve"> inom</w:t>
      </w:r>
      <w:r w:rsidR="00327CD9" w:rsidRPr="00194F52">
        <w:t xml:space="preserve"> ett visst driftområde.</w:t>
      </w:r>
    </w:p>
    <w:p w:rsidR="00194F52" w:rsidRDefault="00194F52" w:rsidP="00327CD9">
      <w:pPr>
        <w:rPr>
          <w:highlight w:val="yellow"/>
        </w:rPr>
      </w:pPr>
    </w:p>
    <w:p w:rsidR="00BF2984" w:rsidRDefault="00BF2984">
      <w:r>
        <w:br w:type="page"/>
      </w:r>
    </w:p>
    <w:p w:rsidR="00327CD9" w:rsidRDefault="00327CD9" w:rsidP="00327CD9">
      <w:r w:rsidRPr="00833794">
        <w:lastRenderedPageBreak/>
        <w:t>Teknisk</w:t>
      </w:r>
      <w:r w:rsidR="00194F52" w:rsidRPr="00833794">
        <w:t>t</w:t>
      </w:r>
      <w:r w:rsidRPr="00833794">
        <w:t xml:space="preserve"> </w:t>
      </w:r>
      <w:r w:rsidR="00194F52" w:rsidRPr="00833794">
        <w:t>förvaltnings</w:t>
      </w:r>
      <w:r w:rsidRPr="00833794">
        <w:t>ansvar</w:t>
      </w:r>
      <w:r w:rsidR="00194F52" w:rsidRPr="00833794">
        <w:t>:</w:t>
      </w:r>
    </w:p>
    <w:p w:rsidR="00194F52" w:rsidRDefault="00194F52" w:rsidP="00833794">
      <w:pPr>
        <w:pStyle w:val="Liststycke"/>
        <w:numPr>
          <w:ilvl w:val="0"/>
          <w:numId w:val="21"/>
        </w:numPr>
      </w:pPr>
      <w:r>
        <w:t>FMV</w:t>
      </w:r>
    </w:p>
    <w:p w:rsidR="00194F52" w:rsidRDefault="00194F52" w:rsidP="00833794">
      <w:pPr>
        <w:pStyle w:val="Liststycke"/>
        <w:numPr>
          <w:ilvl w:val="0"/>
          <w:numId w:val="21"/>
        </w:numPr>
      </w:pPr>
      <w:r>
        <w:t xml:space="preserve">Leder och planerar IT-säkerhetsarbetet </w:t>
      </w:r>
      <w:r w:rsidR="00833794">
        <w:t>inom ramen</w:t>
      </w:r>
      <w:r>
        <w:t xml:space="preserve"> för vidmakthållandeprocessen.</w:t>
      </w:r>
    </w:p>
    <w:p w:rsidR="00833794" w:rsidRDefault="00833794" w:rsidP="00833794">
      <w:pPr>
        <w:pStyle w:val="Liststycke"/>
        <w:numPr>
          <w:ilvl w:val="0"/>
          <w:numId w:val="21"/>
        </w:numPr>
      </w:pPr>
      <w:r>
        <w:t>Ansvarar för framtagna och utvecklade produkter.</w:t>
      </w:r>
    </w:p>
    <w:p w:rsidR="004F52D2" w:rsidRDefault="004F52D2"/>
    <w:p w:rsidR="004F52D2" w:rsidRDefault="004F52D2" w:rsidP="004F52D2">
      <w:pPr>
        <w:ind w:left="57"/>
      </w:pPr>
    </w:p>
    <w:p w:rsidR="001F6567" w:rsidRPr="00334EA6" w:rsidRDefault="001F6567" w:rsidP="004F52D2">
      <w:pPr>
        <w:ind w:left="57"/>
      </w:pPr>
    </w:p>
    <w:p w:rsidR="00783EC7" w:rsidRDefault="00194F52" w:rsidP="00993C64">
      <w:bookmarkStart w:id="23" w:name="_Toc413840697"/>
      <w:bookmarkStart w:id="24" w:name="_Toc415661479"/>
      <w:bookmarkStart w:id="25" w:name="_Toc415661579"/>
      <w:r>
        <w:rPr>
          <w:noProof/>
        </w:rPr>
        <w:drawing>
          <wp:inline distT="0" distB="0" distL="0" distR="0" wp14:anchorId="6D92E030" wp14:editId="36AF9038">
            <wp:extent cx="4639317" cy="410366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ochansvar.JPG"/>
                    <pic:cNvPicPr/>
                  </pic:nvPicPr>
                  <pic:blipFill>
                    <a:blip r:embed="rId16">
                      <a:extLst>
                        <a:ext uri="{28A0092B-C50C-407E-A947-70E740481C1C}">
                          <a14:useLocalDpi xmlns:a14="http://schemas.microsoft.com/office/drawing/2010/main" val="0"/>
                        </a:ext>
                      </a:extLst>
                    </a:blip>
                    <a:stretch>
                      <a:fillRect/>
                    </a:stretch>
                  </pic:blipFill>
                  <pic:spPr>
                    <a:xfrm>
                      <a:off x="0" y="0"/>
                      <a:ext cx="4645875" cy="4109463"/>
                    </a:xfrm>
                    <a:prstGeom prst="rect">
                      <a:avLst/>
                    </a:prstGeom>
                  </pic:spPr>
                </pic:pic>
              </a:graphicData>
            </a:graphic>
          </wp:inline>
        </w:drawing>
      </w:r>
      <w:bookmarkEnd w:id="23"/>
      <w:bookmarkEnd w:id="24"/>
      <w:bookmarkEnd w:id="25"/>
    </w:p>
    <w:p w:rsidR="000E392B" w:rsidRDefault="000E392B" w:rsidP="000E392B">
      <w:pPr>
        <w:pStyle w:val="Brdtext1"/>
      </w:pPr>
    </w:p>
    <w:p w:rsidR="000E392B" w:rsidRPr="000E392B" w:rsidRDefault="000E392B" w:rsidP="00C95305">
      <w:pPr>
        <w:pStyle w:val="Brdtext1"/>
        <w:jc w:val="center"/>
        <w:rPr>
          <w:i/>
        </w:rPr>
      </w:pPr>
      <w:r w:rsidRPr="000E392B">
        <w:rPr>
          <w:i/>
        </w:rPr>
        <w:t xml:space="preserve">Bild </w:t>
      </w:r>
      <w:r w:rsidR="00C95305">
        <w:rPr>
          <w:i/>
        </w:rPr>
        <w:t>2</w:t>
      </w:r>
      <w:r w:rsidRPr="000E392B">
        <w:rPr>
          <w:i/>
        </w:rPr>
        <w:t>. Översikt roller och ansvar för aktiv systemförvaltning</w:t>
      </w:r>
    </w:p>
    <w:p w:rsidR="000E392B" w:rsidRDefault="000E392B"/>
    <w:p w:rsidR="009D071F" w:rsidRDefault="000E392B">
      <w:pPr>
        <w:rPr>
          <w:rFonts w:ascii="Arial" w:hAnsi="Arial" w:cs="Arial"/>
          <w:sz w:val="32"/>
        </w:rPr>
      </w:pPr>
      <w:r>
        <w:t xml:space="preserve">Bilden visar en ansvarsfördelning för aktiv systemförvaltning. Den beskriver de olika delar av organisationen som är delaktiga i vidmakthållandeuppdraget. </w:t>
      </w:r>
      <w:r w:rsidR="009D071F">
        <w:br w:type="page"/>
      </w:r>
    </w:p>
    <w:p w:rsidR="00783EC7" w:rsidRDefault="00B367B7" w:rsidP="00783EC7">
      <w:pPr>
        <w:pStyle w:val="Rubrik1"/>
      </w:pPr>
      <w:bookmarkStart w:id="26" w:name="_Toc423017642"/>
      <w:r>
        <w:lastRenderedPageBreak/>
        <w:t>Process för aktiv systemförvaltning</w:t>
      </w:r>
      <w:bookmarkEnd w:id="26"/>
    </w:p>
    <w:p w:rsidR="00A11EC1" w:rsidRDefault="00783EC7" w:rsidP="00783EC7">
      <w:r>
        <w:t xml:space="preserve">Nedan följer en beskrivning av </w:t>
      </w:r>
      <w:r w:rsidR="00833794">
        <w:t xml:space="preserve">de periodiska genomgångarna av ett system, dvs. </w:t>
      </w:r>
      <w:r>
        <w:t xml:space="preserve">den aktiva systemförvaltningsprocessen. Bilden illustrerar aktiv systemförvaltnings fyra delfaser: </w:t>
      </w:r>
    </w:p>
    <w:p w:rsidR="00A11EC1" w:rsidRDefault="00A11EC1" w:rsidP="00783EC7"/>
    <w:p w:rsidR="00A11EC1" w:rsidRDefault="00783EC7" w:rsidP="00D4192D">
      <w:pPr>
        <w:pStyle w:val="Liststycke"/>
        <w:numPr>
          <w:ilvl w:val="0"/>
          <w:numId w:val="54"/>
        </w:numPr>
      </w:pPr>
      <w:r>
        <w:t>Omvärldsbevakningsfas</w:t>
      </w:r>
    </w:p>
    <w:p w:rsidR="00A11EC1" w:rsidRDefault="00783EC7" w:rsidP="00D4192D">
      <w:pPr>
        <w:pStyle w:val="Liststycke"/>
        <w:numPr>
          <w:ilvl w:val="0"/>
          <w:numId w:val="54"/>
        </w:numPr>
      </w:pPr>
      <w:r>
        <w:t>Analysfas</w:t>
      </w:r>
    </w:p>
    <w:p w:rsidR="00A11EC1" w:rsidRDefault="00783EC7" w:rsidP="00D4192D">
      <w:pPr>
        <w:pStyle w:val="Liststycke"/>
        <w:numPr>
          <w:ilvl w:val="0"/>
          <w:numId w:val="54"/>
        </w:numPr>
      </w:pPr>
      <w:r>
        <w:t xml:space="preserve">Åtgärdsfas </w:t>
      </w:r>
    </w:p>
    <w:p w:rsidR="00783EC7" w:rsidRDefault="00783EC7" w:rsidP="00D4192D">
      <w:pPr>
        <w:pStyle w:val="Liststycke"/>
        <w:numPr>
          <w:ilvl w:val="0"/>
          <w:numId w:val="54"/>
        </w:numPr>
      </w:pPr>
      <w:r>
        <w:t xml:space="preserve">Uppföljningsfas </w:t>
      </w:r>
    </w:p>
    <w:p w:rsidR="00783EC7" w:rsidRDefault="00783EC7" w:rsidP="00783EC7"/>
    <w:p w:rsidR="00783EC7" w:rsidRDefault="00783EC7" w:rsidP="00C95305">
      <w:pPr>
        <w:jc w:val="center"/>
        <w:rPr>
          <w:b/>
        </w:rPr>
      </w:pPr>
      <w:r>
        <w:rPr>
          <w:b/>
          <w:noProof/>
        </w:rPr>
        <w:drawing>
          <wp:inline distT="0" distB="0" distL="0" distR="0" wp14:anchorId="392E6FBA" wp14:editId="45810B6F">
            <wp:extent cx="4128405" cy="212142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förvaltningsloop.emf"/>
                    <pic:cNvPicPr/>
                  </pic:nvPicPr>
                  <pic:blipFill>
                    <a:blip r:embed="rId17">
                      <a:extLst>
                        <a:ext uri="{28A0092B-C50C-407E-A947-70E740481C1C}">
                          <a14:useLocalDpi xmlns:a14="http://schemas.microsoft.com/office/drawing/2010/main" val="0"/>
                        </a:ext>
                      </a:extLst>
                    </a:blip>
                    <a:stretch>
                      <a:fillRect/>
                    </a:stretch>
                  </pic:blipFill>
                  <pic:spPr>
                    <a:xfrm>
                      <a:off x="0" y="0"/>
                      <a:ext cx="4128405" cy="2121422"/>
                    </a:xfrm>
                    <a:prstGeom prst="rect">
                      <a:avLst/>
                    </a:prstGeom>
                  </pic:spPr>
                </pic:pic>
              </a:graphicData>
            </a:graphic>
          </wp:inline>
        </w:drawing>
      </w:r>
    </w:p>
    <w:p w:rsidR="009D071F" w:rsidRDefault="009D071F" w:rsidP="00783EC7">
      <w:pPr>
        <w:rPr>
          <w:b/>
        </w:rPr>
      </w:pPr>
    </w:p>
    <w:p w:rsidR="00833794" w:rsidRPr="00C95305" w:rsidRDefault="00833794" w:rsidP="00C95305">
      <w:pPr>
        <w:pStyle w:val="Brdtext1"/>
        <w:jc w:val="center"/>
        <w:rPr>
          <w:i/>
        </w:rPr>
      </w:pPr>
      <w:r w:rsidRPr="00C95305">
        <w:rPr>
          <w:i/>
        </w:rPr>
        <w:t>Bild</w:t>
      </w:r>
      <w:r w:rsidR="00F81A14" w:rsidRPr="00C95305">
        <w:rPr>
          <w:i/>
        </w:rPr>
        <w:t xml:space="preserve"> </w:t>
      </w:r>
      <w:r w:rsidR="00C95305" w:rsidRPr="00C95305">
        <w:rPr>
          <w:i/>
        </w:rPr>
        <w:t>3</w:t>
      </w:r>
      <w:r w:rsidRPr="00C95305">
        <w:rPr>
          <w:i/>
        </w:rPr>
        <w:t>: Aktiv systemförvaltning med dess faser.</w:t>
      </w:r>
    </w:p>
    <w:p w:rsidR="00783EC7" w:rsidRDefault="00783EC7" w:rsidP="00783EC7">
      <w:pPr>
        <w:rPr>
          <w:b/>
        </w:rPr>
      </w:pPr>
    </w:p>
    <w:p w:rsidR="000448F8" w:rsidRDefault="00A11EC1" w:rsidP="0090479D">
      <w:pPr>
        <w:pStyle w:val="Rubrik2"/>
      </w:pPr>
      <w:bookmarkStart w:id="27" w:name="_Toc423017643"/>
      <w:r>
        <w:t>E</w:t>
      </w:r>
      <w:r w:rsidR="0090479D">
        <w:t>xempels</w:t>
      </w:r>
      <w:r w:rsidR="000448F8">
        <w:t>cenario</w:t>
      </w:r>
      <w:bookmarkEnd w:id="27"/>
    </w:p>
    <w:p w:rsidR="00A11EC1" w:rsidRDefault="00A11EC1" w:rsidP="00A11EC1">
      <w:pPr>
        <w:pStyle w:val="Brdtext1"/>
      </w:pPr>
      <w:r>
        <w:t>För att tydliggöra aktiv systemförvaltning presenteras här ett exempelscenario, härmed kallat System X.</w:t>
      </w:r>
    </w:p>
    <w:p w:rsidR="00A11EC1" w:rsidRDefault="00A11EC1" w:rsidP="00A11EC1">
      <w:pPr>
        <w:pStyle w:val="Brdtext1"/>
      </w:pPr>
    </w:p>
    <w:p w:rsidR="00A11EC1" w:rsidRDefault="00A11EC1" w:rsidP="00A11EC1">
      <w:pPr>
        <w:pStyle w:val="Brdtext1"/>
      </w:pPr>
      <w:r>
        <w:t>System X exemplifierar varje fas i aktiv systemförvaltning utifrån ett resultatperspektiv i avsnitt 4.2.6, 4.3.6, 4.4.6 och 4.5.6.</w:t>
      </w:r>
    </w:p>
    <w:p w:rsidR="00A11EC1" w:rsidRDefault="00A11EC1" w:rsidP="00A11EC1">
      <w:pPr>
        <w:pStyle w:val="Brdtext1"/>
      </w:pPr>
    </w:p>
    <w:p w:rsidR="00A11EC1" w:rsidRPr="00A11EC1" w:rsidRDefault="00A11EC1" w:rsidP="00A11EC1">
      <w:pPr>
        <w:pStyle w:val="Rubrik3"/>
      </w:pPr>
      <w:bookmarkStart w:id="28" w:name="_Toc423017644"/>
      <w:r>
        <w:t>Beskrivning av System X</w:t>
      </w:r>
      <w:bookmarkEnd w:id="28"/>
    </w:p>
    <w:p w:rsidR="000448F8" w:rsidRPr="0090479D" w:rsidRDefault="000448F8" w:rsidP="00783EC7">
      <w:r w:rsidRPr="0090479D">
        <w:t>System X är ett autentisering</w:t>
      </w:r>
      <w:r w:rsidR="005F5BBE">
        <w:t>s</w:t>
      </w:r>
      <w:r w:rsidRPr="0090479D">
        <w:t xml:space="preserve">system för </w:t>
      </w:r>
      <w:r w:rsidR="005F5BBE">
        <w:t xml:space="preserve">att </w:t>
      </w:r>
      <w:r w:rsidRPr="0090479D">
        <w:t>säkerställa säker inloggning i</w:t>
      </w:r>
      <w:r w:rsidR="0069643E">
        <w:t xml:space="preserve"> ett</w:t>
      </w:r>
      <w:r w:rsidRPr="0090479D">
        <w:t xml:space="preserve"> FMV system.</w:t>
      </w:r>
    </w:p>
    <w:p w:rsidR="000448F8" w:rsidRPr="0090479D" w:rsidRDefault="000448F8" w:rsidP="00783EC7">
      <w:r w:rsidRPr="0090479D">
        <w:t xml:space="preserve">FM </w:t>
      </w:r>
      <w:r w:rsidR="0090479D" w:rsidRPr="0090479D">
        <w:t xml:space="preserve">har </w:t>
      </w:r>
      <w:proofErr w:type="gramStart"/>
      <w:r w:rsidR="0090479D" w:rsidRPr="0090479D">
        <w:t>inkommit</w:t>
      </w:r>
      <w:proofErr w:type="gramEnd"/>
      <w:r w:rsidR="0090479D" w:rsidRPr="0090479D">
        <w:t xml:space="preserve"> </w:t>
      </w:r>
      <w:proofErr w:type="gramStart"/>
      <w:r w:rsidR="0090479D" w:rsidRPr="0090479D">
        <w:t>med</w:t>
      </w:r>
      <w:proofErr w:type="gramEnd"/>
      <w:r w:rsidR="0090479D" w:rsidRPr="0090479D">
        <w:t xml:space="preserve"> nya krav på system X gällande </w:t>
      </w:r>
      <w:r w:rsidRPr="0090479D">
        <w:t xml:space="preserve">funktion för logganalys. </w:t>
      </w:r>
      <w:r w:rsidR="0090479D" w:rsidRPr="0090479D">
        <w:t>Denna funktionalitet måste införas i loggsystem</w:t>
      </w:r>
      <w:r w:rsidR="0069643E">
        <w:t>et</w:t>
      </w:r>
      <w:r w:rsidR="0090479D" w:rsidRPr="0090479D">
        <w:t xml:space="preserve"> samt i de s</w:t>
      </w:r>
      <w:r w:rsidR="005F5BBE">
        <w:t>y</w:t>
      </w:r>
      <w:r w:rsidR="0090479D" w:rsidRPr="0090479D">
        <w:t>stem som ligger inom dess omgivning.</w:t>
      </w:r>
    </w:p>
    <w:p w:rsidR="0090479D" w:rsidRPr="0090479D" w:rsidRDefault="0090479D" w:rsidP="00783EC7"/>
    <w:p w:rsidR="0090479D" w:rsidRPr="0090479D" w:rsidRDefault="0090479D" w:rsidP="00783EC7">
      <w:r w:rsidRPr="0090479D">
        <w:t xml:space="preserve">För att avgöra huruvida lösningen är genomförbar inom befintlig förvaltning, eller om den ska hanteras som ett nytt projekt, hanteras kraven </w:t>
      </w:r>
      <w:r w:rsidR="00A11EC1">
        <w:t xml:space="preserve">den aktiva systemförvaltningens fyra </w:t>
      </w:r>
      <w:r w:rsidRPr="0090479D">
        <w:t>faser:</w:t>
      </w:r>
    </w:p>
    <w:p w:rsidR="0090479D" w:rsidRPr="0090479D" w:rsidRDefault="0090479D" w:rsidP="0090479D">
      <w:pPr>
        <w:pStyle w:val="Liststycke"/>
        <w:numPr>
          <w:ilvl w:val="0"/>
          <w:numId w:val="52"/>
        </w:numPr>
      </w:pPr>
      <w:r w:rsidRPr="0090479D">
        <w:t>Omvär</w:t>
      </w:r>
      <w:r w:rsidR="0043752E">
        <w:t>l</w:t>
      </w:r>
      <w:r w:rsidRPr="0090479D">
        <w:t>dsbevakning</w:t>
      </w:r>
    </w:p>
    <w:p w:rsidR="0090479D" w:rsidRPr="0090479D" w:rsidRDefault="0090479D" w:rsidP="0090479D">
      <w:pPr>
        <w:pStyle w:val="Liststycke"/>
        <w:numPr>
          <w:ilvl w:val="0"/>
          <w:numId w:val="52"/>
        </w:numPr>
      </w:pPr>
      <w:r w:rsidRPr="0090479D">
        <w:t>Analys</w:t>
      </w:r>
    </w:p>
    <w:p w:rsidR="0090479D" w:rsidRPr="0090479D" w:rsidRDefault="0090479D" w:rsidP="0090479D">
      <w:pPr>
        <w:pStyle w:val="Liststycke"/>
        <w:numPr>
          <w:ilvl w:val="0"/>
          <w:numId w:val="52"/>
        </w:numPr>
      </w:pPr>
      <w:r w:rsidRPr="0090479D">
        <w:t>Åtgärd</w:t>
      </w:r>
    </w:p>
    <w:p w:rsidR="0090479D" w:rsidRPr="0090479D" w:rsidRDefault="0090479D" w:rsidP="0090479D">
      <w:pPr>
        <w:pStyle w:val="Liststycke"/>
        <w:numPr>
          <w:ilvl w:val="0"/>
          <w:numId w:val="52"/>
        </w:numPr>
      </w:pPr>
      <w:r w:rsidRPr="0090479D">
        <w:t>Uppföljning</w:t>
      </w:r>
    </w:p>
    <w:p w:rsidR="0090479D" w:rsidRPr="0090479D" w:rsidRDefault="0090479D" w:rsidP="00783EC7"/>
    <w:p w:rsidR="007A12EB" w:rsidRDefault="007A12EB">
      <w:pPr>
        <w:rPr>
          <w:rFonts w:ascii="Arial" w:hAnsi="Arial" w:cs="Arial"/>
          <w:color w:val="auto"/>
          <w:sz w:val="28"/>
        </w:rPr>
      </w:pPr>
      <w:r>
        <w:br w:type="page"/>
      </w:r>
    </w:p>
    <w:p w:rsidR="00783EC7" w:rsidRDefault="00783EC7" w:rsidP="00992A9E">
      <w:pPr>
        <w:pStyle w:val="Rubrik2"/>
      </w:pPr>
      <w:bookmarkStart w:id="29" w:name="_Toc423017645"/>
      <w:r>
        <w:lastRenderedPageBreak/>
        <w:t>Omvärldsbevakningsfas</w:t>
      </w:r>
      <w:bookmarkEnd w:id="29"/>
    </w:p>
    <w:p w:rsidR="004472C4" w:rsidRDefault="004472C4" w:rsidP="004472C4">
      <w:r>
        <w:t>Omvärldsbevakningen skall fånga upp eventuella förändringar i verksamhet eller teknik som kan ha påverkan på systemet och dess livscykel.</w:t>
      </w:r>
      <w:r w:rsidRPr="004472C4">
        <w:t xml:space="preserve"> </w:t>
      </w:r>
      <w:r>
        <w:t>Omvärldsbevakningen identifierar brister i befintlig lösning, uppkomna risker samt hot och sårbarheter. Sårbarheter och brister kan även upptäckas via verksamheten samt incidenthanteringsprocessen.</w:t>
      </w:r>
      <w:r w:rsidRPr="004472C4">
        <w:t xml:space="preserve"> </w:t>
      </w:r>
      <w:r>
        <w:t xml:space="preserve">Genom omvärldsbevakning av produkter/system fångas sårbarheter och brister upp i ett tidigt skede. </w:t>
      </w:r>
    </w:p>
    <w:p w:rsidR="004472C4" w:rsidRDefault="004472C4" w:rsidP="004472C4"/>
    <w:p w:rsidR="00B367B7" w:rsidRDefault="00B367B7" w:rsidP="00992A9E">
      <w:pPr>
        <w:pStyle w:val="Rubrik3"/>
      </w:pPr>
      <w:bookmarkStart w:id="30" w:name="_Toc423017646"/>
      <w:r>
        <w:t>Målgrupp</w:t>
      </w:r>
      <w:bookmarkEnd w:id="30"/>
    </w:p>
    <w:p w:rsidR="00B367B7" w:rsidRDefault="00783EC7" w:rsidP="00783EC7">
      <w:r>
        <w:t>Omvärldsbevakningen utförs av förvaltnings</w:t>
      </w:r>
      <w:r w:rsidR="004472C4">
        <w:t>teamet</w:t>
      </w:r>
      <w:r>
        <w:t xml:space="preserve"> på uppdrag av systemägaren. </w:t>
      </w:r>
    </w:p>
    <w:p w:rsidR="00B367B7" w:rsidRDefault="00B367B7" w:rsidP="00783EC7"/>
    <w:p w:rsidR="00B367B7" w:rsidRDefault="00B367B7" w:rsidP="00992A9E">
      <w:pPr>
        <w:pStyle w:val="Rubrik3"/>
      </w:pPr>
      <w:bookmarkStart w:id="31" w:name="_Toc423017647"/>
      <w:r>
        <w:t>Periodicitet</w:t>
      </w:r>
      <w:bookmarkEnd w:id="31"/>
    </w:p>
    <w:p w:rsidR="00783EC7" w:rsidRDefault="00B137C7" w:rsidP="00783EC7">
      <w:r>
        <w:t xml:space="preserve">Omvärldsbevakning </w:t>
      </w:r>
      <w:r w:rsidR="00783EC7">
        <w:t xml:space="preserve">bör </w:t>
      </w:r>
      <w:r w:rsidR="006D10C9">
        <w:t xml:space="preserve">genomföras </w:t>
      </w:r>
      <w:r w:rsidR="00783EC7">
        <w:t>minst en gång per månad.</w:t>
      </w:r>
    </w:p>
    <w:p w:rsidR="002A0027" w:rsidRDefault="002A0027" w:rsidP="00783EC7"/>
    <w:p w:rsidR="002A0027" w:rsidRDefault="002A0027" w:rsidP="007E5DBA">
      <w:pPr>
        <w:pStyle w:val="Rubrik3"/>
      </w:pPr>
      <w:bookmarkStart w:id="32" w:name="_Toc423017648"/>
      <w:r>
        <w:t>Metod</w:t>
      </w:r>
      <w:bookmarkEnd w:id="32"/>
    </w:p>
    <w:p w:rsidR="004E1E6F" w:rsidRDefault="004E1E6F" w:rsidP="004E1E6F">
      <w:pPr>
        <w:pStyle w:val="Brdtext1"/>
      </w:pPr>
      <w:r>
        <w:t>Omvärldsbevakningen skall fånga upp eventuella förändringar i verksamhet eller teknik som kan ha påverkan på systemet och dess livscykel.</w:t>
      </w:r>
      <w:r w:rsidRPr="004472C4">
        <w:t xml:space="preserve"> </w:t>
      </w:r>
      <w:r>
        <w:t xml:space="preserve">Omvärldsbevakningen identifierar brister i befintlig lösning, uppkomna risker samt hot och sårbarheter. </w:t>
      </w:r>
    </w:p>
    <w:p w:rsidR="004E1E6F" w:rsidRDefault="004E1E6F" w:rsidP="004E1E6F">
      <w:pPr>
        <w:pStyle w:val="Brdtext1"/>
      </w:pPr>
    </w:p>
    <w:p w:rsidR="004E1E6F" w:rsidRPr="00B760DC" w:rsidRDefault="004E1E6F" w:rsidP="004E1E6F">
      <w:pPr>
        <w:pStyle w:val="Brdtext1"/>
      </w:pPr>
      <w:r>
        <w:t>Omvärldsbevakningen innehåller således följande steg:</w:t>
      </w:r>
    </w:p>
    <w:p w:rsidR="004E1E6F" w:rsidRDefault="004E1E6F" w:rsidP="004E1E6F">
      <w:pPr>
        <w:pStyle w:val="Liststycke"/>
        <w:numPr>
          <w:ilvl w:val="0"/>
          <w:numId w:val="38"/>
        </w:numPr>
        <w:spacing w:after="200" w:line="276" w:lineRule="auto"/>
      </w:pPr>
      <w:r>
        <w:t xml:space="preserve">Nulägesanalys: </w:t>
      </w:r>
    </w:p>
    <w:p w:rsidR="004E1E6F" w:rsidRDefault="00D4192D" w:rsidP="001818BB">
      <w:pPr>
        <w:pStyle w:val="Liststycke"/>
        <w:numPr>
          <w:ilvl w:val="0"/>
          <w:numId w:val="38"/>
        </w:numPr>
        <w:spacing w:after="200" w:line="276" w:lineRule="auto"/>
      </w:pPr>
      <w:r>
        <w:t>U</w:t>
      </w:r>
      <w:r w:rsidR="004E1E6F">
        <w:t xml:space="preserve">ppföljning från föregående möte </w:t>
      </w:r>
    </w:p>
    <w:p w:rsidR="004E1E6F" w:rsidRDefault="00D4192D" w:rsidP="001818BB">
      <w:pPr>
        <w:pStyle w:val="Liststycke"/>
        <w:numPr>
          <w:ilvl w:val="0"/>
          <w:numId w:val="38"/>
        </w:numPr>
        <w:spacing w:after="200" w:line="276" w:lineRule="auto"/>
      </w:pPr>
      <w:r>
        <w:t>A</w:t>
      </w:r>
      <w:r w:rsidR="004E1E6F">
        <w:t xml:space="preserve">ktuell status för systemet </w:t>
      </w:r>
    </w:p>
    <w:p w:rsidR="004E1E6F" w:rsidRDefault="00D4192D" w:rsidP="001818BB">
      <w:pPr>
        <w:pStyle w:val="Liststycke"/>
        <w:numPr>
          <w:ilvl w:val="0"/>
          <w:numId w:val="38"/>
        </w:numPr>
        <w:spacing w:after="200" w:line="276" w:lineRule="auto"/>
      </w:pPr>
      <w:r>
        <w:t>G</w:t>
      </w:r>
      <w:r w:rsidR="004E1E6F">
        <w:t xml:space="preserve">enomförda åtgärder </w:t>
      </w:r>
    </w:p>
    <w:p w:rsidR="004E1E6F" w:rsidRDefault="00D4192D" w:rsidP="001818BB">
      <w:pPr>
        <w:pStyle w:val="Liststycke"/>
        <w:numPr>
          <w:ilvl w:val="0"/>
          <w:numId w:val="38"/>
        </w:numPr>
        <w:spacing w:after="200" w:line="276" w:lineRule="auto"/>
      </w:pPr>
      <w:r>
        <w:t>P</w:t>
      </w:r>
      <w:r w:rsidR="004E1E6F">
        <w:t xml:space="preserve">lanerade åtgärder </w:t>
      </w:r>
    </w:p>
    <w:p w:rsidR="004E1E6F" w:rsidRDefault="00D4192D" w:rsidP="001818BB">
      <w:pPr>
        <w:pStyle w:val="Liststycke"/>
        <w:numPr>
          <w:ilvl w:val="0"/>
          <w:numId w:val="38"/>
        </w:numPr>
        <w:spacing w:after="200" w:line="276" w:lineRule="auto"/>
      </w:pPr>
      <w:r>
        <w:t>Å</w:t>
      </w:r>
      <w:r w:rsidR="004E1E6F">
        <w:t xml:space="preserve">tgärder som </w:t>
      </w:r>
      <w:proofErr w:type="gramStart"/>
      <w:r w:rsidR="004E1E6F">
        <w:t>ej</w:t>
      </w:r>
      <w:proofErr w:type="gramEnd"/>
      <w:r w:rsidR="004E1E6F">
        <w:t xml:space="preserve"> blivit hanterade i förra omgången </w:t>
      </w:r>
    </w:p>
    <w:p w:rsidR="004E1E6F" w:rsidRDefault="004E1E6F" w:rsidP="001818BB">
      <w:pPr>
        <w:pStyle w:val="Liststycke"/>
        <w:numPr>
          <w:ilvl w:val="0"/>
          <w:numId w:val="38"/>
        </w:numPr>
        <w:spacing w:after="200" w:line="276" w:lineRule="auto"/>
      </w:pPr>
      <w:r>
        <w:t>Identifierade verksamhets- och tekniska förändringar</w:t>
      </w:r>
    </w:p>
    <w:p w:rsidR="004E1E6F" w:rsidRDefault="001818BB" w:rsidP="001818BB">
      <w:pPr>
        <w:pStyle w:val="Liststycke"/>
        <w:numPr>
          <w:ilvl w:val="0"/>
          <w:numId w:val="38"/>
        </w:numPr>
        <w:spacing w:after="200" w:line="276" w:lineRule="auto"/>
      </w:pPr>
      <w:r>
        <w:t>Incidenter (uppkomna</w:t>
      </w:r>
      <w:r w:rsidR="004E1E6F">
        <w:t xml:space="preserve"> problem, sårbarheter) </w:t>
      </w:r>
    </w:p>
    <w:p w:rsidR="004E1E6F" w:rsidRDefault="004E1E6F" w:rsidP="001818BB">
      <w:pPr>
        <w:pStyle w:val="Liststycke"/>
        <w:numPr>
          <w:ilvl w:val="0"/>
          <w:numId w:val="38"/>
        </w:numPr>
        <w:spacing w:after="200" w:line="276" w:lineRule="auto"/>
      </w:pPr>
      <w:r>
        <w:t>Brukarmötesprotokoll, där användarproblem med aktuellt system tas upp och dokumenterats</w:t>
      </w:r>
    </w:p>
    <w:p w:rsidR="006D10C9" w:rsidRDefault="006D10C9" w:rsidP="00783EC7"/>
    <w:p w:rsidR="00783EC7" w:rsidRDefault="00783EC7" w:rsidP="00992A9E">
      <w:pPr>
        <w:pStyle w:val="Rubrik3"/>
      </w:pPr>
      <w:bookmarkStart w:id="33" w:name="_Toc423017649"/>
      <w:r>
        <w:t>I</w:t>
      </w:r>
      <w:r w:rsidR="00D035EF">
        <w:t>ngångsvärde</w:t>
      </w:r>
      <w:bookmarkEnd w:id="33"/>
    </w:p>
    <w:p w:rsidR="00783EC7" w:rsidRDefault="00783EC7" w:rsidP="00783EC7">
      <w:pPr>
        <w:pStyle w:val="Liststycke"/>
        <w:numPr>
          <w:ilvl w:val="0"/>
          <w:numId w:val="38"/>
        </w:numPr>
        <w:spacing w:after="200" w:line="276" w:lineRule="auto"/>
      </w:pPr>
      <w:r>
        <w:t xml:space="preserve">Nulägesanalys: aktuell status för systemet, genomförda åtgärder, planerade åtgärder, uppföljning från föregående möte, åtgärder som </w:t>
      </w:r>
      <w:proofErr w:type="gramStart"/>
      <w:r>
        <w:t>ej</w:t>
      </w:r>
      <w:proofErr w:type="gramEnd"/>
      <w:r>
        <w:t xml:space="preserve"> blivit hanterade i förra omgången, identifierade verksamhets- och tekniska förändringar</w:t>
      </w:r>
    </w:p>
    <w:p w:rsidR="00783EC7" w:rsidRDefault="00783EC7" w:rsidP="00783EC7">
      <w:pPr>
        <w:pStyle w:val="Liststycke"/>
        <w:numPr>
          <w:ilvl w:val="0"/>
          <w:numId w:val="38"/>
        </w:numPr>
        <w:spacing w:after="200" w:line="276" w:lineRule="auto"/>
      </w:pPr>
      <w:r>
        <w:t>Incidenthanteringsprocessen (uppkomna problem, sårbarheter)</w:t>
      </w:r>
    </w:p>
    <w:p w:rsidR="00783EC7" w:rsidRDefault="00783EC7" w:rsidP="00783EC7">
      <w:pPr>
        <w:pStyle w:val="Liststycke"/>
        <w:numPr>
          <w:ilvl w:val="0"/>
          <w:numId w:val="38"/>
        </w:numPr>
        <w:spacing w:after="200" w:line="276" w:lineRule="auto"/>
      </w:pPr>
      <w:r>
        <w:t>Brukarmöte</w:t>
      </w:r>
      <w:r w:rsidR="00B137C7">
        <w:t>sprotokoll</w:t>
      </w:r>
      <w:r>
        <w:t>, där användarproblem med aktuellt system tas upp och dokumenteras</w:t>
      </w:r>
    </w:p>
    <w:p w:rsidR="000E392B" w:rsidRDefault="000E392B" w:rsidP="000E392B">
      <w:pPr>
        <w:pStyle w:val="Liststycke"/>
        <w:numPr>
          <w:ilvl w:val="0"/>
          <w:numId w:val="38"/>
        </w:numPr>
        <w:spacing w:after="200" w:line="276" w:lineRule="auto"/>
      </w:pPr>
      <w:r>
        <w:t>Uppföljnings/åtgärdsprotokollet</w:t>
      </w:r>
    </w:p>
    <w:p w:rsidR="000E392B" w:rsidRDefault="000E392B" w:rsidP="0030589F">
      <w:pPr>
        <w:pStyle w:val="Liststycke"/>
        <w:spacing w:after="200" w:line="276" w:lineRule="auto"/>
      </w:pPr>
    </w:p>
    <w:p w:rsidR="00783EC7" w:rsidRDefault="00D035EF" w:rsidP="0068516C">
      <w:pPr>
        <w:pStyle w:val="Rubrik3"/>
      </w:pPr>
      <w:r>
        <w:t xml:space="preserve"> </w:t>
      </w:r>
      <w:bookmarkStart w:id="34" w:name="_Toc423017650"/>
      <w:r>
        <w:t>Resultat</w:t>
      </w:r>
      <w:bookmarkEnd w:id="34"/>
    </w:p>
    <w:p w:rsidR="00783EC7" w:rsidRDefault="00B137C7" w:rsidP="00783EC7">
      <w:r>
        <w:t xml:space="preserve">Omvärldsbevakningen </w:t>
      </w:r>
      <w:r w:rsidR="00783EC7">
        <w:t xml:space="preserve">resulterar i en dokumenterad krav- och förändringslista där ursprung och riskområde på aktuellt system dokumenteras. Denna lista är ännu </w:t>
      </w:r>
      <w:proofErr w:type="gramStart"/>
      <w:r w:rsidR="00783EC7" w:rsidRPr="001A1214">
        <w:rPr>
          <w:i/>
        </w:rPr>
        <w:t>ej</w:t>
      </w:r>
      <w:proofErr w:type="gramEnd"/>
      <w:r w:rsidR="00783EC7">
        <w:t xml:space="preserve"> prioriterad.</w:t>
      </w:r>
    </w:p>
    <w:p w:rsidR="009D071F" w:rsidRDefault="009D071F" w:rsidP="00783EC7"/>
    <w:p w:rsidR="007A12EB" w:rsidRDefault="007A12EB">
      <w:pPr>
        <w:rPr>
          <w:rFonts w:ascii="Arial" w:hAnsi="Arial" w:cs="Arial"/>
          <w:b/>
          <w:sz w:val="24"/>
        </w:rPr>
      </w:pPr>
      <w:r>
        <w:br w:type="page"/>
      </w:r>
    </w:p>
    <w:p w:rsidR="006D10C9" w:rsidRDefault="00436085" w:rsidP="00436085">
      <w:pPr>
        <w:pStyle w:val="Rubrik3"/>
      </w:pPr>
      <w:bookmarkStart w:id="35" w:name="_Toc423017651"/>
      <w:r>
        <w:lastRenderedPageBreak/>
        <w:t>System X</w:t>
      </w:r>
      <w:bookmarkEnd w:id="35"/>
    </w:p>
    <w:p w:rsidR="00436085" w:rsidRPr="00436085" w:rsidRDefault="00436085" w:rsidP="00436085">
      <w:pPr>
        <w:pStyle w:val="Brdtextdold"/>
        <w:rPr>
          <w:color w:val="auto"/>
        </w:rPr>
      </w:pPr>
      <w:r w:rsidRPr="00436085">
        <w:rPr>
          <w:color w:val="auto"/>
        </w:rPr>
        <w:t>Omvär</w:t>
      </w:r>
      <w:r w:rsidR="0043752E">
        <w:rPr>
          <w:color w:val="auto"/>
        </w:rPr>
        <w:t>l</w:t>
      </w:r>
      <w:r w:rsidRPr="00436085">
        <w:rPr>
          <w:color w:val="auto"/>
        </w:rPr>
        <w:t>dsbevakningen påvisade förändringar i verksamheten som kravställer system X:s logganalysfunktion. FM har infört en tätare periodi</w:t>
      </w:r>
      <w:r>
        <w:rPr>
          <w:color w:val="auto"/>
        </w:rPr>
        <w:t>c</w:t>
      </w:r>
      <w:r w:rsidRPr="00436085">
        <w:rPr>
          <w:color w:val="auto"/>
        </w:rPr>
        <w:t>itet för revision av behörigheter</w:t>
      </w:r>
      <w:r>
        <w:rPr>
          <w:color w:val="auto"/>
        </w:rPr>
        <w:t xml:space="preserve"> inom verksamheten</w:t>
      </w:r>
      <w:r w:rsidR="0069643E">
        <w:rPr>
          <w:color w:val="auto"/>
        </w:rPr>
        <w:t xml:space="preserve"> vilket leder </w:t>
      </w:r>
      <w:r w:rsidR="0043752E">
        <w:rPr>
          <w:color w:val="auto"/>
        </w:rPr>
        <w:t>till att</w:t>
      </w:r>
      <w:r w:rsidR="0069643E">
        <w:rPr>
          <w:color w:val="auto"/>
        </w:rPr>
        <w:t xml:space="preserve"> System X måste ha en bättre logganalysfunktionalitet inbyggd</w:t>
      </w:r>
      <w:r w:rsidR="0043752E">
        <w:rPr>
          <w:color w:val="auto"/>
        </w:rPr>
        <w:t>.</w:t>
      </w:r>
    </w:p>
    <w:p w:rsidR="00436085" w:rsidRPr="00436085" w:rsidRDefault="00436085" w:rsidP="00436085">
      <w:pPr>
        <w:pStyle w:val="Brdtextdold"/>
        <w:rPr>
          <w:color w:val="auto"/>
        </w:rPr>
      </w:pPr>
    </w:p>
    <w:p w:rsidR="00783EC7" w:rsidRPr="001A1214" w:rsidRDefault="006D10C9" w:rsidP="00783EC7">
      <w:pPr>
        <w:rPr>
          <w:i/>
        </w:rPr>
      </w:pPr>
      <w:r>
        <w:rPr>
          <w:i/>
        </w:rPr>
        <w:t>Exempel på k</w:t>
      </w:r>
      <w:r w:rsidR="00783EC7" w:rsidRPr="001A1214">
        <w:rPr>
          <w:i/>
        </w:rPr>
        <w:t>rav- och förändringslista</w:t>
      </w:r>
      <w:r w:rsidR="00783EC7">
        <w:rPr>
          <w:i/>
        </w:rPr>
        <w:t>:</w:t>
      </w:r>
    </w:p>
    <w:tbl>
      <w:tblPr>
        <w:tblStyle w:val="Tabellrutnt"/>
        <w:tblW w:w="0" w:type="auto"/>
        <w:tblLook w:val="04A0" w:firstRow="1" w:lastRow="0" w:firstColumn="1" w:lastColumn="0" w:noHBand="0" w:noVBand="1"/>
      </w:tblPr>
      <w:tblGrid>
        <w:gridCol w:w="854"/>
        <w:gridCol w:w="3778"/>
        <w:gridCol w:w="1634"/>
        <w:gridCol w:w="3084"/>
      </w:tblGrid>
      <w:tr w:rsidR="00783EC7" w:rsidTr="00072D34">
        <w:tc>
          <w:tcPr>
            <w:tcW w:w="854" w:type="dxa"/>
            <w:shd w:val="clear" w:color="auto" w:fill="ACCBF9" w:themeFill="background2"/>
          </w:tcPr>
          <w:p w:rsidR="00783EC7" w:rsidRDefault="00783EC7" w:rsidP="00456C11">
            <w:r>
              <w:t>Nr</w:t>
            </w:r>
          </w:p>
        </w:tc>
        <w:tc>
          <w:tcPr>
            <w:tcW w:w="3778" w:type="dxa"/>
            <w:shd w:val="clear" w:color="auto" w:fill="ACCBF9" w:themeFill="background2"/>
          </w:tcPr>
          <w:p w:rsidR="00783EC7" w:rsidRDefault="00783EC7" w:rsidP="00456C11">
            <w:r>
              <w:t>Krav/förändring</w:t>
            </w:r>
          </w:p>
        </w:tc>
        <w:tc>
          <w:tcPr>
            <w:tcW w:w="1634" w:type="dxa"/>
            <w:shd w:val="clear" w:color="auto" w:fill="ACCBF9" w:themeFill="background2"/>
          </w:tcPr>
          <w:p w:rsidR="00783EC7" w:rsidRDefault="00783EC7" w:rsidP="00456C11">
            <w:r>
              <w:t>Ursprung</w:t>
            </w:r>
          </w:p>
        </w:tc>
        <w:tc>
          <w:tcPr>
            <w:tcW w:w="3084" w:type="dxa"/>
            <w:shd w:val="clear" w:color="auto" w:fill="ACCBF9" w:themeFill="background2"/>
          </w:tcPr>
          <w:p w:rsidR="00783EC7" w:rsidRDefault="00783EC7" w:rsidP="00456C11">
            <w:r>
              <w:t>Riskområde</w:t>
            </w:r>
          </w:p>
        </w:tc>
      </w:tr>
      <w:tr w:rsidR="00783EC7" w:rsidTr="00072D34">
        <w:tc>
          <w:tcPr>
            <w:tcW w:w="854" w:type="dxa"/>
          </w:tcPr>
          <w:p w:rsidR="00783EC7" w:rsidRDefault="00783EC7" w:rsidP="00456C11">
            <w:r>
              <w:t>1</w:t>
            </w:r>
          </w:p>
        </w:tc>
        <w:tc>
          <w:tcPr>
            <w:tcW w:w="3778" w:type="dxa"/>
          </w:tcPr>
          <w:p w:rsidR="00783EC7" w:rsidRDefault="00783EC7" w:rsidP="00436085">
            <w:r>
              <w:t xml:space="preserve">System X </w:t>
            </w:r>
            <w:r w:rsidR="00436085">
              <w:t>ska ha en</w:t>
            </w:r>
            <w:r>
              <w:t xml:space="preserve"> funktion för logganalys</w:t>
            </w:r>
          </w:p>
        </w:tc>
        <w:tc>
          <w:tcPr>
            <w:tcW w:w="1634" w:type="dxa"/>
          </w:tcPr>
          <w:p w:rsidR="00783EC7" w:rsidRDefault="00783EC7" w:rsidP="00456C11">
            <w:r>
              <w:t>Omvärldsanalys</w:t>
            </w:r>
          </w:p>
        </w:tc>
        <w:tc>
          <w:tcPr>
            <w:tcW w:w="3084" w:type="dxa"/>
          </w:tcPr>
          <w:p w:rsidR="00783EC7" w:rsidRDefault="00783EC7" w:rsidP="00456C11">
            <w:r>
              <w:t>Spårbarhet, riktighet</w:t>
            </w:r>
            <w:r w:rsidR="00436085">
              <w:t xml:space="preserve">, </w:t>
            </w:r>
            <w:proofErr w:type="spellStart"/>
            <w:r w:rsidR="00436085">
              <w:t>konfidentialitet</w:t>
            </w:r>
            <w:proofErr w:type="spellEnd"/>
          </w:p>
        </w:tc>
      </w:tr>
    </w:tbl>
    <w:p w:rsidR="00783EC7" w:rsidRDefault="00783EC7" w:rsidP="00783EC7"/>
    <w:p w:rsidR="0043752E" w:rsidRDefault="0043752E">
      <w:pPr>
        <w:rPr>
          <w:rFonts w:ascii="Arial" w:hAnsi="Arial" w:cs="Arial"/>
          <w:color w:val="auto"/>
          <w:sz w:val="28"/>
        </w:rPr>
      </w:pPr>
      <w:r>
        <w:br w:type="page"/>
      </w:r>
    </w:p>
    <w:p w:rsidR="00783EC7" w:rsidRDefault="00783EC7" w:rsidP="00992A9E">
      <w:pPr>
        <w:pStyle w:val="Rubrik2"/>
      </w:pPr>
      <w:bookmarkStart w:id="36" w:name="_Toc423017652"/>
      <w:r>
        <w:lastRenderedPageBreak/>
        <w:t>Analysfas</w:t>
      </w:r>
      <w:bookmarkEnd w:id="36"/>
    </w:p>
    <w:p w:rsidR="00783EC7" w:rsidRDefault="006D10C9" w:rsidP="00783EC7">
      <w:r>
        <w:t xml:space="preserve">Under analysfasen evalueras sårbarheter, brister och eventuella förändringar (t ex tekniska) som upptäckts i omvärldsanalysen. Evalueringen </w:t>
      </w:r>
      <w:r w:rsidR="00EB0F8B">
        <w:t xml:space="preserve">utförs </w:t>
      </w:r>
      <w:r w:rsidR="00783EC7">
        <w:t>ur ett informationssäkerhetsperspektiv, genom hot</w:t>
      </w:r>
      <w:r>
        <w:t>-</w:t>
      </w:r>
      <w:r w:rsidR="00783EC7">
        <w:t xml:space="preserve">, risk- och sårbarhetsanalys </w:t>
      </w:r>
      <w:r>
        <w:t xml:space="preserve">(HRS) </w:t>
      </w:r>
      <w:r w:rsidR="00783EC7">
        <w:t xml:space="preserve">för att kunna identifiera eventuella åtgärder i systemen. </w:t>
      </w:r>
      <w:r w:rsidR="00D4192D">
        <w:t>Utgångsvärdet från analysfasen utgör även en grund för beslutsfattande i efterföljande åtgärdsfas.</w:t>
      </w:r>
    </w:p>
    <w:p w:rsidR="006D10C9" w:rsidRDefault="006D10C9" w:rsidP="00783EC7"/>
    <w:p w:rsidR="006D10C9" w:rsidRDefault="006D10C9" w:rsidP="00992A9E">
      <w:pPr>
        <w:pStyle w:val="Rubrik3"/>
      </w:pPr>
      <w:bookmarkStart w:id="37" w:name="_Toc423017653"/>
      <w:r>
        <w:t>Målgrupp</w:t>
      </w:r>
      <w:bookmarkEnd w:id="37"/>
    </w:p>
    <w:p w:rsidR="006D10C9" w:rsidRDefault="006D10C9" w:rsidP="00456C11">
      <w:pPr>
        <w:pStyle w:val="Brdtext1"/>
      </w:pPr>
      <w:r>
        <w:t>Förvaltnings</w:t>
      </w:r>
      <w:r w:rsidR="00EB0F8B">
        <w:t>teamet</w:t>
      </w:r>
      <w:r>
        <w:t xml:space="preserve"> genomför hot-, risk- och sårbarhetsanalysen.</w:t>
      </w:r>
    </w:p>
    <w:p w:rsidR="00EB0F8B" w:rsidRDefault="00EB0F8B" w:rsidP="00456C11">
      <w:pPr>
        <w:pStyle w:val="Brdtext1"/>
      </w:pPr>
    </w:p>
    <w:p w:rsidR="00EB0F8B" w:rsidRDefault="00EB0F8B" w:rsidP="00992A9E">
      <w:pPr>
        <w:pStyle w:val="Rubrik3"/>
      </w:pPr>
      <w:bookmarkStart w:id="38" w:name="_Toc423017654"/>
      <w:r>
        <w:t>Periodicitet</w:t>
      </w:r>
      <w:bookmarkEnd w:id="38"/>
    </w:p>
    <w:p w:rsidR="00EB0F8B" w:rsidRDefault="00EB0F8B" w:rsidP="00EB0F8B">
      <w:pPr>
        <w:pStyle w:val="Brdtext1"/>
      </w:pPr>
      <w:r>
        <w:t>Analysen bör genomföras en gång per månad.</w:t>
      </w:r>
    </w:p>
    <w:p w:rsidR="00B979C1" w:rsidRDefault="00B979C1" w:rsidP="00EB0F8B">
      <w:pPr>
        <w:pStyle w:val="Brdtext1"/>
      </w:pPr>
    </w:p>
    <w:p w:rsidR="00B979C1" w:rsidRPr="00EB0F8B" w:rsidRDefault="00B979C1" w:rsidP="004E1E6F">
      <w:pPr>
        <w:pStyle w:val="Rubrik3"/>
      </w:pPr>
      <w:bookmarkStart w:id="39" w:name="_Toc423017655"/>
      <w:r>
        <w:t>Metod</w:t>
      </w:r>
      <w:bookmarkEnd w:id="39"/>
    </w:p>
    <w:p w:rsidR="004E1E6F" w:rsidRDefault="004E1E6F" w:rsidP="004E1E6F">
      <w:pPr>
        <w:pStyle w:val="Brdtext1"/>
      </w:pPr>
      <w:r>
        <w:t xml:space="preserve">Hot och riskanalysen (HRS) innehåller följande 3 steg: </w:t>
      </w:r>
    </w:p>
    <w:p w:rsidR="004E1E6F" w:rsidRDefault="004E1E6F" w:rsidP="004E1E6F">
      <w:pPr>
        <w:pStyle w:val="Brdtext1"/>
        <w:numPr>
          <w:ilvl w:val="0"/>
          <w:numId w:val="47"/>
        </w:numPr>
      </w:pPr>
      <w:r>
        <w:t xml:space="preserve">Hotbildanslys: i workshopformat får deltagarna bidra med eventuella informationssäkerhetsrisker och hot som finns i relation till systemet. Även kvalitetsfrågor och övriga hot och risker bör tas med. Hot och risker </w:t>
      </w:r>
      <w:r w:rsidR="001818BB">
        <w:t>bör grupperas för att göra antalet hot och risker mer hanterbara</w:t>
      </w:r>
      <w:r>
        <w:t>.</w:t>
      </w:r>
    </w:p>
    <w:p w:rsidR="004E1E6F" w:rsidRDefault="004E1E6F" w:rsidP="004E1E6F">
      <w:pPr>
        <w:pStyle w:val="Brdtext1"/>
        <w:numPr>
          <w:ilvl w:val="0"/>
          <w:numId w:val="47"/>
        </w:numPr>
      </w:pPr>
      <w:r>
        <w:t>Hot och risker värderas enligt riskvärdesmatris. Varje punkt diskuteras utifrån sannolikhet och konsekvens. Eventuellt kan man behöva sätta ihop sammanhang till scenario.</w:t>
      </w:r>
    </w:p>
    <w:p w:rsidR="004E1E6F" w:rsidRPr="00EE4265" w:rsidRDefault="004E1E6F" w:rsidP="004E1E6F">
      <w:pPr>
        <w:pStyle w:val="Brdtext1"/>
        <w:numPr>
          <w:ilvl w:val="0"/>
          <w:numId w:val="47"/>
        </w:numPr>
      </w:pPr>
      <w:r>
        <w:t xml:space="preserve">Åtgärder </w:t>
      </w:r>
      <w:r w:rsidR="00192289">
        <w:t xml:space="preserve">föreslås </w:t>
      </w:r>
      <w:r w:rsidR="001818BB">
        <w:t>som underlag för steg 4.3 (se nedan).</w:t>
      </w:r>
    </w:p>
    <w:p w:rsidR="006D10C9" w:rsidRDefault="006D10C9" w:rsidP="00456C11">
      <w:pPr>
        <w:pStyle w:val="Brdtext1"/>
      </w:pPr>
    </w:p>
    <w:p w:rsidR="006D10C9" w:rsidRPr="006D10C9" w:rsidRDefault="006D10C9" w:rsidP="00992A9E">
      <w:pPr>
        <w:pStyle w:val="Rubrik3"/>
      </w:pPr>
      <w:bookmarkStart w:id="40" w:name="_Toc423017656"/>
      <w:r>
        <w:t>In</w:t>
      </w:r>
      <w:r w:rsidR="0068516C">
        <w:t>gångsvärde</w:t>
      </w:r>
      <w:bookmarkEnd w:id="40"/>
    </w:p>
    <w:p w:rsidR="00783EC7" w:rsidRDefault="00783EC7" w:rsidP="00783EC7">
      <w:r>
        <w:t xml:space="preserve">Input till hot, risk och sårbarhetsanalys är </w:t>
      </w:r>
    </w:p>
    <w:p w:rsidR="00783EC7" w:rsidRDefault="00783EC7" w:rsidP="00783EC7">
      <w:pPr>
        <w:pStyle w:val="Liststycke"/>
        <w:numPr>
          <w:ilvl w:val="0"/>
          <w:numId w:val="35"/>
        </w:numPr>
        <w:spacing w:after="200" w:line="276" w:lineRule="auto"/>
      </w:pPr>
      <w:r>
        <w:t>Krav- och förändringslista från omvärldsbevakningen.</w:t>
      </w:r>
    </w:p>
    <w:p w:rsidR="00783EC7" w:rsidRDefault="006D10C9" w:rsidP="00783EC7">
      <w:r>
        <w:t>HRS</w:t>
      </w:r>
      <w:r w:rsidR="00783EC7">
        <w:t xml:space="preserve"> utförs med fördel i workshopformat inom </w:t>
      </w:r>
      <w:r w:rsidR="00EB0F8B">
        <w:t>förvaltningsteamet</w:t>
      </w:r>
      <w:r w:rsidR="00783EC7">
        <w:t>. Deltagande parter bör vara:</w:t>
      </w:r>
    </w:p>
    <w:p w:rsidR="00783EC7" w:rsidRDefault="00783EC7" w:rsidP="00783EC7">
      <w:pPr>
        <w:pStyle w:val="Liststycke"/>
        <w:numPr>
          <w:ilvl w:val="0"/>
          <w:numId w:val="35"/>
        </w:numPr>
        <w:spacing w:after="200" w:line="276" w:lineRule="auto"/>
      </w:pPr>
      <w:r>
        <w:t>Systemansvarig</w:t>
      </w:r>
    </w:p>
    <w:p w:rsidR="00783EC7" w:rsidRDefault="00783EC7" w:rsidP="00783EC7">
      <w:pPr>
        <w:pStyle w:val="Liststycke"/>
        <w:numPr>
          <w:ilvl w:val="0"/>
          <w:numId w:val="35"/>
        </w:numPr>
        <w:spacing w:after="200" w:line="276" w:lineRule="auto"/>
      </w:pPr>
      <w:r>
        <w:t>Systemförvaltare/Drift</w:t>
      </w:r>
    </w:p>
    <w:p w:rsidR="00783EC7" w:rsidRDefault="00783EC7" w:rsidP="00783EC7">
      <w:pPr>
        <w:pStyle w:val="Liststycke"/>
        <w:numPr>
          <w:ilvl w:val="0"/>
          <w:numId w:val="35"/>
        </w:numPr>
        <w:spacing w:after="200" w:line="276" w:lineRule="auto"/>
      </w:pPr>
      <w:r>
        <w:t>Informationssäkerhetrepresentant</w:t>
      </w:r>
    </w:p>
    <w:p w:rsidR="00783EC7" w:rsidRDefault="00783EC7" w:rsidP="00783EC7">
      <w:pPr>
        <w:pStyle w:val="Liststycke"/>
        <w:numPr>
          <w:ilvl w:val="0"/>
          <w:numId w:val="35"/>
        </w:numPr>
        <w:spacing w:after="200" w:line="276" w:lineRule="auto"/>
      </w:pPr>
      <w:r>
        <w:t>Verksamhetsrepresentanter</w:t>
      </w:r>
    </w:p>
    <w:p w:rsidR="00783EC7" w:rsidRDefault="00783EC7" w:rsidP="00783EC7">
      <w:pPr>
        <w:pStyle w:val="Liststycke"/>
        <w:numPr>
          <w:ilvl w:val="0"/>
          <w:numId w:val="35"/>
        </w:numPr>
        <w:spacing w:after="200" w:line="276" w:lineRule="auto"/>
      </w:pPr>
      <w:r>
        <w:t>Tekniskt förvaltningsansvarig</w:t>
      </w:r>
    </w:p>
    <w:p w:rsidR="006D10C9" w:rsidRDefault="0068516C" w:rsidP="00992A9E">
      <w:pPr>
        <w:pStyle w:val="Rubrik3"/>
      </w:pPr>
      <w:bookmarkStart w:id="41" w:name="_Toc423017657"/>
      <w:r>
        <w:t>Resultat</w:t>
      </w:r>
      <w:bookmarkEnd w:id="41"/>
    </w:p>
    <w:p w:rsidR="001B6BD6" w:rsidRDefault="00783EC7" w:rsidP="00783EC7">
      <w:r>
        <w:t>Output från HRS är en prioriterad hot och risklista, samt beslut</w:t>
      </w:r>
      <w:r w:rsidR="00192289">
        <w:t>s</w:t>
      </w:r>
      <w:r>
        <w:t xml:space="preserve">underlag för eventuella åtgärder. </w:t>
      </w:r>
    </w:p>
    <w:p w:rsidR="009E46CB" w:rsidRDefault="009E46CB" w:rsidP="00783EC7"/>
    <w:p w:rsidR="001B6BD6" w:rsidRDefault="001B6BD6">
      <w:pPr>
        <w:rPr>
          <w:rFonts w:ascii="Arial" w:hAnsi="Arial" w:cs="Arial"/>
          <w:b/>
          <w:sz w:val="24"/>
        </w:rPr>
      </w:pPr>
      <w:r>
        <w:br w:type="page"/>
      </w:r>
    </w:p>
    <w:p w:rsidR="00B405AF" w:rsidRPr="00B405AF" w:rsidRDefault="00B405AF" w:rsidP="00B405AF">
      <w:pPr>
        <w:pStyle w:val="Rubrik3"/>
      </w:pPr>
      <w:bookmarkStart w:id="42" w:name="_Toc423017658"/>
      <w:r w:rsidRPr="00B405AF">
        <w:lastRenderedPageBreak/>
        <w:t>System X</w:t>
      </w:r>
      <w:bookmarkEnd w:id="42"/>
    </w:p>
    <w:p w:rsidR="00B405AF" w:rsidRPr="00B405AF" w:rsidRDefault="00B405AF" w:rsidP="00B405AF">
      <w:pPr>
        <w:pStyle w:val="Brdtextdold"/>
        <w:rPr>
          <w:color w:val="auto"/>
        </w:rPr>
      </w:pPr>
      <w:r w:rsidRPr="00B405AF">
        <w:rPr>
          <w:color w:val="auto"/>
        </w:rPr>
        <w:t>Hot och riskanalysen identifierar en risk för försämrad spårbarhet om logganalys ej är möjligt att utföra.</w:t>
      </w:r>
    </w:p>
    <w:p w:rsidR="00B405AF" w:rsidRDefault="001B6BD6" w:rsidP="00B405AF">
      <w:r>
        <w:t>Rutiner och verktyg för logganalys behöver v</w:t>
      </w:r>
      <w:r w:rsidR="00B405AF">
        <w:t>idareutveckla</w:t>
      </w:r>
      <w:r>
        <w:t>s</w:t>
      </w:r>
      <w:r w:rsidR="00B405AF">
        <w:t xml:space="preserve"> och implementera</w:t>
      </w:r>
      <w:r>
        <w:t>s</w:t>
      </w:r>
      <w:r w:rsidR="00B405AF">
        <w:t xml:space="preserve"> i system X</w:t>
      </w:r>
      <w:r>
        <w:t>.</w:t>
      </w:r>
    </w:p>
    <w:p w:rsidR="00B405AF" w:rsidRDefault="00B405AF" w:rsidP="00B405AF">
      <w:pPr>
        <w:pStyle w:val="Liststycke"/>
      </w:pPr>
    </w:p>
    <w:p w:rsidR="00B405AF" w:rsidRPr="001A1214" w:rsidRDefault="00B405AF" w:rsidP="00B405AF">
      <w:pPr>
        <w:pStyle w:val="Liststycke"/>
        <w:ind w:left="0"/>
        <w:rPr>
          <w:i/>
        </w:rPr>
      </w:pPr>
      <w:r>
        <w:rPr>
          <w:i/>
        </w:rPr>
        <w:t>Exempel på hotkatalog efter HRS</w:t>
      </w:r>
    </w:p>
    <w:p w:rsidR="00B405AF" w:rsidRDefault="00B405AF" w:rsidP="00783EC7"/>
    <w:tbl>
      <w:tblPr>
        <w:tblStyle w:val="Tabellrutnt"/>
        <w:tblW w:w="0" w:type="auto"/>
        <w:tblLayout w:type="fixed"/>
        <w:tblLook w:val="04A0" w:firstRow="1" w:lastRow="0" w:firstColumn="1" w:lastColumn="0" w:noHBand="0" w:noVBand="1"/>
      </w:tblPr>
      <w:tblGrid>
        <w:gridCol w:w="686"/>
        <w:gridCol w:w="3250"/>
        <w:gridCol w:w="708"/>
        <w:gridCol w:w="709"/>
        <w:gridCol w:w="709"/>
        <w:gridCol w:w="695"/>
        <w:gridCol w:w="2639"/>
      </w:tblGrid>
      <w:tr w:rsidR="00B405AF" w:rsidTr="001B6BD6">
        <w:tc>
          <w:tcPr>
            <w:tcW w:w="686" w:type="dxa"/>
            <w:shd w:val="clear" w:color="auto" w:fill="ACCBF9" w:themeFill="background2"/>
          </w:tcPr>
          <w:p w:rsidR="00B405AF" w:rsidRDefault="0069643E" w:rsidP="0069643E">
            <w:r>
              <w:t xml:space="preserve">ID </w:t>
            </w:r>
          </w:p>
        </w:tc>
        <w:tc>
          <w:tcPr>
            <w:tcW w:w="3250" w:type="dxa"/>
            <w:shd w:val="clear" w:color="auto" w:fill="ACCBF9" w:themeFill="background2"/>
          </w:tcPr>
          <w:p w:rsidR="00B405AF" w:rsidRDefault="00B405AF" w:rsidP="0069643E">
            <w:r>
              <w:t>Scenario/konsekvens</w:t>
            </w:r>
          </w:p>
        </w:tc>
        <w:tc>
          <w:tcPr>
            <w:tcW w:w="708" w:type="dxa"/>
            <w:shd w:val="clear" w:color="auto" w:fill="ACCBF9" w:themeFill="background2"/>
          </w:tcPr>
          <w:p w:rsidR="00B405AF" w:rsidRPr="00BF7EB0" w:rsidRDefault="00B405AF" w:rsidP="0069643E">
            <w:pPr>
              <w:rPr>
                <w:sz w:val="18"/>
                <w:szCs w:val="18"/>
              </w:rPr>
            </w:pPr>
            <w:r>
              <w:rPr>
                <w:sz w:val="18"/>
                <w:szCs w:val="18"/>
              </w:rPr>
              <w:t xml:space="preserve">Hanterar </w:t>
            </w:r>
            <w:proofErr w:type="spellStart"/>
            <w:r>
              <w:rPr>
                <w:sz w:val="18"/>
                <w:szCs w:val="18"/>
              </w:rPr>
              <w:t>kravnr</w:t>
            </w:r>
            <w:proofErr w:type="spellEnd"/>
          </w:p>
        </w:tc>
        <w:tc>
          <w:tcPr>
            <w:tcW w:w="709" w:type="dxa"/>
            <w:shd w:val="clear" w:color="auto" w:fill="ACCBF9" w:themeFill="background2"/>
          </w:tcPr>
          <w:p w:rsidR="00B405AF" w:rsidRPr="00BF7EB0" w:rsidRDefault="00B405AF" w:rsidP="0069643E">
            <w:pPr>
              <w:rPr>
                <w:sz w:val="18"/>
                <w:szCs w:val="18"/>
              </w:rPr>
            </w:pPr>
            <w:r w:rsidRPr="00BF7EB0">
              <w:rPr>
                <w:sz w:val="18"/>
                <w:szCs w:val="18"/>
              </w:rPr>
              <w:t>Sannolikhet</w:t>
            </w:r>
          </w:p>
        </w:tc>
        <w:tc>
          <w:tcPr>
            <w:tcW w:w="709" w:type="dxa"/>
            <w:shd w:val="clear" w:color="auto" w:fill="ACCBF9" w:themeFill="background2"/>
          </w:tcPr>
          <w:p w:rsidR="00B405AF" w:rsidRPr="00BF7EB0" w:rsidRDefault="00B405AF" w:rsidP="0069643E">
            <w:pPr>
              <w:rPr>
                <w:sz w:val="18"/>
                <w:szCs w:val="18"/>
              </w:rPr>
            </w:pPr>
            <w:r w:rsidRPr="00BF7EB0">
              <w:rPr>
                <w:sz w:val="18"/>
                <w:szCs w:val="18"/>
              </w:rPr>
              <w:t>Konsekvens</w:t>
            </w:r>
          </w:p>
        </w:tc>
        <w:tc>
          <w:tcPr>
            <w:tcW w:w="695" w:type="dxa"/>
            <w:shd w:val="clear" w:color="auto" w:fill="ACCBF9" w:themeFill="background2"/>
          </w:tcPr>
          <w:p w:rsidR="00B405AF" w:rsidRPr="00B56E1B" w:rsidRDefault="00B405AF" w:rsidP="0069643E">
            <w:pPr>
              <w:rPr>
                <w:sz w:val="18"/>
                <w:szCs w:val="18"/>
              </w:rPr>
            </w:pPr>
            <w:r w:rsidRPr="00B56E1B">
              <w:rPr>
                <w:sz w:val="18"/>
                <w:szCs w:val="18"/>
              </w:rPr>
              <w:t>Risk</w:t>
            </w:r>
            <w:r w:rsidR="001B6BD6">
              <w:rPr>
                <w:sz w:val="18"/>
                <w:szCs w:val="18"/>
              </w:rPr>
              <w:t>-</w:t>
            </w:r>
            <w:r w:rsidRPr="00B56E1B">
              <w:rPr>
                <w:sz w:val="18"/>
                <w:szCs w:val="18"/>
              </w:rPr>
              <w:t>värde</w:t>
            </w:r>
          </w:p>
        </w:tc>
        <w:tc>
          <w:tcPr>
            <w:tcW w:w="2639" w:type="dxa"/>
            <w:shd w:val="clear" w:color="auto" w:fill="ACCBF9" w:themeFill="background2"/>
          </w:tcPr>
          <w:p w:rsidR="00B405AF" w:rsidRDefault="00B405AF" w:rsidP="0069643E">
            <w:r>
              <w:t>Åtgärdsförslag</w:t>
            </w:r>
          </w:p>
        </w:tc>
      </w:tr>
      <w:tr w:rsidR="00B405AF" w:rsidTr="001B6BD6">
        <w:tc>
          <w:tcPr>
            <w:tcW w:w="686" w:type="dxa"/>
            <w:shd w:val="clear" w:color="auto" w:fill="FFFFFF" w:themeFill="background1"/>
          </w:tcPr>
          <w:p w:rsidR="00B405AF" w:rsidRDefault="0069643E" w:rsidP="0069643E">
            <w:r>
              <w:t>HRS</w:t>
            </w:r>
            <w:r w:rsidR="00B405AF">
              <w:t>1</w:t>
            </w:r>
          </w:p>
        </w:tc>
        <w:tc>
          <w:tcPr>
            <w:tcW w:w="3250" w:type="dxa"/>
            <w:shd w:val="clear" w:color="auto" w:fill="FFFFFF" w:themeFill="background1"/>
          </w:tcPr>
          <w:p w:rsidR="00B405AF" w:rsidRDefault="00B405AF" w:rsidP="0069643E">
            <w:r>
              <w:t xml:space="preserve">Ett eventuellt intrång identifieras i efterhand. </w:t>
            </w:r>
            <w:r w:rsidR="0069643E">
              <w:t>Pga.</w:t>
            </w:r>
            <w:r>
              <w:t xml:space="preserve"> svårigheter att analysera informationen i loggfilerna riskerar fler intrång att upptäckas för sent</w:t>
            </w:r>
            <w:r w:rsidR="0069643E">
              <w:t>.</w:t>
            </w:r>
            <w:r>
              <w:t xml:space="preserve"> Konsekvensen av detta blir</w:t>
            </w:r>
            <w:r w:rsidR="0069643E">
              <w:t xml:space="preserve"> således en f</w:t>
            </w:r>
            <w:r>
              <w:t>örsämrad spårbarhet och bristfällig möjlighet att upptäckt intrång</w:t>
            </w:r>
          </w:p>
        </w:tc>
        <w:tc>
          <w:tcPr>
            <w:tcW w:w="708" w:type="dxa"/>
            <w:shd w:val="clear" w:color="auto" w:fill="FFFFFF" w:themeFill="background1"/>
          </w:tcPr>
          <w:p w:rsidR="00B405AF" w:rsidRDefault="00B405AF" w:rsidP="0069643E">
            <w:pPr>
              <w:rPr>
                <w:sz w:val="18"/>
                <w:szCs w:val="18"/>
              </w:rPr>
            </w:pPr>
            <w:r>
              <w:rPr>
                <w:sz w:val="18"/>
                <w:szCs w:val="18"/>
              </w:rPr>
              <w:t>1</w:t>
            </w:r>
          </w:p>
        </w:tc>
        <w:tc>
          <w:tcPr>
            <w:tcW w:w="709" w:type="dxa"/>
            <w:shd w:val="clear" w:color="auto" w:fill="FFFFFF" w:themeFill="background1"/>
          </w:tcPr>
          <w:p w:rsidR="00B405AF" w:rsidRPr="00BF7EB0" w:rsidRDefault="00B405AF" w:rsidP="0069643E">
            <w:pPr>
              <w:rPr>
                <w:sz w:val="18"/>
                <w:szCs w:val="18"/>
              </w:rPr>
            </w:pPr>
            <w:r>
              <w:rPr>
                <w:sz w:val="18"/>
                <w:szCs w:val="18"/>
              </w:rPr>
              <w:t>H</w:t>
            </w:r>
          </w:p>
        </w:tc>
        <w:tc>
          <w:tcPr>
            <w:tcW w:w="709" w:type="dxa"/>
            <w:shd w:val="clear" w:color="auto" w:fill="FFFFFF" w:themeFill="background1"/>
          </w:tcPr>
          <w:p w:rsidR="00B405AF" w:rsidRPr="00BF7EB0" w:rsidRDefault="00B405AF" w:rsidP="0069643E">
            <w:pPr>
              <w:rPr>
                <w:sz w:val="18"/>
                <w:szCs w:val="18"/>
              </w:rPr>
            </w:pPr>
            <w:r>
              <w:rPr>
                <w:sz w:val="18"/>
                <w:szCs w:val="18"/>
              </w:rPr>
              <w:t>M</w:t>
            </w:r>
          </w:p>
        </w:tc>
        <w:tc>
          <w:tcPr>
            <w:tcW w:w="695" w:type="dxa"/>
            <w:shd w:val="clear" w:color="auto" w:fill="FFFFFF" w:themeFill="background1"/>
          </w:tcPr>
          <w:p w:rsidR="00B405AF" w:rsidRDefault="00B405AF" w:rsidP="0069643E">
            <w:r>
              <w:t>4</w:t>
            </w:r>
          </w:p>
        </w:tc>
        <w:tc>
          <w:tcPr>
            <w:tcW w:w="2639" w:type="dxa"/>
            <w:shd w:val="clear" w:color="auto" w:fill="FFFFFF" w:themeFill="background1"/>
          </w:tcPr>
          <w:p w:rsidR="00B405AF" w:rsidRDefault="00B405AF" w:rsidP="0069643E">
            <w:r>
              <w:t>Vidareutveckla och implementera rutiner och verktyg för logganalys i system X</w:t>
            </w:r>
          </w:p>
        </w:tc>
      </w:tr>
    </w:tbl>
    <w:p w:rsidR="00B405AF" w:rsidRDefault="00B405AF" w:rsidP="00783EC7"/>
    <w:p w:rsidR="001B6BD6" w:rsidRDefault="001B6BD6">
      <w:pPr>
        <w:rPr>
          <w:rFonts w:ascii="Arial" w:hAnsi="Arial" w:cs="Arial"/>
          <w:color w:val="auto"/>
          <w:sz w:val="28"/>
        </w:rPr>
      </w:pPr>
      <w:r>
        <w:br w:type="page"/>
      </w:r>
    </w:p>
    <w:p w:rsidR="00783EC7" w:rsidRDefault="00783EC7" w:rsidP="00992A9E">
      <w:pPr>
        <w:pStyle w:val="Rubrik2"/>
      </w:pPr>
      <w:bookmarkStart w:id="43" w:name="_Toc423017659"/>
      <w:r>
        <w:lastRenderedPageBreak/>
        <w:t>Åtgärdsfas</w:t>
      </w:r>
      <w:bookmarkEnd w:id="43"/>
    </w:p>
    <w:p w:rsidR="006D10C9" w:rsidRDefault="00005736" w:rsidP="00783EC7">
      <w:r>
        <w:t>Åtgärdsfasen utgör en besluts- och åtgärdsfas för förvaltningen. Alla hot/risker/sårbarheter tilldelas en ansvarig som ansvarar för att åtgärden blir utförd.</w:t>
      </w:r>
    </w:p>
    <w:p w:rsidR="006D10C9" w:rsidRDefault="006D10C9" w:rsidP="00992A9E">
      <w:pPr>
        <w:pStyle w:val="Rubrik3"/>
      </w:pPr>
      <w:bookmarkStart w:id="44" w:name="_Toc423017660"/>
      <w:r>
        <w:t>Målgrupp</w:t>
      </w:r>
      <w:bookmarkEnd w:id="44"/>
    </w:p>
    <w:p w:rsidR="00EB0F8B" w:rsidRDefault="00EB0F8B" w:rsidP="00EB0F8B">
      <w:pPr>
        <w:pStyle w:val="Brdtext1"/>
      </w:pPr>
      <w:r>
        <w:t>Beroende på besluta</w:t>
      </w:r>
      <w:r w:rsidR="000E392B">
        <w:t>d</w:t>
      </w:r>
      <w:r>
        <w:t xml:space="preserve"> åtgärd kan följande roller vara involverade:</w:t>
      </w:r>
    </w:p>
    <w:p w:rsidR="00EB0F8B" w:rsidRDefault="00EB0F8B" w:rsidP="00EB0F8B">
      <w:pPr>
        <w:pStyle w:val="Brdtext1"/>
        <w:numPr>
          <w:ilvl w:val="0"/>
          <w:numId w:val="42"/>
        </w:numPr>
      </w:pPr>
      <w:r>
        <w:t>FA</w:t>
      </w:r>
    </w:p>
    <w:p w:rsidR="00EB0F8B" w:rsidRDefault="00EB0F8B" w:rsidP="00EB0F8B">
      <w:pPr>
        <w:pStyle w:val="Brdtext1"/>
        <w:numPr>
          <w:ilvl w:val="0"/>
          <w:numId w:val="42"/>
        </w:numPr>
      </w:pPr>
      <w:r>
        <w:t>Driftsansvarig</w:t>
      </w:r>
    </w:p>
    <w:p w:rsidR="00EB0F8B" w:rsidRDefault="00EB0F8B" w:rsidP="00EB0F8B">
      <w:pPr>
        <w:pStyle w:val="Brdtext1"/>
        <w:numPr>
          <w:ilvl w:val="0"/>
          <w:numId w:val="42"/>
        </w:numPr>
      </w:pPr>
      <w:r>
        <w:t>Tekniskt ansvarig</w:t>
      </w:r>
    </w:p>
    <w:p w:rsidR="00EB0F8B" w:rsidRPr="00EB0F8B" w:rsidRDefault="00EB0F8B" w:rsidP="00EB0F8B">
      <w:pPr>
        <w:pStyle w:val="Brdtext1"/>
        <w:numPr>
          <w:ilvl w:val="0"/>
          <w:numId w:val="42"/>
        </w:numPr>
      </w:pPr>
      <w:r>
        <w:t>Ev</w:t>
      </w:r>
      <w:r w:rsidR="001818BB">
        <w:t>.</w:t>
      </w:r>
      <w:r>
        <w:t xml:space="preserve"> projektledare</w:t>
      </w:r>
    </w:p>
    <w:p w:rsidR="006D10C9" w:rsidRDefault="006D10C9" w:rsidP="00EB0F8B">
      <w:pPr>
        <w:pStyle w:val="Brdtext1"/>
      </w:pPr>
    </w:p>
    <w:p w:rsidR="006D10C9" w:rsidRDefault="00EB0F8B" w:rsidP="00992A9E">
      <w:pPr>
        <w:pStyle w:val="Rubrik3"/>
      </w:pPr>
      <w:bookmarkStart w:id="45" w:name="_Toc423017661"/>
      <w:r>
        <w:t>Periodicitet</w:t>
      </w:r>
      <w:bookmarkEnd w:id="45"/>
    </w:p>
    <w:p w:rsidR="00EB0F8B" w:rsidRDefault="00EB0F8B" w:rsidP="00EB0F8B">
      <w:pPr>
        <w:pStyle w:val="Brdtext1"/>
      </w:pPr>
      <w:r>
        <w:t>Åtgärder sker enligt åtgärdslista/protokoll</w:t>
      </w:r>
      <w:r w:rsidR="00192289">
        <w:t xml:space="preserve"> från HRS</w:t>
      </w:r>
      <w:r>
        <w:t>.</w:t>
      </w:r>
    </w:p>
    <w:p w:rsidR="00B979C1" w:rsidRDefault="00B979C1" w:rsidP="00EB0F8B">
      <w:pPr>
        <w:pStyle w:val="Brdtext1"/>
      </w:pPr>
    </w:p>
    <w:p w:rsidR="00B979C1" w:rsidRDefault="00B979C1" w:rsidP="007E5DBA">
      <w:pPr>
        <w:pStyle w:val="Rubrik3"/>
      </w:pPr>
      <w:bookmarkStart w:id="46" w:name="_Toc423017662"/>
      <w:r>
        <w:t>Metod</w:t>
      </w:r>
      <w:bookmarkEnd w:id="46"/>
    </w:p>
    <w:p w:rsidR="00192289" w:rsidRDefault="00005736" w:rsidP="00A56EA5">
      <w:pPr>
        <w:pStyle w:val="Brdtext1"/>
      </w:pPr>
      <w:r>
        <w:t xml:space="preserve">Efter analysfasen åtgärdas de identifierade sårbarheterna och bristerna. </w:t>
      </w:r>
      <w:r w:rsidR="00192289">
        <w:t>De punkter som enligt HRS-resultatet ska åtgärdas beslutas.</w:t>
      </w:r>
      <w:r w:rsidR="00192289" w:rsidDel="00192289">
        <w:t xml:space="preserve"> </w:t>
      </w:r>
      <w:r w:rsidR="00192289">
        <w:t>När ska respektive punkt åtgärdas, påverkar det andra delar av systemet. Ryms detta inom budget, behöver verksamheten förändras?</w:t>
      </w:r>
    </w:p>
    <w:p w:rsidR="00192289" w:rsidRDefault="00192289" w:rsidP="00192289">
      <w:pPr>
        <w:pStyle w:val="Brdtext1"/>
        <w:numPr>
          <w:ilvl w:val="0"/>
          <w:numId w:val="46"/>
        </w:numPr>
      </w:pPr>
      <w:r>
        <w:t xml:space="preserve">Varje åtgärd får en ansvarig utsedd som </w:t>
      </w:r>
      <w:r w:rsidR="00A56EA5">
        <w:t>återkopplar till</w:t>
      </w:r>
      <w:r>
        <w:t xml:space="preserve"> systemägare</w:t>
      </w:r>
    </w:p>
    <w:p w:rsidR="00192289" w:rsidRDefault="00192289" w:rsidP="00192289">
      <w:pPr>
        <w:pStyle w:val="Liststycke"/>
        <w:numPr>
          <w:ilvl w:val="0"/>
          <w:numId w:val="46"/>
        </w:numPr>
      </w:pPr>
      <w:r>
        <w:t>I varje förslag på åtgärd ska nyttoeffekter samt estimerade kostnader för respektive åtgärd finnas med.</w:t>
      </w:r>
    </w:p>
    <w:p w:rsidR="00005736" w:rsidRDefault="00192289" w:rsidP="00005736">
      <w:pPr>
        <w:pStyle w:val="Liststycke"/>
        <w:numPr>
          <w:ilvl w:val="0"/>
          <w:numId w:val="46"/>
        </w:numPr>
      </w:pPr>
      <w:r>
        <w:t xml:space="preserve">Åtgärderna bör även definieras som antingen kortsiktiga eller långsiktiga och därefter </w:t>
      </w:r>
      <w:proofErr w:type="spellStart"/>
      <w:r>
        <w:t>tidsestimeras</w:t>
      </w:r>
      <w:proofErr w:type="spellEnd"/>
      <w:r>
        <w:t>.</w:t>
      </w:r>
    </w:p>
    <w:p w:rsidR="00005736" w:rsidRDefault="00005736" w:rsidP="00005736">
      <w:pPr>
        <w:pStyle w:val="Brdtext1"/>
        <w:ind w:left="720"/>
      </w:pPr>
    </w:p>
    <w:p w:rsidR="00005736" w:rsidRDefault="00005736" w:rsidP="00005736">
      <w:pPr>
        <w:pStyle w:val="Brdtext1"/>
      </w:pPr>
      <w:r>
        <w:t xml:space="preserve">Åtgärderna införs via ändringshanteringsprocessen och/eller incidenthanteringsprocessen.  </w:t>
      </w:r>
    </w:p>
    <w:p w:rsidR="00192289" w:rsidRPr="00192289" w:rsidRDefault="00192289" w:rsidP="00192289">
      <w:pPr>
        <w:pStyle w:val="Brdtext1"/>
      </w:pPr>
    </w:p>
    <w:p w:rsidR="00783EC7" w:rsidRDefault="00783EC7" w:rsidP="00992A9E">
      <w:pPr>
        <w:pStyle w:val="Rubrik3"/>
      </w:pPr>
      <w:bookmarkStart w:id="47" w:name="_Toc423017663"/>
      <w:r>
        <w:t>In</w:t>
      </w:r>
      <w:r w:rsidR="0068516C">
        <w:t>gångsvärde</w:t>
      </w:r>
      <w:bookmarkEnd w:id="47"/>
    </w:p>
    <w:p w:rsidR="00783EC7" w:rsidRDefault="00005736" w:rsidP="00783EC7">
      <w:pPr>
        <w:pStyle w:val="Liststycke"/>
        <w:numPr>
          <w:ilvl w:val="0"/>
          <w:numId w:val="36"/>
        </w:numPr>
        <w:spacing w:after="200" w:line="276" w:lineRule="auto"/>
      </w:pPr>
      <w:r>
        <w:t>HRS-protokollet</w:t>
      </w:r>
    </w:p>
    <w:p w:rsidR="00783EC7" w:rsidRDefault="0068516C" w:rsidP="00992A9E">
      <w:pPr>
        <w:pStyle w:val="Rubrik3"/>
      </w:pPr>
      <w:bookmarkStart w:id="48" w:name="_Toc423017664"/>
      <w:r>
        <w:t>Resultat</w:t>
      </w:r>
      <w:bookmarkEnd w:id="48"/>
    </w:p>
    <w:p w:rsidR="00783EC7" w:rsidRDefault="00783EC7" w:rsidP="00783EC7">
      <w:pPr>
        <w:pStyle w:val="Liststycke"/>
        <w:numPr>
          <w:ilvl w:val="0"/>
          <w:numId w:val="37"/>
        </w:numPr>
        <w:spacing w:after="200" w:line="276" w:lineRule="auto"/>
      </w:pPr>
      <w:r>
        <w:t>Åtgärdslista</w:t>
      </w:r>
      <w:r w:rsidR="006D10C9">
        <w:t>/protokoll</w:t>
      </w:r>
      <w:r>
        <w:t xml:space="preserve"> – prioritering och åtgärdsförslag redovisas. </w:t>
      </w:r>
    </w:p>
    <w:p w:rsidR="00783EC7" w:rsidRDefault="00783EC7" w:rsidP="00783EC7">
      <w:pPr>
        <w:pStyle w:val="Liststycke"/>
        <w:numPr>
          <w:ilvl w:val="1"/>
          <w:numId w:val="37"/>
        </w:numPr>
        <w:spacing w:after="200" w:line="276" w:lineRule="auto"/>
      </w:pPr>
      <w:r>
        <w:t xml:space="preserve">Åtgärder som ryms inom befintlig verksamhetsbudget hanteras enligt befintliga incident- samt ändringsprocesser.  </w:t>
      </w:r>
    </w:p>
    <w:p w:rsidR="00783EC7" w:rsidRDefault="00783EC7" w:rsidP="00783EC7">
      <w:pPr>
        <w:pStyle w:val="Liststycke"/>
        <w:numPr>
          <w:ilvl w:val="1"/>
          <w:numId w:val="37"/>
        </w:numPr>
        <w:spacing w:after="200" w:line="276" w:lineRule="auto"/>
      </w:pPr>
      <w:r>
        <w:t>Åtgärder som hamnar utanför budgetram skickas på remiss till systemägare för vidare hantering och eventuell uppstart av nytt projekt i enlighet med ISD-processen.</w:t>
      </w:r>
    </w:p>
    <w:p w:rsidR="001B6BD6" w:rsidRDefault="001B6BD6">
      <w:pPr>
        <w:rPr>
          <w:rFonts w:ascii="Arial" w:hAnsi="Arial" w:cs="Arial"/>
          <w:b/>
          <w:color w:val="auto"/>
          <w:sz w:val="24"/>
        </w:rPr>
      </w:pPr>
      <w:r>
        <w:rPr>
          <w:color w:val="auto"/>
        </w:rPr>
        <w:br w:type="page"/>
      </w:r>
    </w:p>
    <w:p w:rsidR="0069643E" w:rsidRPr="001B6BD6" w:rsidRDefault="0069643E" w:rsidP="0069643E">
      <w:pPr>
        <w:pStyle w:val="Rubrik3"/>
        <w:rPr>
          <w:color w:val="auto"/>
        </w:rPr>
      </w:pPr>
      <w:bookmarkStart w:id="49" w:name="_Toc423017665"/>
      <w:r w:rsidRPr="001B6BD6">
        <w:rPr>
          <w:color w:val="auto"/>
        </w:rPr>
        <w:lastRenderedPageBreak/>
        <w:t>System X</w:t>
      </w:r>
      <w:bookmarkEnd w:id="49"/>
    </w:p>
    <w:p w:rsidR="0069643E" w:rsidRDefault="0069643E" w:rsidP="0069643E">
      <w:pPr>
        <w:pStyle w:val="Brdtext1"/>
        <w:rPr>
          <w:color w:val="auto"/>
        </w:rPr>
      </w:pPr>
      <w:r w:rsidRPr="001B6BD6">
        <w:rPr>
          <w:color w:val="auto"/>
        </w:rPr>
        <w:t>Efter diskussion</w:t>
      </w:r>
      <w:r w:rsidR="003B25A2">
        <w:rPr>
          <w:color w:val="auto"/>
        </w:rPr>
        <w:t xml:space="preserve"> om vilka åtgärder som bör utföras för att säkra en bättre logganalysfunktionalitet i System X bestämdes följande:</w:t>
      </w:r>
    </w:p>
    <w:p w:rsidR="003B25A2" w:rsidRDefault="003B25A2" w:rsidP="001B6BD6">
      <w:pPr>
        <w:pStyle w:val="Brdtext1"/>
        <w:numPr>
          <w:ilvl w:val="0"/>
          <w:numId w:val="37"/>
        </w:numPr>
        <w:rPr>
          <w:color w:val="auto"/>
        </w:rPr>
      </w:pPr>
      <w:r>
        <w:rPr>
          <w:color w:val="auto"/>
        </w:rPr>
        <w:t xml:space="preserve">FMV bör vidareutveckla logganalysfunktionaliteten i System X så att </w:t>
      </w:r>
      <w:r w:rsidR="001B6BD6">
        <w:rPr>
          <w:color w:val="auto"/>
        </w:rPr>
        <w:t>överenstämmelse med nya krav uppnås.</w:t>
      </w:r>
    </w:p>
    <w:p w:rsidR="003B25A2" w:rsidRDefault="003B25A2" w:rsidP="001B6BD6">
      <w:pPr>
        <w:pStyle w:val="Brdtext1"/>
        <w:numPr>
          <w:ilvl w:val="0"/>
          <w:numId w:val="37"/>
        </w:numPr>
        <w:rPr>
          <w:color w:val="auto"/>
        </w:rPr>
      </w:pPr>
      <w:r>
        <w:rPr>
          <w:color w:val="auto"/>
        </w:rPr>
        <w:t>Nya rutiner kring användning och rapportering med hjälp av den nya funktionaliteten ska implementeras.</w:t>
      </w:r>
    </w:p>
    <w:p w:rsidR="003B25A2" w:rsidRPr="003B25A2" w:rsidRDefault="003B25A2" w:rsidP="003B25A2">
      <w:pPr>
        <w:pStyle w:val="Brdtext1"/>
        <w:rPr>
          <w:color w:val="auto"/>
        </w:rPr>
      </w:pPr>
    </w:p>
    <w:p w:rsidR="00783EC7" w:rsidRDefault="006D10C9" w:rsidP="00783EC7">
      <w:pPr>
        <w:rPr>
          <w:i/>
        </w:rPr>
      </w:pPr>
      <w:r>
        <w:rPr>
          <w:i/>
        </w:rPr>
        <w:t>Exempel på å</w:t>
      </w:r>
      <w:r w:rsidR="00783EC7" w:rsidRPr="00921783">
        <w:rPr>
          <w:i/>
        </w:rPr>
        <w:t>tgärdslista</w:t>
      </w:r>
      <w:r>
        <w:rPr>
          <w:i/>
        </w:rPr>
        <w:t>/protokoll</w:t>
      </w:r>
    </w:p>
    <w:p w:rsidR="001B6BD6" w:rsidRPr="00921783" w:rsidRDefault="001B6BD6" w:rsidP="00783EC7">
      <w:pPr>
        <w:rPr>
          <w:i/>
        </w:rPr>
      </w:pPr>
    </w:p>
    <w:tbl>
      <w:tblPr>
        <w:tblStyle w:val="Tabellrutnt"/>
        <w:tblW w:w="0" w:type="auto"/>
        <w:tblLayout w:type="fixed"/>
        <w:tblLook w:val="04A0" w:firstRow="1" w:lastRow="0" w:firstColumn="1" w:lastColumn="0" w:noHBand="0" w:noVBand="1"/>
      </w:tblPr>
      <w:tblGrid>
        <w:gridCol w:w="495"/>
        <w:gridCol w:w="2874"/>
        <w:gridCol w:w="708"/>
        <w:gridCol w:w="1134"/>
        <w:gridCol w:w="993"/>
        <w:gridCol w:w="1042"/>
        <w:gridCol w:w="1183"/>
        <w:gridCol w:w="967"/>
      </w:tblGrid>
      <w:tr w:rsidR="001B6BD6" w:rsidTr="001B6BD6">
        <w:tc>
          <w:tcPr>
            <w:tcW w:w="495" w:type="dxa"/>
            <w:shd w:val="clear" w:color="auto" w:fill="ACCBF9" w:themeFill="background2"/>
          </w:tcPr>
          <w:p w:rsidR="001B6BD6" w:rsidRDefault="001B6BD6" w:rsidP="00456C11">
            <w:r>
              <w:t>ID</w:t>
            </w:r>
          </w:p>
        </w:tc>
        <w:tc>
          <w:tcPr>
            <w:tcW w:w="2874" w:type="dxa"/>
            <w:shd w:val="clear" w:color="auto" w:fill="ACCBF9" w:themeFill="background2"/>
          </w:tcPr>
          <w:p w:rsidR="001B6BD6" w:rsidRDefault="001B6BD6" w:rsidP="00456C11">
            <w:r>
              <w:t>Åtgärdsförslag</w:t>
            </w:r>
          </w:p>
        </w:tc>
        <w:tc>
          <w:tcPr>
            <w:tcW w:w="708" w:type="dxa"/>
            <w:shd w:val="clear" w:color="auto" w:fill="ACCBF9" w:themeFill="background2"/>
          </w:tcPr>
          <w:p w:rsidR="001B6BD6" w:rsidRDefault="001B6BD6" w:rsidP="00456C11">
            <w:proofErr w:type="spellStart"/>
            <w:r>
              <w:t>Prio</w:t>
            </w:r>
            <w:proofErr w:type="spellEnd"/>
            <w:r>
              <w:t>.</w:t>
            </w:r>
          </w:p>
        </w:tc>
        <w:tc>
          <w:tcPr>
            <w:tcW w:w="1134" w:type="dxa"/>
            <w:shd w:val="clear" w:color="auto" w:fill="ACCBF9" w:themeFill="background2"/>
          </w:tcPr>
          <w:p w:rsidR="001B6BD6" w:rsidRDefault="001B6BD6" w:rsidP="0069643E">
            <w:r>
              <w:t xml:space="preserve">Hanterar </w:t>
            </w:r>
            <w:proofErr w:type="spellStart"/>
            <w:r>
              <w:t>riskID</w:t>
            </w:r>
            <w:proofErr w:type="spellEnd"/>
          </w:p>
        </w:tc>
        <w:tc>
          <w:tcPr>
            <w:tcW w:w="993" w:type="dxa"/>
            <w:shd w:val="clear" w:color="auto" w:fill="ACCBF9" w:themeFill="background2"/>
          </w:tcPr>
          <w:p w:rsidR="001B6BD6" w:rsidRDefault="001B6BD6" w:rsidP="00456C11">
            <w:r>
              <w:t>Kostnad</w:t>
            </w:r>
          </w:p>
        </w:tc>
        <w:tc>
          <w:tcPr>
            <w:tcW w:w="1042" w:type="dxa"/>
            <w:shd w:val="clear" w:color="auto" w:fill="ACCBF9" w:themeFill="background2"/>
          </w:tcPr>
          <w:p w:rsidR="001B6BD6" w:rsidRDefault="001B6BD6" w:rsidP="00456C11">
            <w:r>
              <w:t>Hanteras av</w:t>
            </w:r>
          </w:p>
        </w:tc>
        <w:tc>
          <w:tcPr>
            <w:tcW w:w="1183" w:type="dxa"/>
            <w:shd w:val="clear" w:color="auto" w:fill="ACCBF9" w:themeFill="background2"/>
          </w:tcPr>
          <w:p w:rsidR="001B6BD6" w:rsidRDefault="001B6BD6" w:rsidP="00456C11">
            <w:r>
              <w:t>Ansvarig</w:t>
            </w:r>
          </w:p>
        </w:tc>
        <w:tc>
          <w:tcPr>
            <w:tcW w:w="967" w:type="dxa"/>
            <w:shd w:val="clear" w:color="auto" w:fill="ACCBF9" w:themeFill="background2"/>
          </w:tcPr>
          <w:p w:rsidR="001B6BD6" w:rsidRDefault="001B6BD6" w:rsidP="00456C11">
            <w:r>
              <w:t>Åtgärd utförd J/N</w:t>
            </w:r>
          </w:p>
        </w:tc>
      </w:tr>
      <w:tr w:rsidR="001B6BD6" w:rsidTr="001B6BD6">
        <w:tc>
          <w:tcPr>
            <w:tcW w:w="495" w:type="dxa"/>
          </w:tcPr>
          <w:p w:rsidR="001B6BD6" w:rsidRDefault="001B6BD6" w:rsidP="00456C11">
            <w:r>
              <w:t>Å1</w:t>
            </w:r>
          </w:p>
        </w:tc>
        <w:tc>
          <w:tcPr>
            <w:tcW w:w="2874" w:type="dxa"/>
          </w:tcPr>
          <w:p w:rsidR="001B6BD6" w:rsidRDefault="001B6BD6" w:rsidP="00456C11">
            <w:r>
              <w:t>Vidareutveckla och implementera rutiner och verktyg för logganalys i system X</w:t>
            </w:r>
          </w:p>
        </w:tc>
        <w:tc>
          <w:tcPr>
            <w:tcW w:w="708" w:type="dxa"/>
          </w:tcPr>
          <w:p w:rsidR="001B6BD6" w:rsidRDefault="001B6BD6" w:rsidP="00456C11">
            <w:r>
              <w:t>1</w:t>
            </w:r>
          </w:p>
        </w:tc>
        <w:tc>
          <w:tcPr>
            <w:tcW w:w="1134" w:type="dxa"/>
          </w:tcPr>
          <w:p w:rsidR="001B6BD6" w:rsidRDefault="001B6BD6" w:rsidP="00456C11">
            <w:r>
              <w:t>HRS1</w:t>
            </w:r>
          </w:p>
        </w:tc>
        <w:tc>
          <w:tcPr>
            <w:tcW w:w="993" w:type="dxa"/>
          </w:tcPr>
          <w:p w:rsidR="001B6BD6" w:rsidRDefault="001B6BD6" w:rsidP="00456C11"/>
        </w:tc>
        <w:tc>
          <w:tcPr>
            <w:tcW w:w="1042" w:type="dxa"/>
          </w:tcPr>
          <w:p w:rsidR="001B6BD6" w:rsidRDefault="001B6BD6" w:rsidP="00456C11">
            <w:r>
              <w:t xml:space="preserve">ÄP </w:t>
            </w:r>
            <w:r w:rsidRPr="001B6BD6">
              <w:rPr>
                <w:sz w:val="16"/>
                <w:szCs w:val="16"/>
              </w:rPr>
              <w:t>(ändrings-hanterings-process)</w:t>
            </w:r>
          </w:p>
        </w:tc>
        <w:tc>
          <w:tcPr>
            <w:tcW w:w="1183" w:type="dxa"/>
          </w:tcPr>
          <w:p w:rsidR="001B6BD6" w:rsidRDefault="001B6BD6" w:rsidP="00456C11">
            <w:r>
              <w:t>NN</w:t>
            </w:r>
          </w:p>
        </w:tc>
        <w:tc>
          <w:tcPr>
            <w:tcW w:w="967" w:type="dxa"/>
          </w:tcPr>
          <w:p w:rsidR="001B6BD6" w:rsidRDefault="001B6BD6" w:rsidP="00456C11"/>
        </w:tc>
      </w:tr>
      <w:tr w:rsidR="001B6BD6" w:rsidTr="001B6BD6">
        <w:tc>
          <w:tcPr>
            <w:tcW w:w="495" w:type="dxa"/>
          </w:tcPr>
          <w:p w:rsidR="001B6BD6" w:rsidRDefault="001B6BD6" w:rsidP="00456C11">
            <w:r>
              <w:t>Å2</w:t>
            </w:r>
          </w:p>
          <w:p w:rsidR="001B6BD6" w:rsidRPr="003B25A2" w:rsidRDefault="001B6BD6" w:rsidP="003B25A2"/>
        </w:tc>
        <w:tc>
          <w:tcPr>
            <w:tcW w:w="2874" w:type="dxa"/>
          </w:tcPr>
          <w:p w:rsidR="001B6BD6" w:rsidRDefault="001B6BD6" w:rsidP="00456C11">
            <w:r>
              <w:t>Genomföra omkonfiguration av brandväggsregler</w:t>
            </w:r>
          </w:p>
        </w:tc>
        <w:tc>
          <w:tcPr>
            <w:tcW w:w="708" w:type="dxa"/>
          </w:tcPr>
          <w:p w:rsidR="001B6BD6" w:rsidRDefault="001B6BD6" w:rsidP="00456C11">
            <w:r>
              <w:t>1</w:t>
            </w:r>
          </w:p>
        </w:tc>
        <w:tc>
          <w:tcPr>
            <w:tcW w:w="1134" w:type="dxa"/>
          </w:tcPr>
          <w:p w:rsidR="001B6BD6" w:rsidRDefault="001B6BD6" w:rsidP="003B25A2">
            <w:r>
              <w:t>HRS1</w:t>
            </w:r>
          </w:p>
        </w:tc>
        <w:tc>
          <w:tcPr>
            <w:tcW w:w="993" w:type="dxa"/>
          </w:tcPr>
          <w:p w:rsidR="001B6BD6" w:rsidRDefault="001B6BD6" w:rsidP="00456C11"/>
        </w:tc>
        <w:tc>
          <w:tcPr>
            <w:tcW w:w="1042" w:type="dxa"/>
          </w:tcPr>
          <w:p w:rsidR="001B6BD6" w:rsidRDefault="001B6BD6" w:rsidP="00456C11">
            <w:r>
              <w:t xml:space="preserve">IP </w:t>
            </w:r>
            <w:r w:rsidRPr="001B6BD6">
              <w:rPr>
                <w:sz w:val="16"/>
                <w:szCs w:val="16"/>
              </w:rPr>
              <w:t>(incident-hanterings-processen)</w:t>
            </w:r>
          </w:p>
        </w:tc>
        <w:tc>
          <w:tcPr>
            <w:tcW w:w="1183" w:type="dxa"/>
          </w:tcPr>
          <w:p w:rsidR="001B6BD6" w:rsidRDefault="001B6BD6" w:rsidP="00456C11">
            <w:r>
              <w:t>NN</w:t>
            </w:r>
          </w:p>
        </w:tc>
        <w:tc>
          <w:tcPr>
            <w:tcW w:w="967" w:type="dxa"/>
          </w:tcPr>
          <w:p w:rsidR="001B6BD6" w:rsidRDefault="001B6BD6" w:rsidP="00456C11"/>
        </w:tc>
      </w:tr>
      <w:tr w:rsidR="001B6BD6" w:rsidTr="001B6BD6">
        <w:tc>
          <w:tcPr>
            <w:tcW w:w="495" w:type="dxa"/>
          </w:tcPr>
          <w:p w:rsidR="001B6BD6" w:rsidRDefault="001B6BD6" w:rsidP="00456C11">
            <w:r>
              <w:t>Å3</w:t>
            </w:r>
          </w:p>
        </w:tc>
        <w:tc>
          <w:tcPr>
            <w:tcW w:w="2874" w:type="dxa"/>
          </w:tcPr>
          <w:p w:rsidR="001B6BD6" w:rsidRDefault="001B6BD6" w:rsidP="00456C11">
            <w:r>
              <w:t>Utveckla och implementera mobilaccess till system X</w:t>
            </w:r>
          </w:p>
        </w:tc>
        <w:tc>
          <w:tcPr>
            <w:tcW w:w="708" w:type="dxa"/>
          </w:tcPr>
          <w:p w:rsidR="001B6BD6" w:rsidRDefault="001B6BD6" w:rsidP="00456C11">
            <w:r>
              <w:t>2</w:t>
            </w:r>
          </w:p>
        </w:tc>
        <w:tc>
          <w:tcPr>
            <w:tcW w:w="1134" w:type="dxa"/>
          </w:tcPr>
          <w:p w:rsidR="001B6BD6" w:rsidRDefault="001B6BD6" w:rsidP="00456C11">
            <w:r>
              <w:t>R5</w:t>
            </w:r>
          </w:p>
        </w:tc>
        <w:tc>
          <w:tcPr>
            <w:tcW w:w="993" w:type="dxa"/>
          </w:tcPr>
          <w:p w:rsidR="001B6BD6" w:rsidRDefault="001B6BD6" w:rsidP="00456C11"/>
        </w:tc>
        <w:tc>
          <w:tcPr>
            <w:tcW w:w="1042" w:type="dxa"/>
          </w:tcPr>
          <w:p w:rsidR="001B6BD6" w:rsidRDefault="001B6BD6" w:rsidP="00456C11">
            <w:r>
              <w:t>ISD</w:t>
            </w:r>
          </w:p>
        </w:tc>
        <w:tc>
          <w:tcPr>
            <w:tcW w:w="1183" w:type="dxa"/>
          </w:tcPr>
          <w:p w:rsidR="001B6BD6" w:rsidRDefault="001B6BD6" w:rsidP="00456C11">
            <w:r>
              <w:t>System-ägare</w:t>
            </w:r>
          </w:p>
        </w:tc>
        <w:tc>
          <w:tcPr>
            <w:tcW w:w="967" w:type="dxa"/>
          </w:tcPr>
          <w:p w:rsidR="001B6BD6" w:rsidRDefault="001B6BD6" w:rsidP="00456C11"/>
        </w:tc>
      </w:tr>
    </w:tbl>
    <w:p w:rsidR="00783EC7" w:rsidRDefault="00783EC7" w:rsidP="00783EC7"/>
    <w:p w:rsidR="00783EC7" w:rsidRDefault="009E46CB" w:rsidP="00BD665D">
      <w:pPr>
        <w:pStyle w:val="Rubrik2"/>
      </w:pPr>
      <w:r>
        <w:br w:type="page"/>
      </w:r>
      <w:bookmarkStart w:id="50" w:name="_Toc423017666"/>
      <w:r w:rsidR="00783EC7" w:rsidRPr="00A90CCE">
        <w:lastRenderedPageBreak/>
        <w:t>Uppföljning</w:t>
      </w:r>
      <w:r w:rsidR="00783EC7">
        <w:t>sfas</w:t>
      </w:r>
      <w:bookmarkEnd w:id="50"/>
    </w:p>
    <w:p w:rsidR="00783EC7" w:rsidRDefault="00783EC7" w:rsidP="00783EC7">
      <w:r>
        <w:t>Efter åtgärd återkopplar ansvarig för förändring till förvaltningsgruppen som dokumenterar genomförd åtgärd. Åtgärdsprotokollet</w:t>
      </w:r>
      <w:r w:rsidR="0030589F">
        <w:t xml:space="preserve"> utgör </w:t>
      </w:r>
      <w:r>
        <w:t>sedan input till nästa förvaltningsforum</w:t>
      </w:r>
      <w:r w:rsidR="0030589F">
        <w:t>s omvärldsbevakning</w:t>
      </w:r>
      <w:r>
        <w:t>.</w:t>
      </w:r>
    </w:p>
    <w:p w:rsidR="00783EC7" w:rsidRDefault="00783EC7" w:rsidP="00783EC7"/>
    <w:p w:rsidR="000E392B" w:rsidRDefault="000E392B" w:rsidP="00D747D6">
      <w:pPr>
        <w:pStyle w:val="Rubrik3"/>
        <w:rPr>
          <w:sz w:val="32"/>
        </w:rPr>
      </w:pPr>
      <w:bookmarkStart w:id="51" w:name="_Toc404081091"/>
      <w:r>
        <w:t xml:space="preserve"> </w:t>
      </w:r>
      <w:bookmarkStart w:id="52" w:name="_Toc423017667"/>
      <w:r>
        <w:t>Målgrupp</w:t>
      </w:r>
      <w:bookmarkEnd w:id="52"/>
    </w:p>
    <w:p w:rsidR="000E392B" w:rsidRDefault="000E392B" w:rsidP="000E392B">
      <w:r>
        <w:t xml:space="preserve">FA ansvarar för att uppföljning av genomförda åtgärder.  </w:t>
      </w:r>
    </w:p>
    <w:p w:rsidR="000E392B" w:rsidRDefault="000E392B" w:rsidP="00D747D6">
      <w:pPr>
        <w:pStyle w:val="Rubrik3"/>
      </w:pPr>
      <w:bookmarkStart w:id="53" w:name="_Toc423017668"/>
      <w:r>
        <w:t>Periodicitet</w:t>
      </w:r>
      <w:bookmarkEnd w:id="53"/>
    </w:p>
    <w:p w:rsidR="00D747D6" w:rsidRDefault="000E392B" w:rsidP="00D747D6">
      <w:r>
        <w:t>Uppföljning sker fortlöpande mellan mötena</w:t>
      </w:r>
      <w:r w:rsidR="00D747D6">
        <w:t>. Dessa ska dokumenteras och vara en del av nästa mötes omvärldsbevakning.</w:t>
      </w:r>
    </w:p>
    <w:p w:rsidR="00BD665D" w:rsidRDefault="00BD665D" w:rsidP="0010212A">
      <w:pPr>
        <w:pStyle w:val="Rubrik3"/>
      </w:pPr>
      <w:bookmarkStart w:id="54" w:name="_Toc423017669"/>
      <w:r>
        <w:t>Metod</w:t>
      </w:r>
      <w:bookmarkEnd w:id="54"/>
    </w:p>
    <w:p w:rsidR="0010212A" w:rsidRDefault="00005736" w:rsidP="00005736">
      <w:pPr>
        <w:pStyle w:val="Brdtext1"/>
      </w:pPr>
      <w:r>
        <w:t>Systemägaren</w:t>
      </w:r>
      <w:r w:rsidR="0010212A">
        <w:t>:</w:t>
      </w:r>
      <w:r>
        <w:t xml:space="preserve"> </w:t>
      </w:r>
    </w:p>
    <w:p w:rsidR="0010212A" w:rsidRDefault="0010212A" w:rsidP="0010212A">
      <w:pPr>
        <w:pStyle w:val="Brdtext1"/>
        <w:numPr>
          <w:ilvl w:val="0"/>
          <w:numId w:val="37"/>
        </w:numPr>
      </w:pPr>
      <w:r>
        <w:t>F</w:t>
      </w:r>
      <w:r w:rsidR="00005736">
        <w:t xml:space="preserve">öljer upp åtgärdsprotokollet </w:t>
      </w:r>
      <w:r>
        <w:t xml:space="preserve">kontinuerligt </w:t>
      </w:r>
    </w:p>
    <w:p w:rsidR="0010212A" w:rsidRDefault="0010212A" w:rsidP="0010212A">
      <w:pPr>
        <w:pStyle w:val="Brdtext1"/>
        <w:numPr>
          <w:ilvl w:val="0"/>
          <w:numId w:val="37"/>
        </w:numPr>
      </w:pPr>
      <w:r>
        <w:t>Uppdaterar protokollet med de åtgärder som är utförda.</w:t>
      </w:r>
      <w:r w:rsidR="00005736">
        <w:t xml:space="preserve"> </w:t>
      </w:r>
    </w:p>
    <w:p w:rsidR="0010212A" w:rsidRDefault="0010212A" w:rsidP="0010212A">
      <w:pPr>
        <w:pStyle w:val="Brdtext1"/>
        <w:numPr>
          <w:ilvl w:val="0"/>
          <w:numId w:val="37"/>
        </w:numPr>
      </w:pPr>
      <w:r>
        <w:t>Eventuella icke utförda åtgärder noteras och följs upp i nästa förvaltningscykel.</w:t>
      </w:r>
    </w:p>
    <w:p w:rsidR="0010212A" w:rsidRDefault="0010212A" w:rsidP="0010212A">
      <w:pPr>
        <w:pStyle w:val="Brdtext1"/>
        <w:ind w:left="720"/>
      </w:pPr>
    </w:p>
    <w:p w:rsidR="00005736" w:rsidRDefault="00005736" w:rsidP="0010212A">
      <w:pPr>
        <w:pStyle w:val="Brdtext1"/>
      </w:pPr>
      <w:r>
        <w:t xml:space="preserve">Resultatet blir ett uppdaterat åtgärdsprotokoll som blir </w:t>
      </w:r>
      <w:r w:rsidRPr="0010212A">
        <w:t>input till nästa omvärldsbevakningsfas</w:t>
      </w:r>
      <w:r>
        <w:t>.</w:t>
      </w:r>
    </w:p>
    <w:p w:rsidR="00BD665D" w:rsidRPr="00BD665D" w:rsidRDefault="00BD665D">
      <w:pPr>
        <w:pStyle w:val="Brdtext1"/>
      </w:pPr>
    </w:p>
    <w:p w:rsidR="00D747D6" w:rsidRDefault="00D747D6" w:rsidP="00D747D6">
      <w:pPr>
        <w:pStyle w:val="Rubrik3"/>
      </w:pPr>
      <w:bookmarkStart w:id="55" w:name="_Toc423017670"/>
      <w:r>
        <w:t>In</w:t>
      </w:r>
      <w:r w:rsidR="0068516C">
        <w:t>gångsvärde</w:t>
      </w:r>
      <w:bookmarkEnd w:id="55"/>
    </w:p>
    <w:p w:rsidR="00D747D6" w:rsidRDefault="00D747D6" w:rsidP="007A12EB">
      <w:pPr>
        <w:pStyle w:val="Brdtext1"/>
      </w:pPr>
      <w:r>
        <w:t>Åtgärdsprotokollet</w:t>
      </w:r>
    </w:p>
    <w:p w:rsidR="00D747D6" w:rsidRDefault="00D747D6" w:rsidP="00D747D6">
      <w:pPr>
        <w:pStyle w:val="Brdtext1"/>
      </w:pPr>
    </w:p>
    <w:p w:rsidR="00D747D6" w:rsidRDefault="0068516C" w:rsidP="00D747D6">
      <w:pPr>
        <w:pStyle w:val="Rubrik3"/>
      </w:pPr>
      <w:bookmarkStart w:id="56" w:name="_Toc423017671"/>
      <w:r>
        <w:t>Resultat</w:t>
      </w:r>
      <w:bookmarkEnd w:id="56"/>
    </w:p>
    <w:p w:rsidR="007A12EB" w:rsidRDefault="00D747D6" w:rsidP="007A12EB">
      <w:pPr>
        <w:pStyle w:val="Brdtext1"/>
      </w:pPr>
      <w:r>
        <w:t>Uppdaterat åtgärdsprotokoll</w:t>
      </w:r>
    </w:p>
    <w:p w:rsidR="007A12EB" w:rsidRPr="00D747D6" w:rsidRDefault="007A12EB" w:rsidP="007A12EB">
      <w:pPr>
        <w:pStyle w:val="Brdtext1"/>
      </w:pPr>
    </w:p>
    <w:p w:rsidR="00AB3C77" w:rsidRDefault="003B25A2" w:rsidP="007A12EB">
      <w:pPr>
        <w:pStyle w:val="Rubrik3"/>
      </w:pPr>
      <w:bookmarkStart w:id="57" w:name="_Toc423017672"/>
      <w:bookmarkEnd w:id="51"/>
      <w:r>
        <w:t>System X</w:t>
      </w:r>
      <w:bookmarkEnd w:id="57"/>
    </w:p>
    <w:p w:rsidR="003B25A2" w:rsidRDefault="003B25A2">
      <w:pPr>
        <w:pStyle w:val="Brdtext1"/>
      </w:pPr>
      <w:r>
        <w:t xml:space="preserve">Efter beslutad åtgärd för att System X ska </w:t>
      </w:r>
      <w:proofErr w:type="gramStart"/>
      <w:r>
        <w:t>efterleva</w:t>
      </w:r>
      <w:proofErr w:type="gramEnd"/>
      <w:r>
        <w:t xml:space="preserve"> de nya logganalyskraven har FA följt upp vidareutvecklingen av systemet. Avstämningar dokumenteras i åtgärdsprotokollet.</w:t>
      </w:r>
    </w:p>
    <w:p w:rsidR="007A12EB" w:rsidRDefault="007A12EB">
      <w:pPr>
        <w:pStyle w:val="Brdtext1"/>
      </w:pPr>
    </w:p>
    <w:tbl>
      <w:tblPr>
        <w:tblStyle w:val="Tabellrutnt"/>
        <w:tblW w:w="0" w:type="auto"/>
        <w:tblLayout w:type="fixed"/>
        <w:tblLook w:val="04A0" w:firstRow="1" w:lastRow="0" w:firstColumn="1" w:lastColumn="0" w:noHBand="0" w:noVBand="1"/>
      </w:tblPr>
      <w:tblGrid>
        <w:gridCol w:w="495"/>
        <w:gridCol w:w="2874"/>
        <w:gridCol w:w="708"/>
        <w:gridCol w:w="1134"/>
        <w:gridCol w:w="993"/>
        <w:gridCol w:w="1042"/>
        <w:gridCol w:w="1183"/>
        <w:gridCol w:w="967"/>
      </w:tblGrid>
      <w:tr w:rsidR="007A12EB" w:rsidTr="00346CE9">
        <w:tc>
          <w:tcPr>
            <w:tcW w:w="495" w:type="dxa"/>
            <w:shd w:val="clear" w:color="auto" w:fill="ACCBF9" w:themeFill="background2"/>
          </w:tcPr>
          <w:p w:rsidR="007A12EB" w:rsidRDefault="007A12EB" w:rsidP="00346CE9">
            <w:r>
              <w:t>ID</w:t>
            </w:r>
          </w:p>
        </w:tc>
        <w:tc>
          <w:tcPr>
            <w:tcW w:w="2874" w:type="dxa"/>
            <w:shd w:val="clear" w:color="auto" w:fill="ACCBF9" w:themeFill="background2"/>
          </w:tcPr>
          <w:p w:rsidR="007A12EB" w:rsidRDefault="007A12EB" w:rsidP="00346CE9">
            <w:r>
              <w:t>Åtgärdsförslag</w:t>
            </w:r>
          </w:p>
        </w:tc>
        <w:tc>
          <w:tcPr>
            <w:tcW w:w="708" w:type="dxa"/>
            <w:shd w:val="clear" w:color="auto" w:fill="ACCBF9" w:themeFill="background2"/>
          </w:tcPr>
          <w:p w:rsidR="007A12EB" w:rsidRDefault="007A12EB" w:rsidP="00346CE9">
            <w:proofErr w:type="spellStart"/>
            <w:r>
              <w:t>Prio</w:t>
            </w:r>
            <w:proofErr w:type="spellEnd"/>
            <w:r>
              <w:t>.</w:t>
            </w:r>
          </w:p>
        </w:tc>
        <w:tc>
          <w:tcPr>
            <w:tcW w:w="1134" w:type="dxa"/>
            <w:shd w:val="clear" w:color="auto" w:fill="ACCBF9" w:themeFill="background2"/>
          </w:tcPr>
          <w:p w:rsidR="007A12EB" w:rsidRDefault="007A12EB" w:rsidP="00346CE9">
            <w:r>
              <w:t xml:space="preserve">Hanterar </w:t>
            </w:r>
            <w:proofErr w:type="spellStart"/>
            <w:r>
              <w:t>riskID</w:t>
            </w:r>
            <w:proofErr w:type="spellEnd"/>
          </w:p>
        </w:tc>
        <w:tc>
          <w:tcPr>
            <w:tcW w:w="993" w:type="dxa"/>
            <w:shd w:val="clear" w:color="auto" w:fill="ACCBF9" w:themeFill="background2"/>
          </w:tcPr>
          <w:p w:rsidR="007A12EB" w:rsidRPr="007A12EB" w:rsidRDefault="007A12EB" w:rsidP="00346CE9">
            <w:pPr>
              <w:rPr>
                <w:sz w:val="20"/>
                <w:szCs w:val="20"/>
              </w:rPr>
            </w:pPr>
            <w:r>
              <w:rPr>
                <w:sz w:val="20"/>
                <w:szCs w:val="20"/>
              </w:rPr>
              <w:t>B</w:t>
            </w:r>
            <w:r w:rsidRPr="007A12EB">
              <w:rPr>
                <w:sz w:val="20"/>
                <w:szCs w:val="20"/>
              </w:rPr>
              <w:t>udget</w:t>
            </w:r>
          </w:p>
        </w:tc>
        <w:tc>
          <w:tcPr>
            <w:tcW w:w="1042" w:type="dxa"/>
            <w:shd w:val="clear" w:color="auto" w:fill="ACCBF9" w:themeFill="background2"/>
          </w:tcPr>
          <w:p w:rsidR="007A12EB" w:rsidRDefault="007A12EB" w:rsidP="00346CE9">
            <w:r>
              <w:t>Hanteras av</w:t>
            </w:r>
          </w:p>
        </w:tc>
        <w:tc>
          <w:tcPr>
            <w:tcW w:w="1183" w:type="dxa"/>
            <w:shd w:val="clear" w:color="auto" w:fill="ACCBF9" w:themeFill="background2"/>
          </w:tcPr>
          <w:p w:rsidR="007A12EB" w:rsidRDefault="007A12EB" w:rsidP="00346CE9">
            <w:r>
              <w:t>Ansvarig</w:t>
            </w:r>
          </w:p>
        </w:tc>
        <w:tc>
          <w:tcPr>
            <w:tcW w:w="967" w:type="dxa"/>
            <w:shd w:val="clear" w:color="auto" w:fill="ACCBF9" w:themeFill="background2"/>
          </w:tcPr>
          <w:p w:rsidR="007A12EB" w:rsidRDefault="007A12EB" w:rsidP="00346CE9">
            <w:r>
              <w:t>Åtgärd utförd J/N</w:t>
            </w:r>
          </w:p>
        </w:tc>
      </w:tr>
      <w:tr w:rsidR="007A12EB" w:rsidTr="00346CE9">
        <w:tc>
          <w:tcPr>
            <w:tcW w:w="495" w:type="dxa"/>
          </w:tcPr>
          <w:p w:rsidR="007A12EB" w:rsidRDefault="007A12EB" w:rsidP="00346CE9">
            <w:r>
              <w:t>Å1</w:t>
            </w:r>
          </w:p>
        </w:tc>
        <w:tc>
          <w:tcPr>
            <w:tcW w:w="2874" w:type="dxa"/>
          </w:tcPr>
          <w:p w:rsidR="007A12EB" w:rsidRDefault="007A12EB" w:rsidP="00346CE9">
            <w:r>
              <w:t>Vidareutveckla och implementera rutiner och verktyg för logganalys i system X</w:t>
            </w:r>
          </w:p>
        </w:tc>
        <w:tc>
          <w:tcPr>
            <w:tcW w:w="708" w:type="dxa"/>
          </w:tcPr>
          <w:p w:rsidR="007A12EB" w:rsidRDefault="007A12EB" w:rsidP="00346CE9">
            <w:r>
              <w:t>1</w:t>
            </w:r>
          </w:p>
        </w:tc>
        <w:tc>
          <w:tcPr>
            <w:tcW w:w="1134" w:type="dxa"/>
          </w:tcPr>
          <w:p w:rsidR="007A12EB" w:rsidRDefault="007A12EB" w:rsidP="00346CE9">
            <w:r>
              <w:t>HRS1</w:t>
            </w:r>
          </w:p>
        </w:tc>
        <w:tc>
          <w:tcPr>
            <w:tcW w:w="993" w:type="dxa"/>
          </w:tcPr>
          <w:p w:rsidR="007A12EB" w:rsidRDefault="007A12EB" w:rsidP="00346CE9"/>
        </w:tc>
        <w:tc>
          <w:tcPr>
            <w:tcW w:w="1042" w:type="dxa"/>
          </w:tcPr>
          <w:p w:rsidR="007A12EB" w:rsidRDefault="007A12EB" w:rsidP="00346CE9">
            <w:r>
              <w:t xml:space="preserve">ÄP </w:t>
            </w:r>
            <w:r w:rsidRPr="001B6BD6">
              <w:rPr>
                <w:sz w:val="16"/>
                <w:szCs w:val="16"/>
              </w:rPr>
              <w:t>(ändrings-hanterings-process)</w:t>
            </w:r>
          </w:p>
        </w:tc>
        <w:tc>
          <w:tcPr>
            <w:tcW w:w="1183" w:type="dxa"/>
          </w:tcPr>
          <w:p w:rsidR="007A12EB" w:rsidRDefault="007A12EB" w:rsidP="00346CE9">
            <w:r>
              <w:t>NN</w:t>
            </w:r>
          </w:p>
        </w:tc>
        <w:tc>
          <w:tcPr>
            <w:tcW w:w="967" w:type="dxa"/>
          </w:tcPr>
          <w:p w:rsidR="007A12EB" w:rsidRDefault="007A12EB" w:rsidP="00346CE9"/>
        </w:tc>
      </w:tr>
      <w:tr w:rsidR="007A12EB" w:rsidTr="00346CE9">
        <w:tc>
          <w:tcPr>
            <w:tcW w:w="495" w:type="dxa"/>
          </w:tcPr>
          <w:p w:rsidR="007A12EB" w:rsidRDefault="007A12EB" w:rsidP="00346CE9">
            <w:r>
              <w:t>Å2</w:t>
            </w:r>
          </w:p>
          <w:p w:rsidR="007A12EB" w:rsidRPr="003B25A2" w:rsidRDefault="007A12EB" w:rsidP="00346CE9"/>
        </w:tc>
        <w:tc>
          <w:tcPr>
            <w:tcW w:w="2874" w:type="dxa"/>
          </w:tcPr>
          <w:p w:rsidR="007A12EB" w:rsidRDefault="007A12EB" w:rsidP="00346CE9">
            <w:r>
              <w:t>Genomföra omkonfiguration av brandväggsregler</w:t>
            </w:r>
          </w:p>
        </w:tc>
        <w:tc>
          <w:tcPr>
            <w:tcW w:w="708" w:type="dxa"/>
          </w:tcPr>
          <w:p w:rsidR="007A12EB" w:rsidRDefault="007A12EB" w:rsidP="00346CE9">
            <w:r>
              <w:t>1</w:t>
            </w:r>
          </w:p>
        </w:tc>
        <w:tc>
          <w:tcPr>
            <w:tcW w:w="1134" w:type="dxa"/>
          </w:tcPr>
          <w:p w:rsidR="007A12EB" w:rsidRDefault="007A12EB" w:rsidP="00346CE9">
            <w:r>
              <w:t>HRS1</w:t>
            </w:r>
          </w:p>
        </w:tc>
        <w:tc>
          <w:tcPr>
            <w:tcW w:w="993" w:type="dxa"/>
          </w:tcPr>
          <w:p w:rsidR="007A12EB" w:rsidRDefault="007A12EB" w:rsidP="00346CE9"/>
        </w:tc>
        <w:tc>
          <w:tcPr>
            <w:tcW w:w="1042" w:type="dxa"/>
          </w:tcPr>
          <w:p w:rsidR="007A12EB" w:rsidRDefault="007A12EB" w:rsidP="00346CE9">
            <w:r>
              <w:t xml:space="preserve">IP </w:t>
            </w:r>
            <w:r w:rsidRPr="001B6BD6">
              <w:rPr>
                <w:sz w:val="16"/>
                <w:szCs w:val="16"/>
              </w:rPr>
              <w:t>(incident-hanterings-processen)</w:t>
            </w:r>
          </w:p>
        </w:tc>
        <w:tc>
          <w:tcPr>
            <w:tcW w:w="1183" w:type="dxa"/>
          </w:tcPr>
          <w:p w:rsidR="007A12EB" w:rsidRDefault="007A12EB" w:rsidP="00346CE9">
            <w:r>
              <w:t>NN</w:t>
            </w:r>
          </w:p>
        </w:tc>
        <w:tc>
          <w:tcPr>
            <w:tcW w:w="967" w:type="dxa"/>
          </w:tcPr>
          <w:p w:rsidR="007A12EB" w:rsidRDefault="007A12EB" w:rsidP="00346CE9"/>
        </w:tc>
      </w:tr>
      <w:tr w:rsidR="007A12EB" w:rsidTr="00346CE9">
        <w:tc>
          <w:tcPr>
            <w:tcW w:w="495" w:type="dxa"/>
          </w:tcPr>
          <w:p w:rsidR="007A12EB" w:rsidRDefault="007A12EB" w:rsidP="00346CE9">
            <w:r>
              <w:t>Å3</w:t>
            </w:r>
          </w:p>
        </w:tc>
        <w:tc>
          <w:tcPr>
            <w:tcW w:w="2874" w:type="dxa"/>
          </w:tcPr>
          <w:p w:rsidR="007A12EB" w:rsidRDefault="007A12EB" w:rsidP="00346CE9">
            <w:r>
              <w:t>Utveckla och implementera mobilaccess till system X</w:t>
            </w:r>
          </w:p>
        </w:tc>
        <w:tc>
          <w:tcPr>
            <w:tcW w:w="708" w:type="dxa"/>
          </w:tcPr>
          <w:p w:rsidR="007A12EB" w:rsidRDefault="007A12EB" w:rsidP="00346CE9">
            <w:r>
              <w:t>2</w:t>
            </w:r>
          </w:p>
        </w:tc>
        <w:tc>
          <w:tcPr>
            <w:tcW w:w="1134" w:type="dxa"/>
          </w:tcPr>
          <w:p w:rsidR="007A12EB" w:rsidRDefault="007A12EB" w:rsidP="00346CE9">
            <w:r>
              <w:t>R5</w:t>
            </w:r>
          </w:p>
        </w:tc>
        <w:tc>
          <w:tcPr>
            <w:tcW w:w="993" w:type="dxa"/>
          </w:tcPr>
          <w:p w:rsidR="007A12EB" w:rsidRDefault="007A12EB" w:rsidP="00346CE9"/>
        </w:tc>
        <w:tc>
          <w:tcPr>
            <w:tcW w:w="1042" w:type="dxa"/>
          </w:tcPr>
          <w:p w:rsidR="007A12EB" w:rsidRDefault="007A12EB" w:rsidP="00346CE9">
            <w:r>
              <w:t>ISD</w:t>
            </w:r>
          </w:p>
        </w:tc>
        <w:tc>
          <w:tcPr>
            <w:tcW w:w="1183" w:type="dxa"/>
          </w:tcPr>
          <w:p w:rsidR="007A12EB" w:rsidRDefault="007A12EB" w:rsidP="00346CE9">
            <w:r>
              <w:t>System-ägare</w:t>
            </w:r>
          </w:p>
        </w:tc>
        <w:tc>
          <w:tcPr>
            <w:tcW w:w="967" w:type="dxa"/>
          </w:tcPr>
          <w:p w:rsidR="007A12EB" w:rsidRDefault="007A12EB" w:rsidP="00346CE9"/>
        </w:tc>
      </w:tr>
    </w:tbl>
    <w:p w:rsidR="003B25A2" w:rsidRDefault="003B25A2">
      <w:pPr>
        <w:pStyle w:val="Brdtext1"/>
      </w:pPr>
    </w:p>
    <w:p w:rsidR="007A12EB" w:rsidRDefault="007A12EB">
      <w:pPr>
        <w:pStyle w:val="Brdtext1"/>
      </w:pPr>
    </w:p>
    <w:p w:rsidR="003B25A2" w:rsidRPr="003B25A2" w:rsidRDefault="003B25A2" w:rsidP="003B25A2">
      <w:pPr>
        <w:pStyle w:val="Brdtext1"/>
      </w:pPr>
    </w:p>
    <w:sectPr w:rsidR="003B25A2" w:rsidRPr="003B25A2" w:rsidSect="00BD7B8A">
      <w:headerReference w:type="default" r:id="rId18"/>
      <w:headerReference w:type="first" r:id="rId19"/>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69" w:rsidRDefault="00026669">
      <w:r>
        <w:separator/>
      </w:r>
    </w:p>
  </w:endnote>
  <w:endnote w:type="continuationSeparator" w:id="0">
    <w:p w:rsidR="00026669" w:rsidRDefault="0002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69" w:rsidRDefault="00026669">
      <w:r>
        <w:separator/>
      </w:r>
    </w:p>
  </w:footnote>
  <w:footnote w:type="continuationSeparator" w:id="0">
    <w:p w:rsidR="00026669" w:rsidRDefault="0002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551D2" w:rsidRPr="00EF324E" w:rsidTr="00C947F3">
      <w:trPr>
        <w:cantSplit/>
      </w:trPr>
      <w:tc>
        <w:tcPr>
          <w:tcW w:w="2757" w:type="dxa"/>
          <w:vMerge w:val="restart"/>
        </w:tcPr>
        <w:sdt>
          <w:sdtPr>
            <w:alias w:val="FMVLogo"/>
            <w:tag w:val="FMVLogo"/>
            <w:id w:val="-1852484483"/>
            <w:lock w:val="sdtLocked"/>
            <w:picture/>
          </w:sdtPr>
          <w:sdtEndPr/>
          <w:sdtContent>
            <w:p w:rsidR="00E551D2" w:rsidRPr="008B1A45" w:rsidRDefault="00E551D2" w:rsidP="006D59B7">
              <w:pPr>
                <w:pStyle w:val="Ledtext"/>
              </w:pPr>
              <w:r>
                <w:rPr>
                  <w:noProof/>
                </w:rPr>
                <w:drawing>
                  <wp:inline distT="0" distB="0" distL="0" distR="0" wp14:anchorId="0E22D6A1" wp14:editId="6990A0C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E551D2" w:rsidRPr="00EF324E" w:rsidRDefault="00E551D2" w:rsidP="00A13D97">
          <w:pPr>
            <w:pStyle w:val="Ledtext"/>
            <w:rPr>
              <w:rFonts w:ascii="Times New Roman" w:hAnsi="Times New Roman" w:cs="Times New Roman"/>
            </w:rPr>
          </w:pPr>
        </w:p>
      </w:tc>
      <w:tc>
        <w:tcPr>
          <w:tcW w:w="2520" w:type="dxa"/>
        </w:tcPr>
        <w:p w:rsidR="00E551D2" w:rsidRPr="005A1821" w:rsidRDefault="00E551D2"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551D2" w:rsidRPr="005A1821" w:rsidRDefault="00E551D2" w:rsidP="00AC7C75">
          <w:pPr>
            <w:pStyle w:val="SidhuvudRubrik"/>
            <w:framePr w:hSpace="0" w:wrap="auto" w:vAnchor="margin" w:xAlign="left" w:yAlign="inline"/>
            <w:suppressOverlap w:val="0"/>
          </w:pPr>
        </w:p>
      </w:tc>
    </w:tr>
    <w:tr w:rsidR="00E551D2" w:rsidRPr="008B1A45" w:rsidTr="00C947F3">
      <w:trPr>
        <w:cantSplit/>
      </w:trPr>
      <w:tc>
        <w:tcPr>
          <w:tcW w:w="2757" w:type="dxa"/>
          <w:vMerge/>
        </w:tcPr>
        <w:p w:rsidR="00E551D2" w:rsidRPr="008B1A45" w:rsidRDefault="00E551D2" w:rsidP="005A1821">
          <w:pPr>
            <w:pStyle w:val="Sidhuvud"/>
            <w:rPr>
              <w:szCs w:val="20"/>
            </w:rPr>
          </w:pPr>
        </w:p>
      </w:tc>
      <w:tc>
        <w:tcPr>
          <w:tcW w:w="2520" w:type="dxa"/>
          <w:vMerge w:val="restart"/>
        </w:tcPr>
        <w:p w:rsidR="00E551D2" w:rsidRPr="00023A41" w:rsidRDefault="00E551D2" w:rsidP="005A1821">
          <w:pPr>
            <w:pStyle w:val="Sidhuvud"/>
            <w:ind w:left="1304" w:hanging="1304"/>
            <w:rPr>
              <w:rFonts w:ascii="Arial" w:hAnsi="Arial" w:cs="Arial"/>
              <w:b/>
              <w:szCs w:val="20"/>
            </w:rPr>
          </w:pPr>
        </w:p>
      </w:tc>
      <w:tc>
        <w:tcPr>
          <w:tcW w:w="1620" w:type="dxa"/>
        </w:tcPr>
        <w:p w:rsidR="00E551D2" w:rsidRPr="00023A41" w:rsidRDefault="00E551D2" w:rsidP="005A1821">
          <w:pPr>
            <w:pStyle w:val="Ledtext"/>
            <w:rPr>
              <w:szCs w:val="15"/>
            </w:rPr>
          </w:pPr>
          <w:r w:rsidRPr="00023A41">
            <w:rPr>
              <w:szCs w:val="15"/>
            </w:rPr>
            <w:t>Datum</w:t>
          </w:r>
        </w:p>
      </w:tc>
      <w:tc>
        <w:tcPr>
          <w:tcW w:w="2160" w:type="dxa"/>
        </w:tcPr>
        <w:p w:rsidR="00E551D2" w:rsidRPr="00023A41" w:rsidRDefault="00E551D2" w:rsidP="005A1821">
          <w:pPr>
            <w:pStyle w:val="Ledtext"/>
            <w:rPr>
              <w:szCs w:val="15"/>
            </w:rPr>
          </w:pPr>
          <w:r w:rsidRPr="00023A41">
            <w:rPr>
              <w:szCs w:val="15"/>
            </w:rPr>
            <w:t>Diarienummer</w:t>
          </w:r>
        </w:p>
      </w:tc>
      <w:tc>
        <w:tcPr>
          <w:tcW w:w="1125" w:type="dxa"/>
        </w:tcPr>
        <w:p w:rsidR="00E551D2" w:rsidRPr="00023A41" w:rsidRDefault="00E551D2" w:rsidP="005A1821">
          <w:pPr>
            <w:pStyle w:val="Ledtext"/>
            <w:rPr>
              <w:szCs w:val="15"/>
            </w:rPr>
          </w:pPr>
          <w:r w:rsidRPr="00023A41">
            <w:rPr>
              <w:szCs w:val="15"/>
            </w:rPr>
            <w:t>Ärendetyp</w:t>
          </w:r>
        </w:p>
      </w:tc>
    </w:tr>
    <w:tr w:rsidR="00E551D2" w:rsidRPr="00EF324E" w:rsidTr="00C947F3">
      <w:trPr>
        <w:cantSplit/>
      </w:trPr>
      <w:tc>
        <w:tcPr>
          <w:tcW w:w="2757" w:type="dxa"/>
          <w:vMerge/>
        </w:tcPr>
        <w:p w:rsidR="00E551D2" w:rsidRPr="00EF324E" w:rsidRDefault="00E551D2" w:rsidP="005A1821">
          <w:pPr>
            <w:pStyle w:val="Ledtext"/>
            <w:rPr>
              <w:rFonts w:ascii="Times New Roman" w:hAnsi="Times New Roman" w:cs="Times New Roman"/>
            </w:rPr>
          </w:pPr>
        </w:p>
      </w:tc>
      <w:tc>
        <w:tcPr>
          <w:tcW w:w="2520" w:type="dxa"/>
          <w:vMerge/>
        </w:tcPr>
        <w:p w:rsidR="00E551D2" w:rsidRPr="00023A41" w:rsidRDefault="00E551D2" w:rsidP="005A1821">
          <w:pPr>
            <w:pStyle w:val="Ledtext"/>
          </w:pPr>
        </w:p>
      </w:tc>
      <w:sdt>
        <w:sdtPr>
          <w:alias w:val="Datum"/>
          <w:tag w:val="DocumentDate"/>
          <w:id w:val="-2108573757"/>
          <w:lock w:val="sdtLocked"/>
          <w:dataBinding w:prefixMappings="xmlns:ns0='http://www.dunite.se/2011/04/FMVDocument'" w:xpath="/ns0:FMVDocument[1]/ns0:Document[1]/ns0:Date[1]" w:storeItemID="{066B67A3-4EFD-47A0-8A0C-7AC8510E96E3}"/>
          <w:date w:fullDate="2015-06-24T00:00:00Z">
            <w:dateFormat w:val="yyyy-MM-dd"/>
            <w:lid w:val="sv-SE"/>
            <w:storeMappedDataAs w:val="dateTime"/>
            <w:calendar w:val="gregorian"/>
          </w:date>
        </w:sdtPr>
        <w:sdtEndPr/>
        <w:sdtContent>
          <w:tc>
            <w:tcPr>
              <w:tcW w:w="1620" w:type="dxa"/>
            </w:tcPr>
            <w:p w:rsidR="00E551D2" w:rsidRPr="00023A41" w:rsidRDefault="00E551D2" w:rsidP="002B1DE5">
              <w:pPr>
                <w:pStyle w:val="Textruta"/>
              </w:pPr>
              <w:r>
                <w:t>2015-06-24</w:t>
              </w:r>
            </w:p>
          </w:tc>
        </w:sdtContent>
      </w:sdt>
      <w:tc>
        <w:tcPr>
          <w:tcW w:w="2160" w:type="dxa"/>
        </w:tcPr>
        <w:p w:rsidR="00E551D2" w:rsidRPr="00023A41" w:rsidRDefault="00922BB7" w:rsidP="008F7740">
          <w:pPr>
            <w:pStyle w:val="Textruta"/>
          </w:pPr>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r w:rsidR="00E551D2">
                <w:t xml:space="preserve">     </w:t>
              </w:r>
            </w:sdtContent>
          </w:sdt>
        </w:p>
      </w:tc>
      <w:bookmarkStart w:id="58" w:name="punktnotering" w:displacedByCustomXml="next"/>
      <w:bookmarkEnd w:id="58" w:displacedByCustomXml="next"/>
      <w:sdt>
        <w:sdtPr>
          <w:alias w:val="Ärendetyp"/>
          <w:tag w:val="CaseType"/>
          <w:id w:val="-401452071"/>
          <w:lock w:val="sdtLocked"/>
          <w:dataBinding w:prefixMappings="xmlns:ns0='http://www.dunite.se/2011/04/FMVDocument'" w:xpath="/ns0:FMVDocument[1]/ns0:Case[1]/ns0:Type[1]" w:storeItemID="{066B67A3-4EFD-47A0-8A0C-7AC8510E96E3}"/>
          <w:text/>
        </w:sdtPr>
        <w:sdtEndPr/>
        <w:sdtContent>
          <w:tc>
            <w:tcPr>
              <w:tcW w:w="1125" w:type="dxa"/>
            </w:tcPr>
            <w:p w:rsidR="00E551D2" w:rsidRPr="00023A41" w:rsidRDefault="00E551D2" w:rsidP="002B1DE5">
              <w:pPr>
                <w:pStyle w:val="Textruta"/>
              </w:pPr>
              <w:r>
                <w:t>3.1</w:t>
              </w:r>
            </w:p>
          </w:tc>
        </w:sdtContent>
      </w:sdt>
    </w:tr>
    <w:tr w:rsidR="00E551D2" w:rsidRPr="00EF324E" w:rsidTr="00C947F3">
      <w:trPr>
        <w:cantSplit/>
      </w:trPr>
      <w:tc>
        <w:tcPr>
          <w:tcW w:w="2757" w:type="dxa"/>
          <w:vMerge/>
        </w:tcPr>
        <w:p w:rsidR="00E551D2" w:rsidRPr="00EF324E" w:rsidRDefault="00E551D2" w:rsidP="005A1821">
          <w:pPr>
            <w:pStyle w:val="Sidhuvud"/>
          </w:pPr>
        </w:p>
      </w:tc>
      <w:tc>
        <w:tcPr>
          <w:tcW w:w="2520" w:type="dxa"/>
          <w:vMerge/>
        </w:tcPr>
        <w:p w:rsidR="00E551D2" w:rsidRPr="00023A41" w:rsidRDefault="00E551D2" w:rsidP="005A1821">
          <w:pPr>
            <w:pStyle w:val="Sidhuvud"/>
            <w:rPr>
              <w:rFonts w:ascii="Arial" w:hAnsi="Arial" w:cs="Arial"/>
            </w:rPr>
          </w:pPr>
        </w:p>
      </w:tc>
      <w:tc>
        <w:tcPr>
          <w:tcW w:w="1620" w:type="dxa"/>
        </w:tcPr>
        <w:p w:rsidR="00E551D2" w:rsidRPr="00023A41" w:rsidRDefault="00E551D2" w:rsidP="005A1821">
          <w:pPr>
            <w:pStyle w:val="Sidhuvud"/>
            <w:rPr>
              <w:rFonts w:ascii="Arial" w:hAnsi="Arial" w:cs="Arial"/>
              <w:sz w:val="15"/>
              <w:szCs w:val="15"/>
            </w:rPr>
          </w:pPr>
        </w:p>
      </w:tc>
      <w:tc>
        <w:tcPr>
          <w:tcW w:w="2160" w:type="dxa"/>
        </w:tcPr>
        <w:p w:rsidR="00E551D2" w:rsidRPr="00023A41" w:rsidRDefault="00E551D2" w:rsidP="002B1DE5">
          <w:pPr>
            <w:pStyle w:val="Ledtext"/>
          </w:pPr>
          <w:r w:rsidRPr="00023A41">
            <w:t>Dokumentnummer</w:t>
          </w:r>
        </w:p>
      </w:tc>
      <w:tc>
        <w:tcPr>
          <w:tcW w:w="1125" w:type="dxa"/>
        </w:tcPr>
        <w:p w:rsidR="00E551D2" w:rsidRPr="00023A41" w:rsidRDefault="00E551D2" w:rsidP="002B1DE5">
          <w:pPr>
            <w:pStyle w:val="Ledtext"/>
          </w:pPr>
          <w:r w:rsidRPr="00023A41">
            <w:t>Sida</w:t>
          </w:r>
        </w:p>
      </w:tc>
    </w:tr>
    <w:tr w:rsidR="00E551D2" w:rsidRPr="00EF324E" w:rsidTr="00C947F3">
      <w:trPr>
        <w:cantSplit/>
      </w:trPr>
      <w:tc>
        <w:tcPr>
          <w:tcW w:w="2757" w:type="dxa"/>
          <w:vMerge/>
        </w:tcPr>
        <w:p w:rsidR="00E551D2" w:rsidRPr="00EF324E" w:rsidRDefault="00E551D2" w:rsidP="005A1821">
          <w:pPr>
            <w:pStyle w:val="Sidhuvud"/>
          </w:pPr>
        </w:p>
      </w:tc>
      <w:tc>
        <w:tcPr>
          <w:tcW w:w="2520" w:type="dxa"/>
          <w:vMerge/>
        </w:tcPr>
        <w:p w:rsidR="00E551D2" w:rsidRPr="00023A41" w:rsidRDefault="00E551D2" w:rsidP="005A1821">
          <w:pPr>
            <w:pStyle w:val="Sidhuvud"/>
            <w:rPr>
              <w:rFonts w:ascii="Arial" w:hAnsi="Arial" w:cs="Arial"/>
            </w:rPr>
          </w:pPr>
        </w:p>
      </w:tc>
      <w:tc>
        <w:tcPr>
          <w:tcW w:w="1620" w:type="dxa"/>
        </w:tcPr>
        <w:p w:rsidR="00E551D2" w:rsidRPr="00023A41" w:rsidRDefault="00E551D2" w:rsidP="00A370CF">
          <w:pPr>
            <w:pStyle w:val="Sidhuvud"/>
            <w:rPr>
              <w:szCs w:val="20"/>
              <w:lang w:val="en-US"/>
            </w:rPr>
          </w:pPr>
          <w:bookmarkStart w:id="59" w:name="orgUnitName"/>
          <w:bookmarkEnd w:id="59"/>
        </w:p>
      </w:tc>
      <w:bookmarkStart w:id="60" w:name="ObjectID" w:displacedByCustomXml="next"/>
      <w:bookmarkEnd w:id="60" w:displacedByCustomXml="next"/>
      <w:sdt>
        <w:sdtPr>
          <w:alias w:val="Dokumentnummer"/>
          <w:tag w:val="Documentreference"/>
          <w:id w:val="247311061"/>
          <w:lock w:val="sdtLocked"/>
          <w:dataBinding w:prefixMappings="xmlns:ns0='http://www.dunite.se/2011/04/FMVDocument'" w:xpath="/ns0:FMVDocument[1]/ns0:Document[1]/ns0:Reference[1]" w:storeItemID="{066B67A3-4EFD-47A0-8A0C-7AC8510E96E3}"/>
          <w:text/>
        </w:sdtPr>
        <w:sdtEndPr/>
        <w:sdtContent>
          <w:tc>
            <w:tcPr>
              <w:tcW w:w="2160" w:type="dxa"/>
            </w:tcPr>
            <w:p w:rsidR="00E551D2" w:rsidRPr="00023A41" w:rsidRDefault="00E551D2" w:rsidP="002B1DE5">
              <w:pPr>
                <w:pStyle w:val="Textruta"/>
                <w:rPr>
                  <w:lang w:val="en-US"/>
                </w:rPr>
              </w:pPr>
              <w:r>
                <w:t xml:space="preserve"> </w:t>
              </w:r>
            </w:p>
          </w:tc>
        </w:sdtContent>
      </w:sdt>
      <w:tc>
        <w:tcPr>
          <w:tcW w:w="1125" w:type="dxa"/>
        </w:tcPr>
        <w:p w:rsidR="00E551D2" w:rsidRPr="00023A41" w:rsidRDefault="00E551D2"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922BB7">
            <w:rPr>
              <w:rStyle w:val="Sidnummer"/>
              <w:noProof/>
              <w:szCs w:val="20"/>
            </w:rPr>
            <w:t>6</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922BB7">
            <w:rPr>
              <w:noProof/>
              <w:szCs w:val="20"/>
            </w:rPr>
            <w:t>17</w:t>
          </w:r>
          <w:r w:rsidRPr="00023A41">
            <w:rPr>
              <w:szCs w:val="20"/>
            </w:rPr>
            <w:fldChar w:fldCharType="end"/>
          </w:r>
          <w:r w:rsidRPr="00023A41">
            <w:rPr>
              <w:szCs w:val="20"/>
            </w:rPr>
            <w:t>)</w:t>
          </w:r>
        </w:p>
      </w:tc>
    </w:tr>
  </w:tbl>
  <w:p w:rsidR="00E551D2" w:rsidRPr="00A370CF" w:rsidRDefault="00E551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551D2" w:rsidRPr="00EF324E" w:rsidTr="003F207C">
      <w:trPr>
        <w:cantSplit/>
      </w:trPr>
      <w:tc>
        <w:tcPr>
          <w:tcW w:w="2757" w:type="dxa"/>
          <w:vMerge w:val="restart"/>
        </w:tcPr>
        <w:sdt>
          <w:sdtPr>
            <w:alias w:val="FMVLogo"/>
            <w:tag w:val="FMVLogo"/>
            <w:id w:val="1295946649"/>
            <w:picture/>
          </w:sdtPr>
          <w:sdtEndPr/>
          <w:sdtContent>
            <w:p w:rsidR="00E551D2" w:rsidRPr="008B1A45" w:rsidRDefault="00E551D2" w:rsidP="002B1DE5">
              <w:pPr>
                <w:pStyle w:val="Ledtext"/>
                <w:jc w:val="right"/>
              </w:pPr>
              <w:r>
                <w:rPr>
                  <w:noProof/>
                </w:rPr>
                <w:drawing>
                  <wp:inline distT="0" distB="0" distL="0" distR="0" wp14:anchorId="1BB123B1" wp14:editId="75B3053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551D2" w:rsidRPr="00CC1C2B" w:rsidRDefault="00E551D2" w:rsidP="003F207C">
          <w:pPr>
            <w:pStyle w:val="Ledtext"/>
            <w:rPr>
              <w:rFonts w:ascii="Times New Roman" w:hAnsi="Times New Roman" w:cs="Times New Roman"/>
              <w:sz w:val="28"/>
              <w:szCs w:val="28"/>
              <w:lang w:val="da-DK"/>
            </w:rPr>
          </w:pPr>
          <w:r>
            <w:rPr>
              <w:rFonts w:ascii="Times New Roman" w:hAnsi="Times New Roman" w:cs="Times New Roman"/>
              <w:sz w:val="28"/>
              <w:szCs w:val="28"/>
              <w:lang w:val="da-DK"/>
            </w:rPr>
            <w:t>FMV</w:t>
          </w:r>
          <w:r w:rsidRPr="00CC1C2B">
            <w:rPr>
              <w:rFonts w:ascii="Times New Roman" w:hAnsi="Times New Roman" w:cs="Times New Roman"/>
              <w:sz w:val="28"/>
              <w:szCs w:val="28"/>
              <w:lang w:val="da-DK"/>
            </w:rPr>
            <w:t>/</w:t>
          </w:r>
        </w:p>
        <w:p w:rsidR="00E551D2" w:rsidRPr="00CC1C2B" w:rsidRDefault="00E551D2" w:rsidP="003F207C">
          <w:pPr>
            <w:pStyle w:val="Ledtext"/>
            <w:rPr>
              <w:rFonts w:ascii="Times New Roman" w:hAnsi="Times New Roman" w:cs="Times New Roman"/>
              <w:sz w:val="28"/>
              <w:szCs w:val="28"/>
              <w:lang w:val="da-DK"/>
            </w:rPr>
          </w:pPr>
          <w:r w:rsidRPr="00CC1C2B">
            <w:rPr>
              <w:rFonts w:ascii="Times New Roman" w:hAnsi="Times New Roman" w:cs="Times New Roman"/>
              <w:sz w:val="28"/>
              <w:szCs w:val="28"/>
              <w:lang w:val="da-DK"/>
            </w:rPr>
            <w:t>Dan Olofsson</w:t>
          </w:r>
        </w:p>
      </w:tc>
      <w:tc>
        <w:tcPr>
          <w:tcW w:w="2520" w:type="dxa"/>
        </w:tcPr>
        <w:p w:rsidR="00E551D2" w:rsidRPr="005A1821" w:rsidRDefault="00E551D2" w:rsidP="003F207C">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551D2" w:rsidRPr="005A1821" w:rsidRDefault="00E551D2" w:rsidP="003F207C">
          <w:pPr>
            <w:pStyle w:val="SidhuvudRubrik"/>
            <w:framePr w:hSpace="0" w:wrap="auto" w:vAnchor="margin" w:xAlign="left" w:yAlign="inline"/>
            <w:suppressOverlap w:val="0"/>
          </w:pPr>
        </w:p>
      </w:tc>
    </w:tr>
    <w:tr w:rsidR="00E551D2" w:rsidRPr="008B1A45" w:rsidTr="003F207C">
      <w:trPr>
        <w:cantSplit/>
      </w:trPr>
      <w:tc>
        <w:tcPr>
          <w:tcW w:w="2757" w:type="dxa"/>
          <w:vMerge/>
        </w:tcPr>
        <w:p w:rsidR="00E551D2" w:rsidRPr="008B1A45" w:rsidRDefault="00E551D2" w:rsidP="003F207C">
          <w:pPr>
            <w:pStyle w:val="Sidhuvud"/>
            <w:rPr>
              <w:szCs w:val="20"/>
            </w:rPr>
          </w:pPr>
        </w:p>
      </w:tc>
      <w:tc>
        <w:tcPr>
          <w:tcW w:w="2520" w:type="dxa"/>
          <w:vMerge w:val="restart"/>
        </w:tcPr>
        <w:p w:rsidR="00E551D2" w:rsidRPr="00023A41" w:rsidRDefault="00E551D2" w:rsidP="003F207C">
          <w:pPr>
            <w:pStyle w:val="Sidhuvud"/>
            <w:ind w:left="1304" w:hanging="1304"/>
            <w:rPr>
              <w:rFonts w:ascii="Arial" w:hAnsi="Arial" w:cs="Arial"/>
              <w:b/>
              <w:szCs w:val="20"/>
            </w:rPr>
          </w:pPr>
        </w:p>
      </w:tc>
      <w:tc>
        <w:tcPr>
          <w:tcW w:w="1620" w:type="dxa"/>
        </w:tcPr>
        <w:p w:rsidR="00E551D2" w:rsidRPr="00023A41" w:rsidRDefault="00E551D2" w:rsidP="003F207C">
          <w:pPr>
            <w:pStyle w:val="Ledtext"/>
            <w:rPr>
              <w:szCs w:val="15"/>
            </w:rPr>
          </w:pPr>
          <w:r w:rsidRPr="00023A41">
            <w:rPr>
              <w:szCs w:val="15"/>
            </w:rPr>
            <w:t>Datum</w:t>
          </w:r>
        </w:p>
      </w:tc>
      <w:tc>
        <w:tcPr>
          <w:tcW w:w="2160" w:type="dxa"/>
        </w:tcPr>
        <w:p w:rsidR="00E551D2" w:rsidRPr="00023A41" w:rsidRDefault="00E551D2" w:rsidP="003F207C">
          <w:pPr>
            <w:pStyle w:val="Ledtext"/>
            <w:rPr>
              <w:szCs w:val="15"/>
            </w:rPr>
          </w:pPr>
          <w:r w:rsidRPr="00023A41">
            <w:rPr>
              <w:szCs w:val="15"/>
            </w:rPr>
            <w:t>Diarienummer</w:t>
          </w:r>
        </w:p>
      </w:tc>
      <w:tc>
        <w:tcPr>
          <w:tcW w:w="1125" w:type="dxa"/>
        </w:tcPr>
        <w:p w:rsidR="00E551D2" w:rsidRPr="00023A41" w:rsidRDefault="00E551D2" w:rsidP="003F207C">
          <w:pPr>
            <w:pStyle w:val="Ledtext"/>
            <w:rPr>
              <w:szCs w:val="15"/>
            </w:rPr>
          </w:pPr>
          <w:r w:rsidRPr="00023A41">
            <w:rPr>
              <w:szCs w:val="15"/>
            </w:rPr>
            <w:t>Ärendetyp</w:t>
          </w:r>
        </w:p>
      </w:tc>
    </w:tr>
    <w:tr w:rsidR="00E551D2" w:rsidRPr="00EF324E" w:rsidTr="003F207C">
      <w:trPr>
        <w:cantSplit/>
      </w:trPr>
      <w:tc>
        <w:tcPr>
          <w:tcW w:w="2757" w:type="dxa"/>
          <w:vMerge/>
        </w:tcPr>
        <w:p w:rsidR="00E551D2" w:rsidRPr="00EF324E" w:rsidRDefault="00E551D2" w:rsidP="003F207C">
          <w:pPr>
            <w:pStyle w:val="Ledtext"/>
            <w:rPr>
              <w:rFonts w:ascii="Times New Roman" w:hAnsi="Times New Roman" w:cs="Times New Roman"/>
            </w:rPr>
          </w:pPr>
        </w:p>
      </w:tc>
      <w:tc>
        <w:tcPr>
          <w:tcW w:w="2520" w:type="dxa"/>
          <w:vMerge/>
        </w:tcPr>
        <w:p w:rsidR="00E551D2" w:rsidRPr="00023A41" w:rsidRDefault="00E551D2" w:rsidP="003F207C">
          <w:pPr>
            <w:pStyle w:val="Ledtext"/>
          </w:pPr>
        </w:p>
      </w:tc>
      <w:sdt>
        <w:sdtPr>
          <w:alias w:val="Datum"/>
          <w:tag w:val="DocumentDate"/>
          <w:id w:val="-1520002167"/>
          <w:lock w:val="sdtLocked"/>
          <w:dataBinding w:prefixMappings="xmlns:ns0='http://www.dunite.se/2011/04/FMVDocument'" w:xpath="/ns0:FMVDocument[1]/ns0:Document[1]/ns0:Date[1]" w:storeItemID="{066B67A3-4EFD-47A0-8A0C-7AC8510E96E3}"/>
          <w:date w:fullDate="2015-06-24T00:00:00Z">
            <w:dateFormat w:val="yyyy-MM-dd"/>
            <w:lid w:val="sv-SE"/>
            <w:storeMappedDataAs w:val="dateTime"/>
            <w:calendar w:val="gregorian"/>
          </w:date>
        </w:sdtPr>
        <w:sdtEndPr/>
        <w:sdtContent>
          <w:tc>
            <w:tcPr>
              <w:tcW w:w="1620" w:type="dxa"/>
            </w:tcPr>
            <w:p w:rsidR="00E551D2" w:rsidRPr="00023A41" w:rsidRDefault="00E551D2" w:rsidP="00355237">
              <w:pPr>
                <w:pStyle w:val="Textruta"/>
              </w:pPr>
              <w:r>
                <w:t>2015-06-24</w:t>
              </w:r>
            </w:p>
          </w:tc>
        </w:sdtContent>
      </w:sdt>
      <w:sdt>
        <w:sdt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sdtContent>
          <w:tc>
            <w:tcPr>
              <w:tcW w:w="2160" w:type="dxa"/>
            </w:tcPr>
            <w:p w:rsidR="00E551D2" w:rsidRPr="00023A41" w:rsidRDefault="00E551D2" w:rsidP="00771E27">
              <w:pPr>
                <w:pStyle w:val="Textruta"/>
              </w:pPr>
              <w:r>
                <w:t xml:space="preserve">     </w:t>
              </w:r>
            </w:p>
          </w:tc>
        </w:sdtContent>
      </w:sdt>
      <w:sdt>
        <w:sdtPr>
          <w:alias w:val="Ärendetyp"/>
          <w:tag w:val="CaseType"/>
          <w:id w:val="-1639408642"/>
          <w:lock w:val="sdtLocked"/>
          <w:dataBinding w:prefixMappings="xmlns:ns0='http://www.dunite.se/2011/04/FMVDocument'" w:xpath="/ns0:FMVDocument[1]/ns0:Case[1]/ns0:Type[1]" w:storeItemID="{066B67A3-4EFD-47A0-8A0C-7AC8510E96E3}"/>
          <w:text/>
        </w:sdtPr>
        <w:sdtEndPr/>
        <w:sdtContent>
          <w:tc>
            <w:tcPr>
              <w:tcW w:w="1125" w:type="dxa"/>
            </w:tcPr>
            <w:p w:rsidR="00E551D2" w:rsidRPr="00023A41" w:rsidRDefault="00E551D2" w:rsidP="00BC7F90">
              <w:pPr>
                <w:pStyle w:val="Textruta"/>
              </w:pPr>
              <w:r>
                <w:t>3.1</w:t>
              </w:r>
            </w:p>
          </w:tc>
        </w:sdtContent>
      </w:sdt>
    </w:tr>
    <w:tr w:rsidR="00E551D2" w:rsidRPr="00EF324E" w:rsidTr="003F207C">
      <w:trPr>
        <w:cantSplit/>
      </w:trPr>
      <w:tc>
        <w:tcPr>
          <w:tcW w:w="2757" w:type="dxa"/>
          <w:vMerge/>
        </w:tcPr>
        <w:p w:rsidR="00E551D2" w:rsidRPr="00EF324E" w:rsidRDefault="00E551D2" w:rsidP="003F207C">
          <w:pPr>
            <w:pStyle w:val="Sidhuvud"/>
          </w:pPr>
        </w:p>
      </w:tc>
      <w:tc>
        <w:tcPr>
          <w:tcW w:w="2520" w:type="dxa"/>
          <w:vMerge/>
        </w:tcPr>
        <w:p w:rsidR="00E551D2" w:rsidRPr="00023A41" w:rsidRDefault="00E551D2" w:rsidP="003F207C">
          <w:pPr>
            <w:pStyle w:val="Sidhuvud"/>
            <w:rPr>
              <w:rFonts w:ascii="Arial" w:hAnsi="Arial" w:cs="Arial"/>
            </w:rPr>
          </w:pPr>
        </w:p>
      </w:tc>
      <w:tc>
        <w:tcPr>
          <w:tcW w:w="1620" w:type="dxa"/>
        </w:tcPr>
        <w:p w:rsidR="00E551D2" w:rsidRPr="00023A41" w:rsidRDefault="00E551D2" w:rsidP="003F207C">
          <w:pPr>
            <w:pStyle w:val="Sidhuvud"/>
            <w:rPr>
              <w:rFonts w:ascii="Arial" w:hAnsi="Arial" w:cs="Arial"/>
              <w:sz w:val="15"/>
              <w:szCs w:val="15"/>
            </w:rPr>
          </w:pPr>
          <w:proofErr w:type="spellStart"/>
          <w:r>
            <w:rPr>
              <w:rFonts w:ascii="Arial" w:hAnsi="Arial" w:cs="Arial"/>
              <w:sz w:val="15"/>
              <w:szCs w:val="15"/>
            </w:rPr>
            <w:t>Ver</w:t>
          </w:r>
          <w:proofErr w:type="spellEnd"/>
          <w:r>
            <w:rPr>
              <w:rFonts w:ascii="Arial" w:hAnsi="Arial" w:cs="Arial"/>
              <w:sz w:val="15"/>
              <w:szCs w:val="15"/>
            </w:rPr>
            <w:t>. 1.0</w:t>
          </w:r>
        </w:p>
      </w:tc>
      <w:tc>
        <w:tcPr>
          <w:tcW w:w="2160" w:type="dxa"/>
        </w:tcPr>
        <w:p w:rsidR="00E551D2" w:rsidRPr="00023A41" w:rsidRDefault="00E551D2" w:rsidP="002B1DE5">
          <w:pPr>
            <w:pStyle w:val="Ledtext"/>
          </w:pPr>
          <w:r w:rsidRPr="00023A41">
            <w:t>Dokumentnummer</w:t>
          </w:r>
        </w:p>
      </w:tc>
      <w:tc>
        <w:tcPr>
          <w:tcW w:w="1125" w:type="dxa"/>
        </w:tcPr>
        <w:p w:rsidR="00E551D2" w:rsidRPr="00023A41" w:rsidRDefault="00E551D2" w:rsidP="002B1DE5">
          <w:pPr>
            <w:pStyle w:val="Ledtext"/>
          </w:pPr>
          <w:r w:rsidRPr="00023A41">
            <w:t>Sida</w:t>
          </w:r>
        </w:p>
      </w:tc>
    </w:tr>
    <w:tr w:rsidR="00E551D2" w:rsidRPr="00EF324E" w:rsidTr="003F207C">
      <w:trPr>
        <w:cantSplit/>
      </w:trPr>
      <w:tc>
        <w:tcPr>
          <w:tcW w:w="2757" w:type="dxa"/>
          <w:vMerge/>
        </w:tcPr>
        <w:p w:rsidR="00E551D2" w:rsidRPr="00EF324E" w:rsidRDefault="00E551D2" w:rsidP="003F207C">
          <w:pPr>
            <w:pStyle w:val="Sidhuvud"/>
          </w:pPr>
        </w:p>
      </w:tc>
      <w:tc>
        <w:tcPr>
          <w:tcW w:w="2520" w:type="dxa"/>
          <w:vMerge/>
        </w:tcPr>
        <w:p w:rsidR="00E551D2" w:rsidRPr="00023A41" w:rsidRDefault="00E551D2" w:rsidP="003F207C">
          <w:pPr>
            <w:pStyle w:val="Sidhuvud"/>
            <w:rPr>
              <w:rFonts w:ascii="Arial" w:hAnsi="Arial" w:cs="Arial"/>
            </w:rPr>
          </w:pPr>
        </w:p>
      </w:tc>
      <w:tc>
        <w:tcPr>
          <w:tcW w:w="1620" w:type="dxa"/>
        </w:tcPr>
        <w:p w:rsidR="00E551D2" w:rsidRPr="00023A41" w:rsidRDefault="00E551D2" w:rsidP="003F207C">
          <w:pPr>
            <w:pStyle w:val="Sidhuvud"/>
            <w:rPr>
              <w:szCs w:val="20"/>
              <w:lang w:val="en-US"/>
            </w:rPr>
          </w:pPr>
        </w:p>
      </w:tc>
      <w:sdt>
        <w:sdtPr>
          <w:alias w:val="Dokumentnummer"/>
          <w:tag w:val="Documentreference"/>
          <w:id w:val="-1287588718"/>
          <w:lock w:val="sdtLocked"/>
          <w:dataBinding w:prefixMappings="xmlns:ns0='http://www.dunite.se/2011/04/FMVDocument'" w:xpath="/ns0:FMVDocument[1]/ns0:Document[1]/ns0:Reference[1]" w:storeItemID="{066B67A3-4EFD-47A0-8A0C-7AC8510E96E3}"/>
          <w:text/>
        </w:sdtPr>
        <w:sdtEndPr/>
        <w:sdtContent>
          <w:tc>
            <w:tcPr>
              <w:tcW w:w="2160" w:type="dxa"/>
            </w:tcPr>
            <w:p w:rsidR="00E551D2" w:rsidRPr="00023A41" w:rsidRDefault="00E551D2" w:rsidP="00BC7F90">
              <w:pPr>
                <w:pStyle w:val="Textruta"/>
              </w:pPr>
              <w:r>
                <w:t xml:space="preserve"> </w:t>
              </w:r>
            </w:p>
          </w:tc>
        </w:sdtContent>
      </w:sdt>
      <w:tc>
        <w:tcPr>
          <w:tcW w:w="1125" w:type="dxa"/>
        </w:tcPr>
        <w:p w:rsidR="00E551D2" w:rsidRPr="00023A41" w:rsidRDefault="00E551D2" w:rsidP="003F207C">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922BB7">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922BB7">
            <w:rPr>
              <w:noProof/>
              <w:szCs w:val="20"/>
            </w:rPr>
            <w:t>3</w:t>
          </w:r>
          <w:r w:rsidRPr="00023A41">
            <w:rPr>
              <w:szCs w:val="20"/>
            </w:rPr>
            <w:fldChar w:fldCharType="end"/>
          </w:r>
          <w:r w:rsidRPr="00023A41">
            <w:rPr>
              <w:szCs w:val="20"/>
            </w:rPr>
            <w:t>)</w:t>
          </w:r>
        </w:p>
      </w:tc>
    </w:tr>
  </w:tbl>
  <w:p w:rsidR="00E551D2" w:rsidRDefault="00E551D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1B35270"/>
    <w:multiLevelType w:val="hybridMultilevel"/>
    <w:tmpl w:val="CFEC1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691CE9"/>
    <w:multiLevelType w:val="hybridMultilevel"/>
    <w:tmpl w:val="AB6E1C6C"/>
    <w:lvl w:ilvl="0" w:tplc="E036F342">
      <w:start w:val="1"/>
      <w:numFmt w:val="bullet"/>
      <w:lvlText w:val=""/>
      <w:lvlJc w:val="left"/>
      <w:pPr>
        <w:tabs>
          <w:tab w:val="num" w:pos="567"/>
        </w:tabs>
        <w:ind w:left="567" w:hanging="20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3184D96"/>
    <w:multiLevelType w:val="hybridMultilevel"/>
    <w:tmpl w:val="5D8094DE"/>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4224A23"/>
    <w:multiLevelType w:val="hybridMultilevel"/>
    <w:tmpl w:val="F19EB9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1C170A"/>
    <w:multiLevelType w:val="multilevel"/>
    <w:tmpl w:val="1CC2A7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3037C5E"/>
    <w:multiLevelType w:val="hybridMultilevel"/>
    <w:tmpl w:val="CA1C3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2B126D"/>
    <w:multiLevelType w:val="hybridMultilevel"/>
    <w:tmpl w:val="0D1AE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A978BC"/>
    <w:multiLevelType w:val="hybridMultilevel"/>
    <w:tmpl w:val="2FD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1A5AA5"/>
    <w:multiLevelType w:val="hybridMultilevel"/>
    <w:tmpl w:val="6A0A727E"/>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A7824B7"/>
    <w:multiLevelType w:val="hybridMultilevel"/>
    <w:tmpl w:val="86C49EC8"/>
    <w:lvl w:ilvl="0" w:tplc="040EEDC2">
      <w:start w:val="1"/>
      <w:numFmt w:val="bullet"/>
      <w:lvlText w:val="•"/>
      <w:lvlJc w:val="left"/>
      <w:pPr>
        <w:tabs>
          <w:tab w:val="num" w:pos="720"/>
        </w:tabs>
        <w:ind w:left="720" w:hanging="360"/>
      </w:pPr>
      <w:rPr>
        <w:rFonts w:ascii="Arial" w:hAnsi="Arial" w:hint="default"/>
      </w:rPr>
    </w:lvl>
    <w:lvl w:ilvl="1" w:tplc="CB201A1A" w:tentative="1">
      <w:start w:val="1"/>
      <w:numFmt w:val="bullet"/>
      <w:lvlText w:val="•"/>
      <w:lvlJc w:val="left"/>
      <w:pPr>
        <w:tabs>
          <w:tab w:val="num" w:pos="1440"/>
        </w:tabs>
        <w:ind w:left="1440" w:hanging="360"/>
      </w:pPr>
      <w:rPr>
        <w:rFonts w:ascii="Arial" w:hAnsi="Arial" w:hint="default"/>
      </w:rPr>
    </w:lvl>
    <w:lvl w:ilvl="2" w:tplc="B38CB45A" w:tentative="1">
      <w:start w:val="1"/>
      <w:numFmt w:val="bullet"/>
      <w:lvlText w:val="•"/>
      <w:lvlJc w:val="left"/>
      <w:pPr>
        <w:tabs>
          <w:tab w:val="num" w:pos="2160"/>
        </w:tabs>
        <w:ind w:left="2160" w:hanging="360"/>
      </w:pPr>
      <w:rPr>
        <w:rFonts w:ascii="Arial" w:hAnsi="Arial" w:hint="default"/>
      </w:rPr>
    </w:lvl>
    <w:lvl w:ilvl="3" w:tplc="85E889FA" w:tentative="1">
      <w:start w:val="1"/>
      <w:numFmt w:val="bullet"/>
      <w:lvlText w:val="•"/>
      <w:lvlJc w:val="left"/>
      <w:pPr>
        <w:tabs>
          <w:tab w:val="num" w:pos="2880"/>
        </w:tabs>
        <w:ind w:left="2880" w:hanging="360"/>
      </w:pPr>
      <w:rPr>
        <w:rFonts w:ascii="Arial" w:hAnsi="Arial" w:hint="default"/>
      </w:rPr>
    </w:lvl>
    <w:lvl w:ilvl="4" w:tplc="A97C9E7E" w:tentative="1">
      <w:start w:val="1"/>
      <w:numFmt w:val="bullet"/>
      <w:lvlText w:val="•"/>
      <w:lvlJc w:val="left"/>
      <w:pPr>
        <w:tabs>
          <w:tab w:val="num" w:pos="3600"/>
        </w:tabs>
        <w:ind w:left="3600" w:hanging="360"/>
      </w:pPr>
      <w:rPr>
        <w:rFonts w:ascii="Arial" w:hAnsi="Arial" w:hint="default"/>
      </w:rPr>
    </w:lvl>
    <w:lvl w:ilvl="5" w:tplc="DBFE24FC" w:tentative="1">
      <w:start w:val="1"/>
      <w:numFmt w:val="bullet"/>
      <w:lvlText w:val="•"/>
      <w:lvlJc w:val="left"/>
      <w:pPr>
        <w:tabs>
          <w:tab w:val="num" w:pos="4320"/>
        </w:tabs>
        <w:ind w:left="4320" w:hanging="360"/>
      </w:pPr>
      <w:rPr>
        <w:rFonts w:ascii="Arial" w:hAnsi="Arial" w:hint="default"/>
      </w:rPr>
    </w:lvl>
    <w:lvl w:ilvl="6" w:tplc="5144F64E" w:tentative="1">
      <w:start w:val="1"/>
      <w:numFmt w:val="bullet"/>
      <w:lvlText w:val="•"/>
      <w:lvlJc w:val="left"/>
      <w:pPr>
        <w:tabs>
          <w:tab w:val="num" w:pos="5040"/>
        </w:tabs>
        <w:ind w:left="5040" w:hanging="360"/>
      </w:pPr>
      <w:rPr>
        <w:rFonts w:ascii="Arial" w:hAnsi="Arial" w:hint="default"/>
      </w:rPr>
    </w:lvl>
    <w:lvl w:ilvl="7" w:tplc="989C2316" w:tentative="1">
      <w:start w:val="1"/>
      <w:numFmt w:val="bullet"/>
      <w:lvlText w:val="•"/>
      <w:lvlJc w:val="left"/>
      <w:pPr>
        <w:tabs>
          <w:tab w:val="num" w:pos="5760"/>
        </w:tabs>
        <w:ind w:left="5760" w:hanging="360"/>
      </w:pPr>
      <w:rPr>
        <w:rFonts w:ascii="Arial" w:hAnsi="Arial" w:hint="default"/>
      </w:rPr>
    </w:lvl>
    <w:lvl w:ilvl="8" w:tplc="5366F8F8" w:tentative="1">
      <w:start w:val="1"/>
      <w:numFmt w:val="bullet"/>
      <w:lvlText w:val="•"/>
      <w:lvlJc w:val="left"/>
      <w:pPr>
        <w:tabs>
          <w:tab w:val="num" w:pos="6480"/>
        </w:tabs>
        <w:ind w:left="6480" w:hanging="360"/>
      </w:pPr>
      <w:rPr>
        <w:rFonts w:ascii="Arial" w:hAnsi="Arial" w:hint="default"/>
      </w:rPr>
    </w:lvl>
  </w:abstractNum>
  <w:abstractNum w:abstractNumId="11">
    <w:nsid w:val="1BB94C27"/>
    <w:multiLevelType w:val="hybridMultilevel"/>
    <w:tmpl w:val="7A28E4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D771046"/>
    <w:multiLevelType w:val="hybridMultilevel"/>
    <w:tmpl w:val="E1421D1A"/>
    <w:lvl w:ilvl="0" w:tplc="D37245EE">
      <w:start w:val="1"/>
      <w:numFmt w:val="bullet"/>
      <w:lvlText w:val="•"/>
      <w:lvlJc w:val="left"/>
      <w:pPr>
        <w:tabs>
          <w:tab w:val="num" w:pos="720"/>
        </w:tabs>
        <w:ind w:left="720" w:hanging="360"/>
      </w:pPr>
      <w:rPr>
        <w:rFonts w:ascii="Arial" w:hAnsi="Arial" w:hint="default"/>
      </w:rPr>
    </w:lvl>
    <w:lvl w:ilvl="1" w:tplc="44EA1AA0" w:tentative="1">
      <w:start w:val="1"/>
      <w:numFmt w:val="bullet"/>
      <w:lvlText w:val="•"/>
      <w:lvlJc w:val="left"/>
      <w:pPr>
        <w:tabs>
          <w:tab w:val="num" w:pos="1440"/>
        </w:tabs>
        <w:ind w:left="1440" w:hanging="360"/>
      </w:pPr>
      <w:rPr>
        <w:rFonts w:ascii="Arial" w:hAnsi="Arial" w:hint="default"/>
      </w:rPr>
    </w:lvl>
    <w:lvl w:ilvl="2" w:tplc="C95666AE" w:tentative="1">
      <w:start w:val="1"/>
      <w:numFmt w:val="bullet"/>
      <w:lvlText w:val="•"/>
      <w:lvlJc w:val="left"/>
      <w:pPr>
        <w:tabs>
          <w:tab w:val="num" w:pos="2160"/>
        </w:tabs>
        <w:ind w:left="2160" w:hanging="360"/>
      </w:pPr>
      <w:rPr>
        <w:rFonts w:ascii="Arial" w:hAnsi="Arial" w:hint="default"/>
      </w:rPr>
    </w:lvl>
    <w:lvl w:ilvl="3" w:tplc="8968E6D2" w:tentative="1">
      <w:start w:val="1"/>
      <w:numFmt w:val="bullet"/>
      <w:lvlText w:val="•"/>
      <w:lvlJc w:val="left"/>
      <w:pPr>
        <w:tabs>
          <w:tab w:val="num" w:pos="2880"/>
        </w:tabs>
        <w:ind w:left="2880" w:hanging="360"/>
      </w:pPr>
      <w:rPr>
        <w:rFonts w:ascii="Arial" w:hAnsi="Arial" w:hint="default"/>
      </w:rPr>
    </w:lvl>
    <w:lvl w:ilvl="4" w:tplc="A3C64FC8" w:tentative="1">
      <w:start w:val="1"/>
      <w:numFmt w:val="bullet"/>
      <w:lvlText w:val="•"/>
      <w:lvlJc w:val="left"/>
      <w:pPr>
        <w:tabs>
          <w:tab w:val="num" w:pos="3600"/>
        </w:tabs>
        <w:ind w:left="3600" w:hanging="360"/>
      </w:pPr>
      <w:rPr>
        <w:rFonts w:ascii="Arial" w:hAnsi="Arial" w:hint="default"/>
      </w:rPr>
    </w:lvl>
    <w:lvl w:ilvl="5" w:tplc="1E04DA88" w:tentative="1">
      <w:start w:val="1"/>
      <w:numFmt w:val="bullet"/>
      <w:lvlText w:val="•"/>
      <w:lvlJc w:val="left"/>
      <w:pPr>
        <w:tabs>
          <w:tab w:val="num" w:pos="4320"/>
        </w:tabs>
        <w:ind w:left="4320" w:hanging="360"/>
      </w:pPr>
      <w:rPr>
        <w:rFonts w:ascii="Arial" w:hAnsi="Arial" w:hint="default"/>
      </w:rPr>
    </w:lvl>
    <w:lvl w:ilvl="6" w:tplc="53E876D0" w:tentative="1">
      <w:start w:val="1"/>
      <w:numFmt w:val="bullet"/>
      <w:lvlText w:val="•"/>
      <w:lvlJc w:val="left"/>
      <w:pPr>
        <w:tabs>
          <w:tab w:val="num" w:pos="5040"/>
        </w:tabs>
        <w:ind w:left="5040" w:hanging="360"/>
      </w:pPr>
      <w:rPr>
        <w:rFonts w:ascii="Arial" w:hAnsi="Arial" w:hint="default"/>
      </w:rPr>
    </w:lvl>
    <w:lvl w:ilvl="7" w:tplc="90E672C4" w:tentative="1">
      <w:start w:val="1"/>
      <w:numFmt w:val="bullet"/>
      <w:lvlText w:val="•"/>
      <w:lvlJc w:val="left"/>
      <w:pPr>
        <w:tabs>
          <w:tab w:val="num" w:pos="5760"/>
        </w:tabs>
        <w:ind w:left="5760" w:hanging="360"/>
      </w:pPr>
      <w:rPr>
        <w:rFonts w:ascii="Arial" w:hAnsi="Arial" w:hint="default"/>
      </w:rPr>
    </w:lvl>
    <w:lvl w:ilvl="8" w:tplc="5BAC6122" w:tentative="1">
      <w:start w:val="1"/>
      <w:numFmt w:val="bullet"/>
      <w:lvlText w:val="•"/>
      <w:lvlJc w:val="left"/>
      <w:pPr>
        <w:tabs>
          <w:tab w:val="num" w:pos="6480"/>
        </w:tabs>
        <w:ind w:left="6480" w:hanging="360"/>
      </w:pPr>
      <w:rPr>
        <w:rFonts w:ascii="Arial" w:hAnsi="Arial" w:hint="default"/>
      </w:rPr>
    </w:lvl>
  </w:abstractNum>
  <w:abstractNum w:abstractNumId="13">
    <w:nsid w:val="1F7C136F"/>
    <w:multiLevelType w:val="singleLevel"/>
    <w:tmpl w:val="5A5A96FA"/>
    <w:lvl w:ilvl="0">
      <w:start w:val="1"/>
      <w:numFmt w:val="decimal"/>
      <w:lvlText w:val="%1."/>
      <w:legacy w:legacy="1" w:legacySpace="0" w:legacyIndent="360"/>
      <w:lvlJc w:val="left"/>
      <w:pPr>
        <w:ind w:left="360" w:hanging="360"/>
      </w:pPr>
    </w:lvl>
  </w:abstractNum>
  <w:abstractNum w:abstractNumId="14">
    <w:nsid w:val="211B3942"/>
    <w:multiLevelType w:val="hybridMultilevel"/>
    <w:tmpl w:val="D5F25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3512253"/>
    <w:multiLevelType w:val="hybridMultilevel"/>
    <w:tmpl w:val="10B8A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4EF0B43"/>
    <w:multiLevelType w:val="hybridMultilevel"/>
    <w:tmpl w:val="A65A7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9945DE4"/>
    <w:multiLevelType w:val="hybridMultilevel"/>
    <w:tmpl w:val="824ABD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720" w:hanging="360"/>
      </w:pPr>
      <w:rPr>
        <w:rFonts w:ascii="Courier New" w:hAnsi="Courier New" w:cs="Courier New" w:hint="default"/>
      </w:rPr>
    </w:lvl>
    <w:lvl w:ilvl="2" w:tplc="041D0005">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8">
    <w:nsid w:val="2A1817DB"/>
    <w:multiLevelType w:val="hybridMultilevel"/>
    <w:tmpl w:val="D1F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17D01"/>
    <w:multiLevelType w:val="hybridMultilevel"/>
    <w:tmpl w:val="94E21EA8"/>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2D374018"/>
    <w:multiLevelType w:val="hybridMultilevel"/>
    <w:tmpl w:val="59FC7B28"/>
    <w:lvl w:ilvl="0" w:tplc="1DA6ADC8">
      <w:start w:val="1"/>
      <w:numFmt w:val="bullet"/>
      <w:lvlText w:val="•"/>
      <w:lvlJc w:val="left"/>
      <w:pPr>
        <w:tabs>
          <w:tab w:val="num" w:pos="720"/>
        </w:tabs>
        <w:ind w:left="720" w:hanging="360"/>
      </w:pPr>
      <w:rPr>
        <w:rFonts w:ascii="Arial" w:hAnsi="Arial" w:hint="default"/>
      </w:rPr>
    </w:lvl>
    <w:lvl w:ilvl="1" w:tplc="582CF3EA" w:tentative="1">
      <w:start w:val="1"/>
      <w:numFmt w:val="bullet"/>
      <w:lvlText w:val="•"/>
      <w:lvlJc w:val="left"/>
      <w:pPr>
        <w:tabs>
          <w:tab w:val="num" w:pos="1440"/>
        </w:tabs>
        <w:ind w:left="1440" w:hanging="360"/>
      </w:pPr>
      <w:rPr>
        <w:rFonts w:ascii="Arial" w:hAnsi="Arial" w:hint="default"/>
      </w:rPr>
    </w:lvl>
    <w:lvl w:ilvl="2" w:tplc="0D9EBD8E" w:tentative="1">
      <w:start w:val="1"/>
      <w:numFmt w:val="bullet"/>
      <w:lvlText w:val="•"/>
      <w:lvlJc w:val="left"/>
      <w:pPr>
        <w:tabs>
          <w:tab w:val="num" w:pos="2160"/>
        </w:tabs>
        <w:ind w:left="2160" w:hanging="360"/>
      </w:pPr>
      <w:rPr>
        <w:rFonts w:ascii="Arial" w:hAnsi="Arial" w:hint="default"/>
      </w:rPr>
    </w:lvl>
    <w:lvl w:ilvl="3" w:tplc="9214B344" w:tentative="1">
      <w:start w:val="1"/>
      <w:numFmt w:val="bullet"/>
      <w:lvlText w:val="•"/>
      <w:lvlJc w:val="left"/>
      <w:pPr>
        <w:tabs>
          <w:tab w:val="num" w:pos="2880"/>
        </w:tabs>
        <w:ind w:left="2880" w:hanging="360"/>
      </w:pPr>
      <w:rPr>
        <w:rFonts w:ascii="Arial" w:hAnsi="Arial" w:hint="default"/>
      </w:rPr>
    </w:lvl>
    <w:lvl w:ilvl="4" w:tplc="C21C47FC" w:tentative="1">
      <w:start w:val="1"/>
      <w:numFmt w:val="bullet"/>
      <w:lvlText w:val="•"/>
      <w:lvlJc w:val="left"/>
      <w:pPr>
        <w:tabs>
          <w:tab w:val="num" w:pos="3600"/>
        </w:tabs>
        <w:ind w:left="3600" w:hanging="360"/>
      </w:pPr>
      <w:rPr>
        <w:rFonts w:ascii="Arial" w:hAnsi="Arial" w:hint="default"/>
      </w:rPr>
    </w:lvl>
    <w:lvl w:ilvl="5" w:tplc="E9CCE3AA" w:tentative="1">
      <w:start w:val="1"/>
      <w:numFmt w:val="bullet"/>
      <w:lvlText w:val="•"/>
      <w:lvlJc w:val="left"/>
      <w:pPr>
        <w:tabs>
          <w:tab w:val="num" w:pos="4320"/>
        </w:tabs>
        <w:ind w:left="4320" w:hanging="360"/>
      </w:pPr>
      <w:rPr>
        <w:rFonts w:ascii="Arial" w:hAnsi="Arial" w:hint="default"/>
      </w:rPr>
    </w:lvl>
    <w:lvl w:ilvl="6" w:tplc="70EC762A" w:tentative="1">
      <w:start w:val="1"/>
      <w:numFmt w:val="bullet"/>
      <w:lvlText w:val="•"/>
      <w:lvlJc w:val="left"/>
      <w:pPr>
        <w:tabs>
          <w:tab w:val="num" w:pos="5040"/>
        </w:tabs>
        <w:ind w:left="5040" w:hanging="360"/>
      </w:pPr>
      <w:rPr>
        <w:rFonts w:ascii="Arial" w:hAnsi="Arial" w:hint="default"/>
      </w:rPr>
    </w:lvl>
    <w:lvl w:ilvl="7" w:tplc="9C60752E" w:tentative="1">
      <w:start w:val="1"/>
      <w:numFmt w:val="bullet"/>
      <w:lvlText w:val="•"/>
      <w:lvlJc w:val="left"/>
      <w:pPr>
        <w:tabs>
          <w:tab w:val="num" w:pos="5760"/>
        </w:tabs>
        <w:ind w:left="5760" w:hanging="360"/>
      </w:pPr>
      <w:rPr>
        <w:rFonts w:ascii="Arial" w:hAnsi="Arial" w:hint="default"/>
      </w:rPr>
    </w:lvl>
    <w:lvl w:ilvl="8" w:tplc="05AE5AC4" w:tentative="1">
      <w:start w:val="1"/>
      <w:numFmt w:val="bullet"/>
      <w:lvlText w:val="•"/>
      <w:lvlJc w:val="left"/>
      <w:pPr>
        <w:tabs>
          <w:tab w:val="num" w:pos="6480"/>
        </w:tabs>
        <w:ind w:left="6480" w:hanging="360"/>
      </w:pPr>
      <w:rPr>
        <w:rFonts w:ascii="Arial" w:hAnsi="Arial" w:hint="default"/>
      </w:rPr>
    </w:lvl>
  </w:abstractNum>
  <w:abstractNum w:abstractNumId="21">
    <w:nsid w:val="300317FC"/>
    <w:multiLevelType w:val="hybridMultilevel"/>
    <w:tmpl w:val="B7BADE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37439A2"/>
    <w:multiLevelType w:val="hybridMultilevel"/>
    <w:tmpl w:val="9C3ACF88"/>
    <w:lvl w:ilvl="0" w:tplc="4A062126">
      <w:start w:val="1"/>
      <w:numFmt w:val="bullet"/>
      <w:lvlText w:val="•"/>
      <w:lvlJc w:val="left"/>
      <w:pPr>
        <w:tabs>
          <w:tab w:val="num" w:pos="720"/>
        </w:tabs>
        <w:ind w:left="720" w:hanging="360"/>
      </w:pPr>
      <w:rPr>
        <w:rFonts w:ascii="Arial" w:hAnsi="Arial" w:hint="default"/>
      </w:rPr>
    </w:lvl>
    <w:lvl w:ilvl="1" w:tplc="0BE0CF9C" w:tentative="1">
      <w:start w:val="1"/>
      <w:numFmt w:val="bullet"/>
      <w:lvlText w:val="•"/>
      <w:lvlJc w:val="left"/>
      <w:pPr>
        <w:tabs>
          <w:tab w:val="num" w:pos="1440"/>
        </w:tabs>
        <w:ind w:left="1440" w:hanging="360"/>
      </w:pPr>
      <w:rPr>
        <w:rFonts w:ascii="Arial" w:hAnsi="Arial" w:hint="default"/>
      </w:rPr>
    </w:lvl>
    <w:lvl w:ilvl="2" w:tplc="2B0606F8" w:tentative="1">
      <w:start w:val="1"/>
      <w:numFmt w:val="bullet"/>
      <w:lvlText w:val="•"/>
      <w:lvlJc w:val="left"/>
      <w:pPr>
        <w:tabs>
          <w:tab w:val="num" w:pos="2160"/>
        </w:tabs>
        <w:ind w:left="2160" w:hanging="360"/>
      </w:pPr>
      <w:rPr>
        <w:rFonts w:ascii="Arial" w:hAnsi="Arial" w:hint="default"/>
      </w:rPr>
    </w:lvl>
    <w:lvl w:ilvl="3" w:tplc="BBE00E22" w:tentative="1">
      <w:start w:val="1"/>
      <w:numFmt w:val="bullet"/>
      <w:lvlText w:val="•"/>
      <w:lvlJc w:val="left"/>
      <w:pPr>
        <w:tabs>
          <w:tab w:val="num" w:pos="2880"/>
        </w:tabs>
        <w:ind w:left="2880" w:hanging="360"/>
      </w:pPr>
      <w:rPr>
        <w:rFonts w:ascii="Arial" w:hAnsi="Arial" w:hint="default"/>
      </w:rPr>
    </w:lvl>
    <w:lvl w:ilvl="4" w:tplc="80F0FE30" w:tentative="1">
      <w:start w:val="1"/>
      <w:numFmt w:val="bullet"/>
      <w:lvlText w:val="•"/>
      <w:lvlJc w:val="left"/>
      <w:pPr>
        <w:tabs>
          <w:tab w:val="num" w:pos="3600"/>
        </w:tabs>
        <w:ind w:left="3600" w:hanging="360"/>
      </w:pPr>
      <w:rPr>
        <w:rFonts w:ascii="Arial" w:hAnsi="Arial" w:hint="default"/>
      </w:rPr>
    </w:lvl>
    <w:lvl w:ilvl="5" w:tplc="08C24DAE" w:tentative="1">
      <w:start w:val="1"/>
      <w:numFmt w:val="bullet"/>
      <w:lvlText w:val="•"/>
      <w:lvlJc w:val="left"/>
      <w:pPr>
        <w:tabs>
          <w:tab w:val="num" w:pos="4320"/>
        </w:tabs>
        <w:ind w:left="4320" w:hanging="360"/>
      </w:pPr>
      <w:rPr>
        <w:rFonts w:ascii="Arial" w:hAnsi="Arial" w:hint="default"/>
      </w:rPr>
    </w:lvl>
    <w:lvl w:ilvl="6" w:tplc="5E1E0D3C" w:tentative="1">
      <w:start w:val="1"/>
      <w:numFmt w:val="bullet"/>
      <w:lvlText w:val="•"/>
      <w:lvlJc w:val="left"/>
      <w:pPr>
        <w:tabs>
          <w:tab w:val="num" w:pos="5040"/>
        </w:tabs>
        <w:ind w:left="5040" w:hanging="360"/>
      </w:pPr>
      <w:rPr>
        <w:rFonts w:ascii="Arial" w:hAnsi="Arial" w:hint="default"/>
      </w:rPr>
    </w:lvl>
    <w:lvl w:ilvl="7" w:tplc="032E6868" w:tentative="1">
      <w:start w:val="1"/>
      <w:numFmt w:val="bullet"/>
      <w:lvlText w:val="•"/>
      <w:lvlJc w:val="left"/>
      <w:pPr>
        <w:tabs>
          <w:tab w:val="num" w:pos="5760"/>
        </w:tabs>
        <w:ind w:left="5760" w:hanging="360"/>
      </w:pPr>
      <w:rPr>
        <w:rFonts w:ascii="Arial" w:hAnsi="Arial" w:hint="default"/>
      </w:rPr>
    </w:lvl>
    <w:lvl w:ilvl="8" w:tplc="F18C4440" w:tentative="1">
      <w:start w:val="1"/>
      <w:numFmt w:val="bullet"/>
      <w:lvlText w:val="•"/>
      <w:lvlJc w:val="left"/>
      <w:pPr>
        <w:tabs>
          <w:tab w:val="num" w:pos="6480"/>
        </w:tabs>
        <w:ind w:left="6480" w:hanging="360"/>
      </w:pPr>
      <w:rPr>
        <w:rFonts w:ascii="Arial" w:hAnsi="Arial" w:hint="default"/>
      </w:rPr>
    </w:lvl>
  </w:abstractNum>
  <w:abstractNum w:abstractNumId="23">
    <w:nsid w:val="33A46678"/>
    <w:multiLevelType w:val="hybridMultilevel"/>
    <w:tmpl w:val="FD8C9C76"/>
    <w:lvl w:ilvl="0" w:tplc="1AE896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8456ED0"/>
    <w:multiLevelType w:val="hybridMultilevel"/>
    <w:tmpl w:val="C090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B4D443E"/>
    <w:multiLevelType w:val="hybridMultilevel"/>
    <w:tmpl w:val="71203792"/>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3B696FE1"/>
    <w:multiLevelType w:val="hybridMultilevel"/>
    <w:tmpl w:val="0D76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056E8"/>
    <w:multiLevelType w:val="multilevel"/>
    <w:tmpl w:val="31029BE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sz w:val="24"/>
        <w:szCs w:val="24"/>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nsid w:val="43764452"/>
    <w:multiLevelType w:val="hybridMultilevel"/>
    <w:tmpl w:val="856E5254"/>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44DE2A5B"/>
    <w:multiLevelType w:val="hybridMultilevel"/>
    <w:tmpl w:val="41BC384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9D65E90"/>
    <w:multiLevelType w:val="hybridMultilevel"/>
    <w:tmpl w:val="0EA8B154"/>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4A474F78"/>
    <w:multiLevelType w:val="hybridMultilevel"/>
    <w:tmpl w:val="E4647462"/>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4B024F90"/>
    <w:multiLevelType w:val="hybridMultilevel"/>
    <w:tmpl w:val="11AC3D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4C7C088B"/>
    <w:multiLevelType w:val="hybridMultilevel"/>
    <w:tmpl w:val="B75277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4E031580"/>
    <w:multiLevelType w:val="hybridMultilevel"/>
    <w:tmpl w:val="24C4E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EAA1132"/>
    <w:multiLevelType w:val="hybridMultilevel"/>
    <w:tmpl w:val="AC5AAE6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50354CAE"/>
    <w:multiLevelType w:val="hybridMultilevel"/>
    <w:tmpl w:val="F012A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7E53283"/>
    <w:multiLevelType w:val="multilevel"/>
    <w:tmpl w:val="FAD0A7B0"/>
    <w:lvl w:ilvl="0">
      <w:start w:val="1"/>
      <w:numFmt w:val="decimal"/>
      <w:pStyle w:val="Bildtext"/>
      <w:lvlText w:val="Figur %1"/>
      <w:lvlJc w:val="left"/>
      <w:pPr>
        <w:tabs>
          <w:tab w:val="num" w:pos="284"/>
        </w:tabs>
        <w:ind w:left="284" w:hanging="284"/>
      </w:pPr>
      <w:rPr>
        <w:rFonts w:hint="default"/>
      </w:rPr>
    </w:lvl>
    <w:lvl w:ilvl="1">
      <w:start w:val="1"/>
      <w:numFmt w:val="decimal"/>
      <w:lvlText w:val="%1.%2"/>
      <w:lvlJc w:val="left"/>
      <w:pPr>
        <w:tabs>
          <w:tab w:val="num" w:pos="-901"/>
        </w:tabs>
        <w:ind w:left="-901" w:hanging="1021"/>
      </w:pPr>
      <w:rPr>
        <w:rFonts w:hint="default"/>
      </w:rPr>
    </w:lvl>
    <w:lvl w:ilvl="2">
      <w:start w:val="1"/>
      <w:numFmt w:val="decimal"/>
      <w:lvlText w:val="%1.%2.%3"/>
      <w:lvlJc w:val="left"/>
      <w:pPr>
        <w:tabs>
          <w:tab w:val="num" w:pos="-901"/>
        </w:tabs>
        <w:ind w:left="-901" w:hanging="1021"/>
      </w:pPr>
      <w:rPr>
        <w:rFonts w:hint="default"/>
      </w:rPr>
    </w:lvl>
    <w:lvl w:ilvl="3">
      <w:start w:val="1"/>
      <w:numFmt w:val="decimal"/>
      <w:lvlText w:val="%1.%2.%3.%4"/>
      <w:lvlJc w:val="left"/>
      <w:pPr>
        <w:tabs>
          <w:tab w:val="num" w:pos="1440"/>
        </w:tabs>
        <w:ind w:left="1021" w:hanging="1021"/>
      </w:pPr>
      <w:rPr>
        <w:rFonts w:hint="default"/>
      </w:rPr>
    </w:lvl>
    <w:lvl w:ilvl="4">
      <w:start w:val="1"/>
      <w:numFmt w:val="decimal"/>
      <w:lvlText w:val="%1.%2.%3.%4.%5"/>
      <w:lvlJc w:val="left"/>
      <w:pPr>
        <w:tabs>
          <w:tab w:val="num" w:pos="-914"/>
        </w:tabs>
        <w:ind w:left="-914" w:hanging="1008"/>
      </w:pPr>
      <w:rPr>
        <w:rFonts w:hint="default"/>
      </w:rPr>
    </w:lvl>
    <w:lvl w:ilvl="5">
      <w:start w:val="1"/>
      <w:numFmt w:val="decimal"/>
      <w:lvlText w:val="%1.%2.%3.%4.%5.%6"/>
      <w:lvlJc w:val="left"/>
      <w:pPr>
        <w:tabs>
          <w:tab w:val="num" w:pos="-770"/>
        </w:tabs>
        <w:ind w:left="-770" w:hanging="1152"/>
      </w:pPr>
      <w:rPr>
        <w:rFonts w:hint="default"/>
      </w:rPr>
    </w:lvl>
    <w:lvl w:ilvl="6">
      <w:start w:val="1"/>
      <w:numFmt w:val="decimal"/>
      <w:lvlText w:val="%1.%2.%3.%4.%5.%6.%7"/>
      <w:lvlJc w:val="left"/>
      <w:pPr>
        <w:tabs>
          <w:tab w:val="num" w:pos="-626"/>
        </w:tabs>
        <w:ind w:left="-626" w:hanging="1296"/>
      </w:pPr>
      <w:rPr>
        <w:rFonts w:hint="default"/>
      </w:rPr>
    </w:lvl>
    <w:lvl w:ilvl="7">
      <w:start w:val="1"/>
      <w:numFmt w:val="decimal"/>
      <w:lvlText w:val="%1.%2.%3.%4.%5.%6.%7.%8"/>
      <w:lvlJc w:val="left"/>
      <w:pPr>
        <w:tabs>
          <w:tab w:val="num" w:pos="-482"/>
        </w:tabs>
        <w:ind w:left="-482" w:hanging="1440"/>
      </w:pPr>
      <w:rPr>
        <w:rFonts w:hint="default"/>
      </w:rPr>
    </w:lvl>
    <w:lvl w:ilvl="8">
      <w:start w:val="1"/>
      <w:numFmt w:val="decimal"/>
      <w:lvlText w:val="%1.%2.%3.%4.%5.%6.%7.%8.%9"/>
      <w:lvlJc w:val="left"/>
      <w:pPr>
        <w:tabs>
          <w:tab w:val="num" w:pos="-338"/>
        </w:tabs>
        <w:ind w:left="-338" w:hanging="1584"/>
      </w:pPr>
      <w:rPr>
        <w:rFonts w:hint="default"/>
      </w:rPr>
    </w:lvl>
  </w:abstractNum>
  <w:abstractNum w:abstractNumId="38">
    <w:nsid w:val="59C346A7"/>
    <w:multiLevelType w:val="hybridMultilevel"/>
    <w:tmpl w:val="66D6912C"/>
    <w:lvl w:ilvl="0" w:tplc="3D66E02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5A6B0301"/>
    <w:multiLevelType w:val="hybridMultilevel"/>
    <w:tmpl w:val="CD189F46"/>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nsid w:val="5D7E6DE4"/>
    <w:multiLevelType w:val="hybridMultilevel"/>
    <w:tmpl w:val="A7166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5ED42B1F"/>
    <w:multiLevelType w:val="hybridMultilevel"/>
    <w:tmpl w:val="64D4792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03B1297"/>
    <w:multiLevelType w:val="hybridMultilevel"/>
    <w:tmpl w:val="CD34F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8EE489B"/>
    <w:multiLevelType w:val="hybridMultilevel"/>
    <w:tmpl w:val="34260C40"/>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6EDB1A7A"/>
    <w:multiLevelType w:val="hybridMultilevel"/>
    <w:tmpl w:val="CD98F470"/>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nsid w:val="7396250B"/>
    <w:multiLevelType w:val="hybridMultilevel"/>
    <w:tmpl w:val="6E2E3F48"/>
    <w:lvl w:ilvl="0" w:tplc="041D0001">
      <w:start w:val="1"/>
      <w:numFmt w:val="bullet"/>
      <w:lvlText w:val=""/>
      <w:lvlJc w:val="left"/>
      <w:pPr>
        <w:tabs>
          <w:tab w:val="num" w:pos="720"/>
        </w:tabs>
        <w:ind w:left="720" w:hanging="663"/>
      </w:pPr>
      <w:rPr>
        <w:rFonts w:ascii="Symbol" w:hAnsi="Symbol" w:hint="default"/>
      </w:rPr>
    </w:lvl>
    <w:lvl w:ilvl="1" w:tplc="041D0003">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46">
    <w:nsid w:val="75EF1D9F"/>
    <w:multiLevelType w:val="multilevel"/>
    <w:tmpl w:val="FBD262D8"/>
    <w:lvl w:ilvl="0">
      <w:start w:val="1"/>
      <w:numFmt w:val="decimal"/>
      <w:lvlText w:val="%1"/>
      <w:lvlJc w:val="left"/>
      <w:pPr>
        <w:tabs>
          <w:tab w:val="num" w:pos="-822"/>
        </w:tabs>
        <w:ind w:left="851" w:hanging="851"/>
      </w:pPr>
      <w:rPr>
        <w:rFonts w:hint="default"/>
      </w:rPr>
    </w:lvl>
    <w:lvl w:ilvl="1">
      <w:start w:val="1"/>
      <w:numFmt w:val="decimal"/>
      <w:lvlText w:val="%1.%2"/>
      <w:lvlJc w:val="left"/>
      <w:pPr>
        <w:tabs>
          <w:tab w:val="num" w:pos="-822"/>
        </w:tabs>
        <w:ind w:left="851" w:hanging="851"/>
      </w:pPr>
      <w:rPr>
        <w:rFonts w:hint="default"/>
      </w:rPr>
    </w:lvl>
    <w:lvl w:ilvl="2">
      <w:start w:val="1"/>
      <w:numFmt w:val="decimal"/>
      <w:lvlText w:val="%1.%2.%3"/>
      <w:lvlJc w:val="left"/>
      <w:pPr>
        <w:tabs>
          <w:tab w:val="num" w:pos="-822"/>
        </w:tabs>
        <w:ind w:left="851" w:hanging="851"/>
      </w:pPr>
      <w:rPr>
        <w:rFonts w:hint="default"/>
      </w:rPr>
    </w:lvl>
    <w:lvl w:ilvl="3">
      <w:start w:val="1"/>
      <w:numFmt w:val="decimal"/>
      <w:lvlText w:val="%1.%2.%3.%4"/>
      <w:lvlJc w:val="left"/>
      <w:pPr>
        <w:tabs>
          <w:tab w:val="num" w:pos="-822"/>
        </w:tabs>
        <w:ind w:left="851" w:hanging="851"/>
      </w:pPr>
      <w:rPr>
        <w:rFonts w:hint="default"/>
      </w:rPr>
    </w:lvl>
    <w:lvl w:ilvl="4">
      <w:start w:val="1"/>
      <w:numFmt w:val="decimal"/>
      <w:lvlText w:val="%1.%2.%3.%4.%5"/>
      <w:lvlJc w:val="left"/>
      <w:pPr>
        <w:tabs>
          <w:tab w:val="num" w:pos="-914"/>
        </w:tabs>
        <w:ind w:left="-914" w:hanging="1008"/>
      </w:pPr>
      <w:rPr>
        <w:rFonts w:hint="default"/>
      </w:rPr>
    </w:lvl>
    <w:lvl w:ilvl="5">
      <w:start w:val="1"/>
      <w:numFmt w:val="decimal"/>
      <w:lvlText w:val="%1.%2.%3.%4.%5.%6"/>
      <w:lvlJc w:val="left"/>
      <w:pPr>
        <w:tabs>
          <w:tab w:val="num" w:pos="-770"/>
        </w:tabs>
        <w:ind w:left="-770" w:hanging="1152"/>
      </w:pPr>
      <w:rPr>
        <w:rFonts w:hint="default"/>
      </w:rPr>
    </w:lvl>
    <w:lvl w:ilvl="6">
      <w:start w:val="1"/>
      <w:numFmt w:val="decimal"/>
      <w:lvlText w:val="%1.%2.%3.%4.%5.%6.%7"/>
      <w:lvlJc w:val="left"/>
      <w:pPr>
        <w:tabs>
          <w:tab w:val="num" w:pos="-626"/>
        </w:tabs>
        <w:ind w:left="-626" w:hanging="1296"/>
      </w:pPr>
      <w:rPr>
        <w:rFonts w:hint="default"/>
      </w:rPr>
    </w:lvl>
    <w:lvl w:ilvl="7">
      <w:start w:val="1"/>
      <w:numFmt w:val="decimal"/>
      <w:lvlText w:val="%1.%2.%3.%4.%5.%6.%7.%8"/>
      <w:lvlJc w:val="left"/>
      <w:pPr>
        <w:tabs>
          <w:tab w:val="num" w:pos="-482"/>
        </w:tabs>
        <w:ind w:left="-482" w:hanging="1440"/>
      </w:pPr>
      <w:rPr>
        <w:rFonts w:hint="default"/>
      </w:rPr>
    </w:lvl>
    <w:lvl w:ilvl="8">
      <w:start w:val="1"/>
      <w:numFmt w:val="decimal"/>
      <w:lvlText w:val="%1.%2.%3.%4.%5.%6.%7.%8.%9"/>
      <w:lvlJc w:val="left"/>
      <w:pPr>
        <w:tabs>
          <w:tab w:val="num" w:pos="-338"/>
        </w:tabs>
        <w:ind w:left="-338" w:hanging="1584"/>
      </w:pPr>
      <w:rPr>
        <w:rFonts w:hint="default"/>
      </w:rPr>
    </w:lvl>
  </w:abstractNum>
  <w:abstractNum w:abstractNumId="47">
    <w:nsid w:val="7ADB7CF5"/>
    <w:multiLevelType w:val="hybridMultilevel"/>
    <w:tmpl w:val="F04E9F68"/>
    <w:lvl w:ilvl="0" w:tplc="C450C7D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8"/>
  </w:num>
  <w:num w:numId="4">
    <w:abstractNumId w:val="30"/>
  </w:num>
  <w:num w:numId="5">
    <w:abstractNumId w:val="25"/>
  </w:num>
  <w:num w:numId="6">
    <w:abstractNumId w:val="35"/>
  </w:num>
  <w:num w:numId="7">
    <w:abstractNumId w:val="42"/>
  </w:num>
  <w:num w:numId="8">
    <w:abstractNumId w:val="16"/>
  </w:num>
  <w:num w:numId="9">
    <w:abstractNumId w:val="41"/>
  </w:num>
  <w:num w:numId="10">
    <w:abstractNumId w:val="39"/>
  </w:num>
  <w:num w:numId="11">
    <w:abstractNumId w:val="2"/>
  </w:num>
  <w:num w:numId="12">
    <w:abstractNumId w:val="9"/>
  </w:num>
  <w:num w:numId="13">
    <w:abstractNumId w:val="31"/>
  </w:num>
  <w:num w:numId="14">
    <w:abstractNumId w:val="29"/>
  </w:num>
  <w:num w:numId="15">
    <w:abstractNumId w:val="44"/>
  </w:num>
  <w:num w:numId="16">
    <w:abstractNumId w:val="3"/>
  </w:num>
  <w:num w:numId="17">
    <w:abstractNumId w:val="43"/>
  </w:num>
  <w:num w:numId="18">
    <w:abstractNumId w:val="19"/>
  </w:num>
  <w:num w:numId="19">
    <w:abstractNumId w:val="8"/>
  </w:num>
  <w:num w:numId="20">
    <w:abstractNumId w:val="37"/>
  </w:num>
  <w:num w:numId="21">
    <w:abstractNumId w:val="45"/>
  </w:num>
  <w:num w:numId="22">
    <w:abstractNumId w:val="0"/>
  </w:num>
  <w:num w:numId="23">
    <w:abstractNumId w:val="46"/>
  </w:num>
  <w:num w:numId="24">
    <w:abstractNumId w:val="5"/>
  </w:num>
  <w:num w:numId="25">
    <w:abstractNumId w:val="14"/>
  </w:num>
  <w:num w:numId="26">
    <w:abstractNumId w:val="13"/>
    <w:lvlOverride w:ilvl="0">
      <w:startOverride w:val="1"/>
    </w:lvlOverride>
  </w:num>
  <w:num w:numId="27">
    <w:abstractNumId w:val="23"/>
  </w:num>
  <w:num w:numId="28">
    <w:abstractNumId w:val="12"/>
  </w:num>
  <w:num w:numId="29">
    <w:abstractNumId w:val="10"/>
  </w:num>
  <w:num w:numId="30">
    <w:abstractNumId w:val="22"/>
  </w:num>
  <w:num w:numId="31">
    <w:abstractNumId w:val="20"/>
  </w:num>
  <w:num w:numId="32">
    <w:abstractNumId w:val="40"/>
  </w:num>
  <w:num w:numId="33">
    <w:abstractNumId w:val="38"/>
  </w:num>
  <w:num w:numId="34">
    <w:abstractNumId w:val="47"/>
  </w:num>
  <w:num w:numId="35">
    <w:abstractNumId w:val="24"/>
  </w:num>
  <w:num w:numId="36">
    <w:abstractNumId w:val="36"/>
  </w:num>
  <w:num w:numId="37">
    <w:abstractNumId w:val="21"/>
  </w:num>
  <w:num w:numId="38">
    <w:abstractNumId w:val="17"/>
  </w:num>
  <w:num w:numId="39">
    <w:abstractNumId w:val="15"/>
  </w:num>
  <w:num w:numId="40">
    <w:abstractNumId w:val="11"/>
  </w:num>
  <w:num w:numId="41">
    <w:abstractNumId w:val="32"/>
  </w:num>
  <w:num w:numId="42">
    <w:abstractNumId w:val="34"/>
  </w:num>
  <w:num w:numId="43">
    <w:abstractNumId w:val="6"/>
  </w:num>
  <w:num w:numId="44">
    <w:abstractNumId w:val="27"/>
  </w:num>
  <w:num w:numId="45">
    <w:abstractNumId w:val="27"/>
  </w:num>
  <w:num w:numId="46">
    <w:abstractNumId w:val="1"/>
  </w:num>
  <w:num w:numId="47">
    <w:abstractNumId w:val="26"/>
  </w:num>
  <w:num w:numId="48">
    <w:abstractNumId w:val="33"/>
  </w:num>
  <w:num w:numId="49">
    <w:abstractNumId w:val="27"/>
  </w:num>
  <w:num w:numId="50">
    <w:abstractNumId w:val="27"/>
  </w:num>
  <w:num w:numId="51">
    <w:abstractNumId w:val="27"/>
  </w:num>
  <w:num w:numId="52">
    <w:abstractNumId w:val="18"/>
  </w:num>
  <w:num w:numId="53">
    <w:abstractNumId w:val="27"/>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DF"/>
    <w:rsid w:val="00000BEF"/>
    <w:rsid w:val="0000147A"/>
    <w:rsid w:val="00002909"/>
    <w:rsid w:val="00005736"/>
    <w:rsid w:val="00015CE6"/>
    <w:rsid w:val="00023A41"/>
    <w:rsid w:val="00026669"/>
    <w:rsid w:val="00032643"/>
    <w:rsid w:val="000357A6"/>
    <w:rsid w:val="00035BF3"/>
    <w:rsid w:val="000448F8"/>
    <w:rsid w:val="0004507A"/>
    <w:rsid w:val="00045B13"/>
    <w:rsid w:val="00046ACE"/>
    <w:rsid w:val="00046B11"/>
    <w:rsid w:val="00052CAD"/>
    <w:rsid w:val="00054E11"/>
    <w:rsid w:val="00057F73"/>
    <w:rsid w:val="00062A64"/>
    <w:rsid w:val="00062E1E"/>
    <w:rsid w:val="00064262"/>
    <w:rsid w:val="00070E06"/>
    <w:rsid w:val="00072373"/>
    <w:rsid w:val="0007276A"/>
    <w:rsid w:val="00072D34"/>
    <w:rsid w:val="00073FC6"/>
    <w:rsid w:val="00074906"/>
    <w:rsid w:val="00074BD3"/>
    <w:rsid w:val="00082AAC"/>
    <w:rsid w:val="00083660"/>
    <w:rsid w:val="00085C9E"/>
    <w:rsid w:val="00085EBB"/>
    <w:rsid w:val="00094C8C"/>
    <w:rsid w:val="000960A3"/>
    <w:rsid w:val="000976E5"/>
    <w:rsid w:val="000A1B47"/>
    <w:rsid w:val="000A228B"/>
    <w:rsid w:val="000A6CE9"/>
    <w:rsid w:val="000A7455"/>
    <w:rsid w:val="000B5E96"/>
    <w:rsid w:val="000B6EB6"/>
    <w:rsid w:val="000B7D1F"/>
    <w:rsid w:val="000C27E1"/>
    <w:rsid w:val="000C3FA5"/>
    <w:rsid w:val="000C6230"/>
    <w:rsid w:val="000D26BD"/>
    <w:rsid w:val="000D417C"/>
    <w:rsid w:val="000D580A"/>
    <w:rsid w:val="000E320D"/>
    <w:rsid w:val="000E392B"/>
    <w:rsid w:val="000E5CEC"/>
    <w:rsid w:val="000E6E96"/>
    <w:rsid w:val="000F1403"/>
    <w:rsid w:val="000F1C7D"/>
    <w:rsid w:val="000F2185"/>
    <w:rsid w:val="0010212A"/>
    <w:rsid w:val="00111D9B"/>
    <w:rsid w:val="00112432"/>
    <w:rsid w:val="001171FA"/>
    <w:rsid w:val="00117698"/>
    <w:rsid w:val="00121467"/>
    <w:rsid w:val="00121AEF"/>
    <w:rsid w:val="001258F3"/>
    <w:rsid w:val="00127C48"/>
    <w:rsid w:val="0013334F"/>
    <w:rsid w:val="001367A4"/>
    <w:rsid w:val="001409F5"/>
    <w:rsid w:val="00141CFB"/>
    <w:rsid w:val="00143359"/>
    <w:rsid w:val="0014686E"/>
    <w:rsid w:val="00151FF3"/>
    <w:rsid w:val="00155064"/>
    <w:rsid w:val="00156F15"/>
    <w:rsid w:val="00165420"/>
    <w:rsid w:val="00167B7E"/>
    <w:rsid w:val="001700DB"/>
    <w:rsid w:val="00172409"/>
    <w:rsid w:val="00174B0C"/>
    <w:rsid w:val="00174D50"/>
    <w:rsid w:val="001818BB"/>
    <w:rsid w:val="00182B21"/>
    <w:rsid w:val="001836D5"/>
    <w:rsid w:val="00187337"/>
    <w:rsid w:val="001901D5"/>
    <w:rsid w:val="00190740"/>
    <w:rsid w:val="00190D7D"/>
    <w:rsid w:val="00192289"/>
    <w:rsid w:val="00193F31"/>
    <w:rsid w:val="00194F52"/>
    <w:rsid w:val="00195A66"/>
    <w:rsid w:val="001971B7"/>
    <w:rsid w:val="001A0FAD"/>
    <w:rsid w:val="001A1FC7"/>
    <w:rsid w:val="001A253E"/>
    <w:rsid w:val="001A69B1"/>
    <w:rsid w:val="001B69F6"/>
    <w:rsid w:val="001B6BD6"/>
    <w:rsid w:val="001B7D57"/>
    <w:rsid w:val="001C2092"/>
    <w:rsid w:val="001C2836"/>
    <w:rsid w:val="001C333B"/>
    <w:rsid w:val="001C36A5"/>
    <w:rsid w:val="001C405D"/>
    <w:rsid w:val="001C54FF"/>
    <w:rsid w:val="001C5A4F"/>
    <w:rsid w:val="001C7EE1"/>
    <w:rsid w:val="001D0521"/>
    <w:rsid w:val="001D2919"/>
    <w:rsid w:val="001E4DB7"/>
    <w:rsid w:val="001E6473"/>
    <w:rsid w:val="001E7B80"/>
    <w:rsid w:val="001F0C8E"/>
    <w:rsid w:val="001F3399"/>
    <w:rsid w:val="001F4CF1"/>
    <w:rsid w:val="001F6567"/>
    <w:rsid w:val="001F7C1B"/>
    <w:rsid w:val="002002FE"/>
    <w:rsid w:val="00204332"/>
    <w:rsid w:val="00205E49"/>
    <w:rsid w:val="002069DC"/>
    <w:rsid w:val="00210E5E"/>
    <w:rsid w:val="00215850"/>
    <w:rsid w:val="00220311"/>
    <w:rsid w:val="00221CD0"/>
    <w:rsid w:val="0022425C"/>
    <w:rsid w:val="002243C4"/>
    <w:rsid w:val="00224C10"/>
    <w:rsid w:val="00231E00"/>
    <w:rsid w:val="00234180"/>
    <w:rsid w:val="00235899"/>
    <w:rsid w:val="002376B6"/>
    <w:rsid w:val="00237899"/>
    <w:rsid w:val="00243195"/>
    <w:rsid w:val="00243AF7"/>
    <w:rsid w:val="002504DF"/>
    <w:rsid w:val="00251B30"/>
    <w:rsid w:val="00251B32"/>
    <w:rsid w:val="00256AA3"/>
    <w:rsid w:val="00262679"/>
    <w:rsid w:val="00272CC4"/>
    <w:rsid w:val="002734EA"/>
    <w:rsid w:val="00274AF4"/>
    <w:rsid w:val="00277B7B"/>
    <w:rsid w:val="002801D4"/>
    <w:rsid w:val="00280B4B"/>
    <w:rsid w:val="002841D3"/>
    <w:rsid w:val="002854DC"/>
    <w:rsid w:val="00285F1D"/>
    <w:rsid w:val="00286150"/>
    <w:rsid w:val="00294DE0"/>
    <w:rsid w:val="002A0027"/>
    <w:rsid w:val="002A2262"/>
    <w:rsid w:val="002A35A5"/>
    <w:rsid w:val="002A35B5"/>
    <w:rsid w:val="002A38E1"/>
    <w:rsid w:val="002B0DCA"/>
    <w:rsid w:val="002B1DE5"/>
    <w:rsid w:val="002B6E25"/>
    <w:rsid w:val="002B7B93"/>
    <w:rsid w:val="002C1022"/>
    <w:rsid w:val="002C3359"/>
    <w:rsid w:val="002D0023"/>
    <w:rsid w:val="002D04DF"/>
    <w:rsid w:val="002D1CE2"/>
    <w:rsid w:val="002D3FCD"/>
    <w:rsid w:val="002F0ED9"/>
    <w:rsid w:val="002F31B0"/>
    <w:rsid w:val="002F49AA"/>
    <w:rsid w:val="00300C2C"/>
    <w:rsid w:val="00303785"/>
    <w:rsid w:val="0030589F"/>
    <w:rsid w:val="00306E8D"/>
    <w:rsid w:val="00307428"/>
    <w:rsid w:val="00307542"/>
    <w:rsid w:val="00312230"/>
    <w:rsid w:val="003136AC"/>
    <w:rsid w:val="00316D18"/>
    <w:rsid w:val="00323EB3"/>
    <w:rsid w:val="00327CD9"/>
    <w:rsid w:val="00330EEC"/>
    <w:rsid w:val="00332442"/>
    <w:rsid w:val="00337F2C"/>
    <w:rsid w:val="00342F40"/>
    <w:rsid w:val="003467A5"/>
    <w:rsid w:val="00346CE9"/>
    <w:rsid w:val="0035043F"/>
    <w:rsid w:val="00350925"/>
    <w:rsid w:val="00353421"/>
    <w:rsid w:val="003549D3"/>
    <w:rsid w:val="00355237"/>
    <w:rsid w:val="00355BFE"/>
    <w:rsid w:val="00360ADD"/>
    <w:rsid w:val="003649EF"/>
    <w:rsid w:val="00366468"/>
    <w:rsid w:val="00376B31"/>
    <w:rsid w:val="0038068B"/>
    <w:rsid w:val="0038114F"/>
    <w:rsid w:val="00382227"/>
    <w:rsid w:val="00382649"/>
    <w:rsid w:val="003846FA"/>
    <w:rsid w:val="00384966"/>
    <w:rsid w:val="00391A8A"/>
    <w:rsid w:val="00397C5F"/>
    <w:rsid w:val="003A3190"/>
    <w:rsid w:val="003A46AF"/>
    <w:rsid w:val="003A572B"/>
    <w:rsid w:val="003A6A97"/>
    <w:rsid w:val="003A6F8A"/>
    <w:rsid w:val="003B08BA"/>
    <w:rsid w:val="003B220B"/>
    <w:rsid w:val="003B25A2"/>
    <w:rsid w:val="003B5676"/>
    <w:rsid w:val="003B59B1"/>
    <w:rsid w:val="003B6A6D"/>
    <w:rsid w:val="003B70A2"/>
    <w:rsid w:val="003C1C8C"/>
    <w:rsid w:val="003C20E8"/>
    <w:rsid w:val="003C2658"/>
    <w:rsid w:val="003C3952"/>
    <w:rsid w:val="003C4657"/>
    <w:rsid w:val="003D1520"/>
    <w:rsid w:val="003D191D"/>
    <w:rsid w:val="003D2C32"/>
    <w:rsid w:val="003D52FC"/>
    <w:rsid w:val="003D5963"/>
    <w:rsid w:val="003D6180"/>
    <w:rsid w:val="003E103F"/>
    <w:rsid w:val="003E2B94"/>
    <w:rsid w:val="003E4847"/>
    <w:rsid w:val="003E77D9"/>
    <w:rsid w:val="003F081D"/>
    <w:rsid w:val="003F207C"/>
    <w:rsid w:val="003F26F1"/>
    <w:rsid w:val="00400B62"/>
    <w:rsid w:val="00403F6E"/>
    <w:rsid w:val="00405F33"/>
    <w:rsid w:val="00417157"/>
    <w:rsid w:val="004203E3"/>
    <w:rsid w:val="00423354"/>
    <w:rsid w:val="0042473C"/>
    <w:rsid w:val="004251F3"/>
    <w:rsid w:val="0042564B"/>
    <w:rsid w:val="004265B4"/>
    <w:rsid w:val="0042667E"/>
    <w:rsid w:val="0042771C"/>
    <w:rsid w:val="0043024A"/>
    <w:rsid w:val="00433767"/>
    <w:rsid w:val="00436085"/>
    <w:rsid w:val="00436623"/>
    <w:rsid w:val="0043752E"/>
    <w:rsid w:val="00441261"/>
    <w:rsid w:val="00442B14"/>
    <w:rsid w:val="00442E2D"/>
    <w:rsid w:val="004472C4"/>
    <w:rsid w:val="00447579"/>
    <w:rsid w:val="00456C11"/>
    <w:rsid w:val="00456EBB"/>
    <w:rsid w:val="00460F2B"/>
    <w:rsid w:val="00461294"/>
    <w:rsid w:val="00462C6C"/>
    <w:rsid w:val="00465FCA"/>
    <w:rsid w:val="004753A1"/>
    <w:rsid w:val="004759FA"/>
    <w:rsid w:val="0048005D"/>
    <w:rsid w:val="0048168A"/>
    <w:rsid w:val="00483F0D"/>
    <w:rsid w:val="0049249E"/>
    <w:rsid w:val="00496EF6"/>
    <w:rsid w:val="0049715F"/>
    <w:rsid w:val="00497199"/>
    <w:rsid w:val="004971EC"/>
    <w:rsid w:val="004A1997"/>
    <w:rsid w:val="004A6637"/>
    <w:rsid w:val="004A757C"/>
    <w:rsid w:val="004A77AB"/>
    <w:rsid w:val="004C0049"/>
    <w:rsid w:val="004C1341"/>
    <w:rsid w:val="004C144A"/>
    <w:rsid w:val="004C2FFE"/>
    <w:rsid w:val="004C3D94"/>
    <w:rsid w:val="004C5FB3"/>
    <w:rsid w:val="004D6B5A"/>
    <w:rsid w:val="004D79DF"/>
    <w:rsid w:val="004E0382"/>
    <w:rsid w:val="004E1C1F"/>
    <w:rsid w:val="004E1E6F"/>
    <w:rsid w:val="004F3710"/>
    <w:rsid w:val="004F52D2"/>
    <w:rsid w:val="004F5F12"/>
    <w:rsid w:val="00501847"/>
    <w:rsid w:val="00501B6A"/>
    <w:rsid w:val="00501BBA"/>
    <w:rsid w:val="005107BD"/>
    <w:rsid w:val="00510EA2"/>
    <w:rsid w:val="00515E6E"/>
    <w:rsid w:val="00520B79"/>
    <w:rsid w:val="00521894"/>
    <w:rsid w:val="00522C1F"/>
    <w:rsid w:val="0052414F"/>
    <w:rsid w:val="0053041F"/>
    <w:rsid w:val="005364BB"/>
    <w:rsid w:val="005369DA"/>
    <w:rsid w:val="00545D46"/>
    <w:rsid w:val="00546E54"/>
    <w:rsid w:val="00552BD1"/>
    <w:rsid w:val="00554A4D"/>
    <w:rsid w:val="00556E5D"/>
    <w:rsid w:val="005608C9"/>
    <w:rsid w:val="00566D57"/>
    <w:rsid w:val="005702BB"/>
    <w:rsid w:val="00573246"/>
    <w:rsid w:val="00575104"/>
    <w:rsid w:val="00575350"/>
    <w:rsid w:val="0057706C"/>
    <w:rsid w:val="00584351"/>
    <w:rsid w:val="00590214"/>
    <w:rsid w:val="0059176B"/>
    <w:rsid w:val="00591CD6"/>
    <w:rsid w:val="00592D12"/>
    <w:rsid w:val="00595B0A"/>
    <w:rsid w:val="0059668B"/>
    <w:rsid w:val="0059677B"/>
    <w:rsid w:val="005A052D"/>
    <w:rsid w:val="005A1821"/>
    <w:rsid w:val="005A382D"/>
    <w:rsid w:val="005A592D"/>
    <w:rsid w:val="005B3EB8"/>
    <w:rsid w:val="005B58C2"/>
    <w:rsid w:val="005B6EFB"/>
    <w:rsid w:val="005B7FF7"/>
    <w:rsid w:val="005C1504"/>
    <w:rsid w:val="005C404E"/>
    <w:rsid w:val="005C5C05"/>
    <w:rsid w:val="005D008E"/>
    <w:rsid w:val="005D04AC"/>
    <w:rsid w:val="005D220D"/>
    <w:rsid w:val="005D3789"/>
    <w:rsid w:val="005D4C9D"/>
    <w:rsid w:val="005D5D5B"/>
    <w:rsid w:val="005E26A9"/>
    <w:rsid w:val="005F2B1C"/>
    <w:rsid w:val="005F5BBE"/>
    <w:rsid w:val="005F60A5"/>
    <w:rsid w:val="006024CD"/>
    <w:rsid w:val="006054E8"/>
    <w:rsid w:val="00607934"/>
    <w:rsid w:val="006140BF"/>
    <w:rsid w:val="00615D7A"/>
    <w:rsid w:val="00615E3A"/>
    <w:rsid w:val="006163B7"/>
    <w:rsid w:val="00621782"/>
    <w:rsid w:val="00622B09"/>
    <w:rsid w:val="00623A9B"/>
    <w:rsid w:val="00624A76"/>
    <w:rsid w:val="00634C9F"/>
    <w:rsid w:val="00642124"/>
    <w:rsid w:val="00642E61"/>
    <w:rsid w:val="00643C64"/>
    <w:rsid w:val="00646A76"/>
    <w:rsid w:val="00647FA6"/>
    <w:rsid w:val="00653939"/>
    <w:rsid w:val="006579CC"/>
    <w:rsid w:val="00663AEF"/>
    <w:rsid w:val="00666484"/>
    <w:rsid w:val="00674D45"/>
    <w:rsid w:val="0068160E"/>
    <w:rsid w:val="0068375B"/>
    <w:rsid w:val="0068516C"/>
    <w:rsid w:val="0069643E"/>
    <w:rsid w:val="006965CF"/>
    <w:rsid w:val="00696A83"/>
    <w:rsid w:val="006A2BA9"/>
    <w:rsid w:val="006A2EA6"/>
    <w:rsid w:val="006A4A66"/>
    <w:rsid w:val="006A5FE8"/>
    <w:rsid w:val="006A62CA"/>
    <w:rsid w:val="006A63D9"/>
    <w:rsid w:val="006B1947"/>
    <w:rsid w:val="006B4F14"/>
    <w:rsid w:val="006B6F54"/>
    <w:rsid w:val="006C0F66"/>
    <w:rsid w:val="006C297F"/>
    <w:rsid w:val="006C5E2D"/>
    <w:rsid w:val="006D10C9"/>
    <w:rsid w:val="006D43D1"/>
    <w:rsid w:val="006D59B7"/>
    <w:rsid w:val="006D677C"/>
    <w:rsid w:val="006D7BA6"/>
    <w:rsid w:val="006D7E20"/>
    <w:rsid w:val="006E0BE8"/>
    <w:rsid w:val="006E46DC"/>
    <w:rsid w:val="006E74AD"/>
    <w:rsid w:val="006F005F"/>
    <w:rsid w:val="006F1AF7"/>
    <w:rsid w:val="006F6F8B"/>
    <w:rsid w:val="00701536"/>
    <w:rsid w:val="00703C85"/>
    <w:rsid w:val="0070637B"/>
    <w:rsid w:val="00707DBE"/>
    <w:rsid w:val="00710D5D"/>
    <w:rsid w:val="00712393"/>
    <w:rsid w:val="00712882"/>
    <w:rsid w:val="00712FB4"/>
    <w:rsid w:val="00717983"/>
    <w:rsid w:val="00720E04"/>
    <w:rsid w:val="00722E14"/>
    <w:rsid w:val="00726D9D"/>
    <w:rsid w:val="0072787F"/>
    <w:rsid w:val="00733A4B"/>
    <w:rsid w:val="0073736A"/>
    <w:rsid w:val="00737BF3"/>
    <w:rsid w:val="00742A6E"/>
    <w:rsid w:val="00744E34"/>
    <w:rsid w:val="007457D8"/>
    <w:rsid w:val="00747044"/>
    <w:rsid w:val="00755BE2"/>
    <w:rsid w:val="007564D7"/>
    <w:rsid w:val="007570A9"/>
    <w:rsid w:val="0075759C"/>
    <w:rsid w:val="0076354F"/>
    <w:rsid w:val="00764488"/>
    <w:rsid w:val="00771E27"/>
    <w:rsid w:val="0077755A"/>
    <w:rsid w:val="007778F4"/>
    <w:rsid w:val="00781268"/>
    <w:rsid w:val="00783EC7"/>
    <w:rsid w:val="0078625C"/>
    <w:rsid w:val="00786D76"/>
    <w:rsid w:val="007922ED"/>
    <w:rsid w:val="007A12EB"/>
    <w:rsid w:val="007A31AF"/>
    <w:rsid w:val="007A7C9F"/>
    <w:rsid w:val="007A7E4D"/>
    <w:rsid w:val="007B044D"/>
    <w:rsid w:val="007B1C47"/>
    <w:rsid w:val="007B2647"/>
    <w:rsid w:val="007B2A23"/>
    <w:rsid w:val="007B334F"/>
    <w:rsid w:val="007B58A6"/>
    <w:rsid w:val="007D0038"/>
    <w:rsid w:val="007D7684"/>
    <w:rsid w:val="007E5DBA"/>
    <w:rsid w:val="007E633E"/>
    <w:rsid w:val="007E7BF3"/>
    <w:rsid w:val="007F6D27"/>
    <w:rsid w:val="007F7EF9"/>
    <w:rsid w:val="00802EF0"/>
    <w:rsid w:val="008100F7"/>
    <w:rsid w:val="00813117"/>
    <w:rsid w:val="008136B0"/>
    <w:rsid w:val="00821DEB"/>
    <w:rsid w:val="00825F05"/>
    <w:rsid w:val="00826C43"/>
    <w:rsid w:val="00830C9A"/>
    <w:rsid w:val="00833794"/>
    <w:rsid w:val="00835838"/>
    <w:rsid w:val="00836B29"/>
    <w:rsid w:val="0083778F"/>
    <w:rsid w:val="0083796A"/>
    <w:rsid w:val="00840097"/>
    <w:rsid w:val="00844175"/>
    <w:rsid w:val="00847DE4"/>
    <w:rsid w:val="0085267E"/>
    <w:rsid w:val="0085397F"/>
    <w:rsid w:val="008540D9"/>
    <w:rsid w:val="00854FA7"/>
    <w:rsid w:val="00855E32"/>
    <w:rsid w:val="00861940"/>
    <w:rsid w:val="00861B9C"/>
    <w:rsid w:val="008653AF"/>
    <w:rsid w:val="00874FE5"/>
    <w:rsid w:val="00875F09"/>
    <w:rsid w:val="00880A61"/>
    <w:rsid w:val="008816EA"/>
    <w:rsid w:val="008831D8"/>
    <w:rsid w:val="0088674D"/>
    <w:rsid w:val="00886FEA"/>
    <w:rsid w:val="00890082"/>
    <w:rsid w:val="00894CC0"/>
    <w:rsid w:val="008A2627"/>
    <w:rsid w:val="008A44FB"/>
    <w:rsid w:val="008A6DE7"/>
    <w:rsid w:val="008A795D"/>
    <w:rsid w:val="008A796B"/>
    <w:rsid w:val="008B056D"/>
    <w:rsid w:val="008B05AA"/>
    <w:rsid w:val="008B6CE9"/>
    <w:rsid w:val="008C1CEA"/>
    <w:rsid w:val="008C2809"/>
    <w:rsid w:val="008C3FF3"/>
    <w:rsid w:val="008C6B0B"/>
    <w:rsid w:val="008D3717"/>
    <w:rsid w:val="008D4BAF"/>
    <w:rsid w:val="008D505C"/>
    <w:rsid w:val="008D540E"/>
    <w:rsid w:val="008E1A87"/>
    <w:rsid w:val="008E2EDC"/>
    <w:rsid w:val="008E3F88"/>
    <w:rsid w:val="008F3924"/>
    <w:rsid w:val="008F6F36"/>
    <w:rsid w:val="008F7740"/>
    <w:rsid w:val="0090479D"/>
    <w:rsid w:val="00911387"/>
    <w:rsid w:val="0091391C"/>
    <w:rsid w:val="009150D5"/>
    <w:rsid w:val="00915682"/>
    <w:rsid w:val="00915A58"/>
    <w:rsid w:val="00920D13"/>
    <w:rsid w:val="00921134"/>
    <w:rsid w:val="00922BB7"/>
    <w:rsid w:val="0092428E"/>
    <w:rsid w:val="009306F7"/>
    <w:rsid w:val="009318C6"/>
    <w:rsid w:val="0093795B"/>
    <w:rsid w:val="009411B6"/>
    <w:rsid w:val="0094211D"/>
    <w:rsid w:val="00942714"/>
    <w:rsid w:val="00946665"/>
    <w:rsid w:val="0094666E"/>
    <w:rsid w:val="009476E5"/>
    <w:rsid w:val="009508EA"/>
    <w:rsid w:val="00952311"/>
    <w:rsid w:val="00961515"/>
    <w:rsid w:val="00963A71"/>
    <w:rsid w:val="00965FC7"/>
    <w:rsid w:val="00970A62"/>
    <w:rsid w:val="0097155C"/>
    <w:rsid w:val="00971E97"/>
    <w:rsid w:val="00974C8C"/>
    <w:rsid w:val="00975913"/>
    <w:rsid w:val="00976E87"/>
    <w:rsid w:val="00977880"/>
    <w:rsid w:val="0099019F"/>
    <w:rsid w:val="0099081F"/>
    <w:rsid w:val="0099295A"/>
    <w:rsid w:val="00992A9E"/>
    <w:rsid w:val="00993C64"/>
    <w:rsid w:val="00996A64"/>
    <w:rsid w:val="00997233"/>
    <w:rsid w:val="009A1A8B"/>
    <w:rsid w:val="009A1FCC"/>
    <w:rsid w:val="009A3732"/>
    <w:rsid w:val="009A4294"/>
    <w:rsid w:val="009A5321"/>
    <w:rsid w:val="009A56E9"/>
    <w:rsid w:val="009B1DE9"/>
    <w:rsid w:val="009B5B5B"/>
    <w:rsid w:val="009B66EF"/>
    <w:rsid w:val="009C3052"/>
    <w:rsid w:val="009C4E1F"/>
    <w:rsid w:val="009C55AD"/>
    <w:rsid w:val="009C730D"/>
    <w:rsid w:val="009D03DC"/>
    <w:rsid w:val="009D071F"/>
    <w:rsid w:val="009D1C2A"/>
    <w:rsid w:val="009D3510"/>
    <w:rsid w:val="009D3907"/>
    <w:rsid w:val="009D689F"/>
    <w:rsid w:val="009E015E"/>
    <w:rsid w:val="009E46CB"/>
    <w:rsid w:val="009E6AD7"/>
    <w:rsid w:val="009F1E3F"/>
    <w:rsid w:val="009F25AE"/>
    <w:rsid w:val="00A020B3"/>
    <w:rsid w:val="00A02CF0"/>
    <w:rsid w:val="00A0430E"/>
    <w:rsid w:val="00A05B55"/>
    <w:rsid w:val="00A11EC1"/>
    <w:rsid w:val="00A125BC"/>
    <w:rsid w:val="00A13D97"/>
    <w:rsid w:val="00A14AD7"/>
    <w:rsid w:val="00A16340"/>
    <w:rsid w:val="00A1638A"/>
    <w:rsid w:val="00A203D5"/>
    <w:rsid w:val="00A22484"/>
    <w:rsid w:val="00A25CB4"/>
    <w:rsid w:val="00A26022"/>
    <w:rsid w:val="00A27804"/>
    <w:rsid w:val="00A30695"/>
    <w:rsid w:val="00A370CF"/>
    <w:rsid w:val="00A41F52"/>
    <w:rsid w:val="00A42849"/>
    <w:rsid w:val="00A42BF3"/>
    <w:rsid w:val="00A4336C"/>
    <w:rsid w:val="00A52772"/>
    <w:rsid w:val="00A54306"/>
    <w:rsid w:val="00A56EA5"/>
    <w:rsid w:val="00A56FB7"/>
    <w:rsid w:val="00A62747"/>
    <w:rsid w:val="00A63030"/>
    <w:rsid w:val="00A64A2C"/>
    <w:rsid w:val="00A64F8F"/>
    <w:rsid w:val="00A71588"/>
    <w:rsid w:val="00A76FD6"/>
    <w:rsid w:val="00A81487"/>
    <w:rsid w:val="00A84299"/>
    <w:rsid w:val="00A8432F"/>
    <w:rsid w:val="00A86281"/>
    <w:rsid w:val="00A91586"/>
    <w:rsid w:val="00AA4DF8"/>
    <w:rsid w:val="00AA5F0A"/>
    <w:rsid w:val="00AB2145"/>
    <w:rsid w:val="00AB3C77"/>
    <w:rsid w:val="00AB6EB7"/>
    <w:rsid w:val="00AB7B16"/>
    <w:rsid w:val="00AC10FF"/>
    <w:rsid w:val="00AC37AC"/>
    <w:rsid w:val="00AC3D47"/>
    <w:rsid w:val="00AC5612"/>
    <w:rsid w:val="00AC6343"/>
    <w:rsid w:val="00AC7C75"/>
    <w:rsid w:val="00AD3C33"/>
    <w:rsid w:val="00AD5DFF"/>
    <w:rsid w:val="00AE3765"/>
    <w:rsid w:val="00AE7C04"/>
    <w:rsid w:val="00AF0E13"/>
    <w:rsid w:val="00AF1E93"/>
    <w:rsid w:val="00AF4F48"/>
    <w:rsid w:val="00AF660A"/>
    <w:rsid w:val="00B00202"/>
    <w:rsid w:val="00B02919"/>
    <w:rsid w:val="00B1266D"/>
    <w:rsid w:val="00B137C7"/>
    <w:rsid w:val="00B14412"/>
    <w:rsid w:val="00B17875"/>
    <w:rsid w:val="00B25D94"/>
    <w:rsid w:val="00B27BA6"/>
    <w:rsid w:val="00B30975"/>
    <w:rsid w:val="00B34861"/>
    <w:rsid w:val="00B34DD4"/>
    <w:rsid w:val="00B367B7"/>
    <w:rsid w:val="00B36920"/>
    <w:rsid w:val="00B405AF"/>
    <w:rsid w:val="00B40915"/>
    <w:rsid w:val="00B409A8"/>
    <w:rsid w:val="00B441FF"/>
    <w:rsid w:val="00B44FFF"/>
    <w:rsid w:val="00B4748C"/>
    <w:rsid w:val="00B52387"/>
    <w:rsid w:val="00B550DD"/>
    <w:rsid w:val="00B5562E"/>
    <w:rsid w:val="00B61BC6"/>
    <w:rsid w:val="00B70612"/>
    <w:rsid w:val="00B71406"/>
    <w:rsid w:val="00B748F3"/>
    <w:rsid w:val="00B758D1"/>
    <w:rsid w:val="00B75C72"/>
    <w:rsid w:val="00B760DC"/>
    <w:rsid w:val="00B81066"/>
    <w:rsid w:val="00B8126D"/>
    <w:rsid w:val="00B81FDA"/>
    <w:rsid w:val="00B824B6"/>
    <w:rsid w:val="00B82B45"/>
    <w:rsid w:val="00B82D4B"/>
    <w:rsid w:val="00B856EB"/>
    <w:rsid w:val="00B85E26"/>
    <w:rsid w:val="00B93C25"/>
    <w:rsid w:val="00B979C1"/>
    <w:rsid w:val="00BA1355"/>
    <w:rsid w:val="00BA4294"/>
    <w:rsid w:val="00BA4833"/>
    <w:rsid w:val="00BA610B"/>
    <w:rsid w:val="00BA664D"/>
    <w:rsid w:val="00BB1C31"/>
    <w:rsid w:val="00BB3353"/>
    <w:rsid w:val="00BB3F47"/>
    <w:rsid w:val="00BB7F0A"/>
    <w:rsid w:val="00BC2194"/>
    <w:rsid w:val="00BC2DEE"/>
    <w:rsid w:val="00BC5E6A"/>
    <w:rsid w:val="00BC6DF9"/>
    <w:rsid w:val="00BC79CF"/>
    <w:rsid w:val="00BC7F90"/>
    <w:rsid w:val="00BD3F19"/>
    <w:rsid w:val="00BD40AC"/>
    <w:rsid w:val="00BD5468"/>
    <w:rsid w:val="00BD665D"/>
    <w:rsid w:val="00BD7B8A"/>
    <w:rsid w:val="00BE1E68"/>
    <w:rsid w:val="00BE72F7"/>
    <w:rsid w:val="00BE7F9B"/>
    <w:rsid w:val="00BF1156"/>
    <w:rsid w:val="00BF2984"/>
    <w:rsid w:val="00BF313A"/>
    <w:rsid w:val="00BF59FC"/>
    <w:rsid w:val="00C0026B"/>
    <w:rsid w:val="00C009F2"/>
    <w:rsid w:val="00C016D7"/>
    <w:rsid w:val="00C01C55"/>
    <w:rsid w:val="00C16C83"/>
    <w:rsid w:val="00C22775"/>
    <w:rsid w:val="00C2694C"/>
    <w:rsid w:val="00C319E6"/>
    <w:rsid w:val="00C32523"/>
    <w:rsid w:val="00C40806"/>
    <w:rsid w:val="00C424CB"/>
    <w:rsid w:val="00C4331F"/>
    <w:rsid w:val="00C54485"/>
    <w:rsid w:val="00C558B6"/>
    <w:rsid w:val="00C600BA"/>
    <w:rsid w:val="00C61EBE"/>
    <w:rsid w:val="00C650CD"/>
    <w:rsid w:val="00C652D7"/>
    <w:rsid w:val="00C67371"/>
    <w:rsid w:val="00C7380F"/>
    <w:rsid w:val="00C7601E"/>
    <w:rsid w:val="00C7759F"/>
    <w:rsid w:val="00C77A78"/>
    <w:rsid w:val="00C806EA"/>
    <w:rsid w:val="00C80FC5"/>
    <w:rsid w:val="00C85454"/>
    <w:rsid w:val="00C92CF6"/>
    <w:rsid w:val="00C93AE9"/>
    <w:rsid w:val="00C947F3"/>
    <w:rsid w:val="00C95305"/>
    <w:rsid w:val="00C96A08"/>
    <w:rsid w:val="00C977E5"/>
    <w:rsid w:val="00CA269F"/>
    <w:rsid w:val="00CA58EF"/>
    <w:rsid w:val="00CB28A1"/>
    <w:rsid w:val="00CB4C22"/>
    <w:rsid w:val="00CC0C05"/>
    <w:rsid w:val="00CC1C2B"/>
    <w:rsid w:val="00CC2906"/>
    <w:rsid w:val="00CC3303"/>
    <w:rsid w:val="00CD13B3"/>
    <w:rsid w:val="00CD343D"/>
    <w:rsid w:val="00CD4985"/>
    <w:rsid w:val="00CD6B5C"/>
    <w:rsid w:val="00CE0766"/>
    <w:rsid w:val="00CE0A1B"/>
    <w:rsid w:val="00CE1481"/>
    <w:rsid w:val="00CE16A3"/>
    <w:rsid w:val="00CE2FAD"/>
    <w:rsid w:val="00CE5A3B"/>
    <w:rsid w:val="00CF056E"/>
    <w:rsid w:val="00CF1057"/>
    <w:rsid w:val="00CF1EB1"/>
    <w:rsid w:val="00CF59B0"/>
    <w:rsid w:val="00D02CBD"/>
    <w:rsid w:val="00D035EF"/>
    <w:rsid w:val="00D04A23"/>
    <w:rsid w:val="00D05358"/>
    <w:rsid w:val="00D05A89"/>
    <w:rsid w:val="00D0633A"/>
    <w:rsid w:val="00D157DA"/>
    <w:rsid w:val="00D201EF"/>
    <w:rsid w:val="00D20C88"/>
    <w:rsid w:val="00D24B45"/>
    <w:rsid w:val="00D2600D"/>
    <w:rsid w:val="00D33713"/>
    <w:rsid w:val="00D35656"/>
    <w:rsid w:val="00D4016F"/>
    <w:rsid w:val="00D4192D"/>
    <w:rsid w:val="00D43E84"/>
    <w:rsid w:val="00D445A7"/>
    <w:rsid w:val="00D513DD"/>
    <w:rsid w:val="00D630D9"/>
    <w:rsid w:val="00D64744"/>
    <w:rsid w:val="00D65E68"/>
    <w:rsid w:val="00D66C74"/>
    <w:rsid w:val="00D673EC"/>
    <w:rsid w:val="00D73842"/>
    <w:rsid w:val="00D73E13"/>
    <w:rsid w:val="00D747D6"/>
    <w:rsid w:val="00D76FB4"/>
    <w:rsid w:val="00D80C27"/>
    <w:rsid w:val="00D855D8"/>
    <w:rsid w:val="00D85C15"/>
    <w:rsid w:val="00D9003A"/>
    <w:rsid w:val="00D91AE5"/>
    <w:rsid w:val="00D93615"/>
    <w:rsid w:val="00D94A82"/>
    <w:rsid w:val="00D97554"/>
    <w:rsid w:val="00DA18BB"/>
    <w:rsid w:val="00DA3F3D"/>
    <w:rsid w:val="00DA7C3B"/>
    <w:rsid w:val="00DC03C9"/>
    <w:rsid w:val="00DC12F7"/>
    <w:rsid w:val="00DD2D59"/>
    <w:rsid w:val="00DD2E44"/>
    <w:rsid w:val="00DD3B0E"/>
    <w:rsid w:val="00DD6201"/>
    <w:rsid w:val="00DE2D2C"/>
    <w:rsid w:val="00DF02A5"/>
    <w:rsid w:val="00DF4AC2"/>
    <w:rsid w:val="00DF5177"/>
    <w:rsid w:val="00DF6893"/>
    <w:rsid w:val="00E0605F"/>
    <w:rsid w:val="00E10348"/>
    <w:rsid w:val="00E128C7"/>
    <w:rsid w:val="00E12CFF"/>
    <w:rsid w:val="00E15BF0"/>
    <w:rsid w:val="00E2039E"/>
    <w:rsid w:val="00E20EEB"/>
    <w:rsid w:val="00E367E5"/>
    <w:rsid w:val="00E4374F"/>
    <w:rsid w:val="00E47130"/>
    <w:rsid w:val="00E53029"/>
    <w:rsid w:val="00E54B2A"/>
    <w:rsid w:val="00E551D2"/>
    <w:rsid w:val="00E5655A"/>
    <w:rsid w:val="00E5749C"/>
    <w:rsid w:val="00E615C8"/>
    <w:rsid w:val="00E62E15"/>
    <w:rsid w:val="00E64221"/>
    <w:rsid w:val="00E642B9"/>
    <w:rsid w:val="00E7424E"/>
    <w:rsid w:val="00E761F4"/>
    <w:rsid w:val="00E76E74"/>
    <w:rsid w:val="00E8115B"/>
    <w:rsid w:val="00E832FD"/>
    <w:rsid w:val="00E92910"/>
    <w:rsid w:val="00E953CB"/>
    <w:rsid w:val="00E95508"/>
    <w:rsid w:val="00E95BF6"/>
    <w:rsid w:val="00EA2811"/>
    <w:rsid w:val="00EA46B4"/>
    <w:rsid w:val="00EA557C"/>
    <w:rsid w:val="00EA5FB6"/>
    <w:rsid w:val="00EA6725"/>
    <w:rsid w:val="00EB07E4"/>
    <w:rsid w:val="00EB0F8B"/>
    <w:rsid w:val="00EB3451"/>
    <w:rsid w:val="00EB45CD"/>
    <w:rsid w:val="00EB547D"/>
    <w:rsid w:val="00EC049A"/>
    <w:rsid w:val="00EC1D5A"/>
    <w:rsid w:val="00EC302A"/>
    <w:rsid w:val="00EC3448"/>
    <w:rsid w:val="00EC3695"/>
    <w:rsid w:val="00EC3C47"/>
    <w:rsid w:val="00ED0F72"/>
    <w:rsid w:val="00ED2CB3"/>
    <w:rsid w:val="00ED6B75"/>
    <w:rsid w:val="00EE2DE3"/>
    <w:rsid w:val="00EE38A9"/>
    <w:rsid w:val="00EE4265"/>
    <w:rsid w:val="00EE4818"/>
    <w:rsid w:val="00EE6A3B"/>
    <w:rsid w:val="00EF1D24"/>
    <w:rsid w:val="00EF1F3A"/>
    <w:rsid w:val="00EF3C0A"/>
    <w:rsid w:val="00EF64E7"/>
    <w:rsid w:val="00EF7205"/>
    <w:rsid w:val="00F02BA1"/>
    <w:rsid w:val="00F04095"/>
    <w:rsid w:val="00F04C7D"/>
    <w:rsid w:val="00F10B5E"/>
    <w:rsid w:val="00F1285F"/>
    <w:rsid w:val="00F1488B"/>
    <w:rsid w:val="00F15A0C"/>
    <w:rsid w:val="00F174DE"/>
    <w:rsid w:val="00F17D08"/>
    <w:rsid w:val="00F21AB7"/>
    <w:rsid w:val="00F2776C"/>
    <w:rsid w:val="00F32783"/>
    <w:rsid w:val="00F35CBC"/>
    <w:rsid w:val="00F36E88"/>
    <w:rsid w:val="00F43CCC"/>
    <w:rsid w:val="00F45169"/>
    <w:rsid w:val="00F510C5"/>
    <w:rsid w:val="00F515B3"/>
    <w:rsid w:val="00F541D8"/>
    <w:rsid w:val="00F57034"/>
    <w:rsid w:val="00F57CF9"/>
    <w:rsid w:val="00F62434"/>
    <w:rsid w:val="00F657B2"/>
    <w:rsid w:val="00F66E85"/>
    <w:rsid w:val="00F749EB"/>
    <w:rsid w:val="00F75935"/>
    <w:rsid w:val="00F75DA6"/>
    <w:rsid w:val="00F81A14"/>
    <w:rsid w:val="00F81D3B"/>
    <w:rsid w:val="00F830A1"/>
    <w:rsid w:val="00F86155"/>
    <w:rsid w:val="00F87D80"/>
    <w:rsid w:val="00F90591"/>
    <w:rsid w:val="00F93F2F"/>
    <w:rsid w:val="00F97D1E"/>
    <w:rsid w:val="00FA2423"/>
    <w:rsid w:val="00FA3605"/>
    <w:rsid w:val="00FA3CFF"/>
    <w:rsid w:val="00FA40BD"/>
    <w:rsid w:val="00FA648D"/>
    <w:rsid w:val="00FA699B"/>
    <w:rsid w:val="00FA7BEB"/>
    <w:rsid w:val="00FA7EAB"/>
    <w:rsid w:val="00FB40A8"/>
    <w:rsid w:val="00FD1CEF"/>
    <w:rsid w:val="00FD532E"/>
    <w:rsid w:val="00FE05D4"/>
    <w:rsid w:val="00FF24FF"/>
    <w:rsid w:val="00FF4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97D1E"/>
    <w:rPr>
      <w:color w:val="000000" w:themeColor="text1"/>
      <w:sz w:val="22"/>
      <w:szCs w:val="24"/>
    </w:rPr>
  </w:style>
  <w:style w:type="paragraph" w:styleId="Rubrik1">
    <w:name w:val="heading 1"/>
    <w:aliases w:val="L1,heading 1,rubrik 1"/>
    <w:next w:val="Brdtext1"/>
    <w:link w:val="Rubrik1Char"/>
    <w:qFormat/>
    <w:rsid w:val="00F97D1E"/>
    <w:pPr>
      <w:numPr>
        <w:numId w:val="1"/>
      </w:num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F97D1E"/>
    <w:pPr>
      <w:numPr>
        <w:ilvl w:val="1"/>
        <w:numId w:val="1"/>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1"/>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1"/>
      </w:num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nhideWhenUsed/>
    <w:qFormat/>
    <w:rsid w:val="002D04DF"/>
    <w:pPr>
      <w:keepNext/>
      <w:keepLines/>
      <w:numPr>
        <w:ilvl w:val="4"/>
        <w:numId w:val="1"/>
      </w:numPr>
      <w:spacing w:before="200"/>
      <w:outlineLvl w:val="4"/>
    </w:pPr>
    <w:rPr>
      <w:rFonts w:asciiTheme="majorHAnsi" w:eastAsiaTheme="majorEastAsia" w:hAnsiTheme="majorHAnsi" w:cstheme="majorBidi"/>
      <w:color w:val="224E76" w:themeColor="accent1" w:themeShade="7F"/>
    </w:rPr>
  </w:style>
  <w:style w:type="paragraph" w:styleId="Rubrik6">
    <w:name w:val="heading 6"/>
    <w:basedOn w:val="Normal"/>
    <w:next w:val="Normal"/>
    <w:link w:val="Rubrik6Char"/>
    <w:unhideWhenUsed/>
    <w:qFormat/>
    <w:rsid w:val="002D04DF"/>
    <w:pPr>
      <w:keepNext/>
      <w:keepLines/>
      <w:numPr>
        <w:ilvl w:val="5"/>
        <w:numId w:val="1"/>
      </w:numPr>
      <w:spacing w:before="200"/>
      <w:outlineLvl w:val="5"/>
    </w:pPr>
    <w:rPr>
      <w:rFonts w:asciiTheme="majorHAnsi" w:eastAsiaTheme="majorEastAsia" w:hAnsiTheme="majorHAnsi" w:cstheme="majorBidi"/>
      <w:i/>
      <w:iCs/>
      <w:color w:val="224E76" w:themeColor="accent1" w:themeShade="7F"/>
    </w:rPr>
  </w:style>
  <w:style w:type="paragraph" w:styleId="Rubrik7">
    <w:name w:val="heading 7"/>
    <w:basedOn w:val="Normal"/>
    <w:next w:val="Normal"/>
    <w:link w:val="Rubrik7Char"/>
    <w:unhideWhenUsed/>
    <w:qFormat/>
    <w:rsid w:val="002D0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2D04D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2D04D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uiPriority w:val="20"/>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character" w:customStyle="1" w:styleId="Rubrik5Char">
    <w:name w:val="Rubrik 5 Char"/>
    <w:basedOn w:val="Standardstycketeckensnitt"/>
    <w:link w:val="Rubrik5"/>
    <w:semiHidden/>
    <w:rsid w:val="002D04DF"/>
    <w:rPr>
      <w:rFonts w:asciiTheme="majorHAnsi" w:eastAsiaTheme="majorEastAsia" w:hAnsiTheme="majorHAnsi" w:cstheme="majorBidi"/>
      <w:color w:val="224E76" w:themeColor="accent1" w:themeShade="7F"/>
      <w:sz w:val="22"/>
      <w:szCs w:val="24"/>
    </w:rPr>
  </w:style>
  <w:style w:type="character" w:customStyle="1" w:styleId="Rubrik6Char">
    <w:name w:val="Rubrik 6 Char"/>
    <w:basedOn w:val="Standardstycketeckensnitt"/>
    <w:link w:val="Rubrik6"/>
    <w:semiHidden/>
    <w:rsid w:val="002D04DF"/>
    <w:rPr>
      <w:rFonts w:asciiTheme="majorHAnsi" w:eastAsiaTheme="majorEastAsia" w:hAnsiTheme="majorHAnsi" w:cstheme="majorBidi"/>
      <w:i/>
      <w:iCs/>
      <w:color w:val="224E76" w:themeColor="accent1" w:themeShade="7F"/>
      <w:sz w:val="22"/>
      <w:szCs w:val="24"/>
    </w:rPr>
  </w:style>
  <w:style w:type="character" w:customStyle="1" w:styleId="Rubrik7Char">
    <w:name w:val="Rubrik 7 Char"/>
    <w:basedOn w:val="Standardstycketeckensnitt"/>
    <w:link w:val="Rubrik7"/>
    <w:semiHidden/>
    <w:rsid w:val="002D04DF"/>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2D04D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2D04DF"/>
    <w:rPr>
      <w:rFonts w:asciiTheme="majorHAnsi" w:eastAsiaTheme="majorEastAsia" w:hAnsiTheme="majorHAnsi" w:cstheme="majorBidi"/>
      <w:i/>
      <w:iCs/>
      <w:color w:val="404040" w:themeColor="text1" w:themeTint="BF"/>
    </w:rPr>
  </w:style>
  <w:style w:type="paragraph" w:styleId="Liststycke">
    <w:name w:val="List Paragraph"/>
    <w:basedOn w:val="Normal"/>
    <w:link w:val="ListstyckeChar"/>
    <w:uiPriority w:val="34"/>
    <w:unhideWhenUsed/>
    <w:qFormat/>
    <w:rsid w:val="002D04DF"/>
    <w:pPr>
      <w:ind w:left="720"/>
      <w:contextualSpacing/>
    </w:pPr>
  </w:style>
  <w:style w:type="character" w:customStyle="1" w:styleId="st">
    <w:name w:val="st"/>
    <w:basedOn w:val="Standardstycketeckensnitt"/>
    <w:rsid w:val="0068375B"/>
  </w:style>
  <w:style w:type="character" w:customStyle="1" w:styleId="ListstyckeChar">
    <w:name w:val="Liststycke Char"/>
    <w:link w:val="Liststycke"/>
    <w:uiPriority w:val="34"/>
    <w:locked/>
    <w:rsid w:val="00886FEA"/>
    <w:rPr>
      <w:color w:val="000000" w:themeColor="text1"/>
      <w:sz w:val="22"/>
      <w:szCs w:val="24"/>
    </w:rPr>
  </w:style>
  <w:style w:type="character" w:styleId="Hyperlnk">
    <w:name w:val="Hyperlink"/>
    <w:basedOn w:val="Standardstycketeckensnitt"/>
    <w:uiPriority w:val="99"/>
    <w:unhideWhenUsed/>
    <w:rsid w:val="006B6F54"/>
    <w:rPr>
      <w:color w:val="0000FF"/>
      <w:u w:val="single"/>
    </w:rPr>
  </w:style>
  <w:style w:type="paragraph" w:styleId="Normalwebb">
    <w:name w:val="Normal (Web)"/>
    <w:basedOn w:val="Normal"/>
    <w:uiPriority w:val="99"/>
    <w:unhideWhenUsed/>
    <w:rsid w:val="006B6F54"/>
    <w:pPr>
      <w:spacing w:before="100" w:beforeAutospacing="1" w:after="100" w:afterAutospacing="1"/>
    </w:pPr>
    <w:rPr>
      <w:color w:val="auto"/>
      <w:sz w:val="24"/>
    </w:rPr>
  </w:style>
  <w:style w:type="character" w:styleId="Kommentarsreferens">
    <w:name w:val="annotation reference"/>
    <w:basedOn w:val="Standardstycketeckensnitt"/>
    <w:uiPriority w:val="99"/>
    <w:rsid w:val="004C0049"/>
    <w:rPr>
      <w:sz w:val="16"/>
      <w:szCs w:val="16"/>
    </w:rPr>
  </w:style>
  <w:style w:type="paragraph" w:styleId="Kommentarer">
    <w:name w:val="annotation text"/>
    <w:basedOn w:val="Normal"/>
    <w:link w:val="KommentarerChar"/>
    <w:uiPriority w:val="99"/>
    <w:rsid w:val="004C0049"/>
    <w:rPr>
      <w:sz w:val="20"/>
      <w:szCs w:val="20"/>
    </w:rPr>
  </w:style>
  <w:style w:type="character" w:customStyle="1" w:styleId="KommentarerChar">
    <w:name w:val="Kommentarer Char"/>
    <w:basedOn w:val="Standardstycketeckensnitt"/>
    <w:link w:val="Kommentarer"/>
    <w:uiPriority w:val="99"/>
    <w:rsid w:val="004C0049"/>
    <w:rPr>
      <w:color w:val="000000" w:themeColor="text1"/>
    </w:rPr>
  </w:style>
  <w:style w:type="paragraph" w:styleId="Kommentarsmne">
    <w:name w:val="annotation subject"/>
    <w:basedOn w:val="Kommentarer"/>
    <w:next w:val="Kommentarer"/>
    <w:link w:val="KommentarsmneChar"/>
    <w:rsid w:val="004C0049"/>
    <w:rPr>
      <w:b/>
      <w:bCs/>
    </w:rPr>
  </w:style>
  <w:style w:type="character" w:customStyle="1" w:styleId="KommentarsmneChar">
    <w:name w:val="Kommentarsämne Char"/>
    <w:basedOn w:val="KommentarerChar"/>
    <w:link w:val="Kommentarsmne"/>
    <w:rsid w:val="004C0049"/>
    <w:rPr>
      <w:b/>
      <w:bCs/>
      <w:color w:val="000000" w:themeColor="text1"/>
    </w:rPr>
  </w:style>
  <w:style w:type="paragraph" w:styleId="Innehllsfrteckningsrubrik">
    <w:name w:val="TOC Heading"/>
    <w:basedOn w:val="Rubrik1"/>
    <w:next w:val="Normal"/>
    <w:uiPriority w:val="39"/>
    <w:semiHidden/>
    <w:unhideWhenUsed/>
    <w:qFormat/>
    <w:rsid w:val="00FA3CFF"/>
    <w:pPr>
      <w:keepNext/>
      <w:keepLines/>
      <w:numPr>
        <w:numId w:val="0"/>
      </w:numPr>
      <w:spacing w:before="480" w:after="0" w:line="276" w:lineRule="auto"/>
      <w:outlineLvl w:val="9"/>
    </w:pPr>
    <w:rPr>
      <w:rFonts w:asciiTheme="majorHAnsi" w:eastAsiaTheme="majorEastAsia" w:hAnsiTheme="majorHAnsi" w:cstheme="majorBidi"/>
      <w:b/>
      <w:bCs/>
      <w:color w:val="3476B1" w:themeColor="accent1" w:themeShade="BF"/>
      <w:sz w:val="28"/>
      <w:szCs w:val="28"/>
    </w:rPr>
  </w:style>
  <w:style w:type="paragraph" w:styleId="Innehll1">
    <w:name w:val="toc 1"/>
    <w:basedOn w:val="Normal"/>
    <w:next w:val="Normal"/>
    <w:autoRedefine/>
    <w:uiPriority w:val="39"/>
    <w:rsid w:val="00FA3CFF"/>
    <w:pPr>
      <w:spacing w:after="100"/>
    </w:pPr>
  </w:style>
  <w:style w:type="paragraph" w:styleId="Innehll2">
    <w:name w:val="toc 2"/>
    <w:basedOn w:val="Normal"/>
    <w:next w:val="Normal"/>
    <w:autoRedefine/>
    <w:uiPriority w:val="39"/>
    <w:rsid w:val="00FA3CFF"/>
    <w:pPr>
      <w:spacing w:after="100"/>
      <w:ind w:left="220"/>
    </w:pPr>
  </w:style>
  <w:style w:type="paragraph" w:styleId="Innehll3">
    <w:name w:val="toc 3"/>
    <w:basedOn w:val="Normal"/>
    <w:next w:val="Normal"/>
    <w:autoRedefine/>
    <w:uiPriority w:val="39"/>
    <w:rsid w:val="00FA3CFF"/>
    <w:pPr>
      <w:spacing w:after="100"/>
      <w:ind w:left="440"/>
    </w:pPr>
  </w:style>
  <w:style w:type="character" w:styleId="AnvndHyperlnk">
    <w:name w:val="FollowedHyperlink"/>
    <w:basedOn w:val="Standardstycketeckensnitt"/>
    <w:rsid w:val="00BC7F90"/>
    <w:rPr>
      <w:color w:val="3EBBF0" w:themeColor="followedHyperlink"/>
      <w:u w:val="single"/>
    </w:rPr>
  </w:style>
  <w:style w:type="paragraph" w:styleId="Brdtext">
    <w:name w:val="Body Text"/>
    <w:basedOn w:val="Normal"/>
    <w:link w:val="BrdtextChar1"/>
    <w:rsid w:val="00AC6343"/>
    <w:pPr>
      <w:overflowPunct w:val="0"/>
      <w:autoSpaceDE w:val="0"/>
      <w:autoSpaceDN w:val="0"/>
      <w:adjustRightInd w:val="0"/>
      <w:textAlignment w:val="baseline"/>
    </w:pPr>
    <w:rPr>
      <w:color w:val="000000"/>
      <w:sz w:val="16"/>
      <w:szCs w:val="20"/>
    </w:rPr>
  </w:style>
  <w:style w:type="character" w:customStyle="1" w:styleId="BrdtextChar1">
    <w:name w:val="Brödtext Char1"/>
    <w:basedOn w:val="Standardstycketeckensnitt"/>
    <w:link w:val="Brdtext"/>
    <w:rsid w:val="00AC6343"/>
    <w:rPr>
      <w:color w:val="000000"/>
      <w:sz w:val="16"/>
    </w:rPr>
  </w:style>
  <w:style w:type="paragraph" w:styleId="Punktlista">
    <w:name w:val="List Bullet"/>
    <w:basedOn w:val="Normal"/>
    <w:link w:val="PunktlistaChar"/>
    <w:autoRedefine/>
    <w:rsid w:val="00DD6201"/>
    <w:pPr>
      <w:keepLines/>
      <w:numPr>
        <w:numId w:val="22"/>
      </w:numPr>
      <w:spacing w:before="60" w:after="60"/>
    </w:pPr>
    <w:rPr>
      <w:color w:val="auto"/>
      <w:szCs w:val="20"/>
    </w:rPr>
  </w:style>
  <w:style w:type="character" w:customStyle="1" w:styleId="PunktlistaChar">
    <w:name w:val="Punktlista Char"/>
    <w:link w:val="Punktlista"/>
    <w:rsid w:val="00DD6201"/>
    <w:rPr>
      <w:sz w:val="22"/>
    </w:rPr>
  </w:style>
  <w:style w:type="paragraph" w:customStyle="1" w:styleId="Bildtext">
    <w:name w:val="Bildtext"/>
    <w:basedOn w:val="Normal"/>
    <w:next w:val="Brdtext"/>
    <w:rsid w:val="00DD6201"/>
    <w:pPr>
      <w:numPr>
        <w:numId w:val="20"/>
      </w:numPr>
      <w:tabs>
        <w:tab w:val="clear" w:pos="284"/>
        <w:tab w:val="num" w:pos="993"/>
      </w:tabs>
      <w:spacing w:before="120"/>
      <w:ind w:left="993" w:hanging="993"/>
      <w:jc w:val="center"/>
    </w:pPr>
    <w:rPr>
      <w:bCs/>
      <w:i/>
      <w:color w:val="auto"/>
      <w:szCs w:val="20"/>
      <w:lang w:eastAsia="en-US"/>
    </w:rPr>
  </w:style>
  <w:style w:type="paragraph" w:customStyle="1" w:styleId="Tabletext">
    <w:name w:val="Tabletext"/>
    <w:basedOn w:val="Normal"/>
    <w:rsid w:val="00DD6201"/>
    <w:pPr>
      <w:keepLines/>
      <w:widowControl w:val="0"/>
      <w:spacing w:after="120" w:line="240" w:lineRule="atLeast"/>
    </w:pPr>
    <w:rPr>
      <w:color w:val="auto"/>
      <w:sz w:val="20"/>
      <w:szCs w:val="20"/>
      <w:lang w:val="en-US" w:eastAsia="en-US"/>
    </w:rPr>
  </w:style>
  <w:style w:type="paragraph" w:styleId="Beskrivning">
    <w:name w:val="caption"/>
    <w:basedOn w:val="Normal"/>
    <w:next w:val="Normal"/>
    <w:unhideWhenUsed/>
    <w:qFormat/>
    <w:rsid w:val="00C319E6"/>
    <w:pPr>
      <w:spacing w:after="200"/>
    </w:pPr>
    <w:rPr>
      <w:b/>
      <w:bCs/>
      <w:color w:val="629DD1" w:themeColor="accent1"/>
      <w:sz w:val="18"/>
      <w:szCs w:val="18"/>
    </w:rPr>
  </w:style>
  <w:style w:type="table" w:styleId="Tabellrutnt">
    <w:name w:val="Table Grid"/>
    <w:basedOn w:val="Normaltabell"/>
    <w:uiPriority w:val="59"/>
    <w:rsid w:val="00783EC7"/>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97D1E"/>
    <w:rPr>
      <w:color w:val="000000" w:themeColor="text1"/>
      <w:sz w:val="22"/>
      <w:szCs w:val="24"/>
    </w:rPr>
  </w:style>
  <w:style w:type="paragraph" w:styleId="Rubrik1">
    <w:name w:val="heading 1"/>
    <w:aliases w:val="L1,heading 1,rubrik 1"/>
    <w:next w:val="Brdtext1"/>
    <w:link w:val="Rubrik1Char"/>
    <w:qFormat/>
    <w:rsid w:val="00F97D1E"/>
    <w:pPr>
      <w:numPr>
        <w:numId w:val="1"/>
      </w:num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F97D1E"/>
    <w:pPr>
      <w:numPr>
        <w:ilvl w:val="1"/>
        <w:numId w:val="1"/>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1"/>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1"/>
      </w:num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nhideWhenUsed/>
    <w:qFormat/>
    <w:rsid w:val="002D04DF"/>
    <w:pPr>
      <w:keepNext/>
      <w:keepLines/>
      <w:numPr>
        <w:ilvl w:val="4"/>
        <w:numId w:val="1"/>
      </w:numPr>
      <w:spacing w:before="200"/>
      <w:outlineLvl w:val="4"/>
    </w:pPr>
    <w:rPr>
      <w:rFonts w:asciiTheme="majorHAnsi" w:eastAsiaTheme="majorEastAsia" w:hAnsiTheme="majorHAnsi" w:cstheme="majorBidi"/>
      <w:color w:val="224E76" w:themeColor="accent1" w:themeShade="7F"/>
    </w:rPr>
  </w:style>
  <w:style w:type="paragraph" w:styleId="Rubrik6">
    <w:name w:val="heading 6"/>
    <w:basedOn w:val="Normal"/>
    <w:next w:val="Normal"/>
    <w:link w:val="Rubrik6Char"/>
    <w:unhideWhenUsed/>
    <w:qFormat/>
    <w:rsid w:val="002D04DF"/>
    <w:pPr>
      <w:keepNext/>
      <w:keepLines/>
      <w:numPr>
        <w:ilvl w:val="5"/>
        <w:numId w:val="1"/>
      </w:numPr>
      <w:spacing w:before="200"/>
      <w:outlineLvl w:val="5"/>
    </w:pPr>
    <w:rPr>
      <w:rFonts w:asciiTheme="majorHAnsi" w:eastAsiaTheme="majorEastAsia" w:hAnsiTheme="majorHAnsi" w:cstheme="majorBidi"/>
      <w:i/>
      <w:iCs/>
      <w:color w:val="224E76" w:themeColor="accent1" w:themeShade="7F"/>
    </w:rPr>
  </w:style>
  <w:style w:type="paragraph" w:styleId="Rubrik7">
    <w:name w:val="heading 7"/>
    <w:basedOn w:val="Normal"/>
    <w:next w:val="Normal"/>
    <w:link w:val="Rubrik7Char"/>
    <w:unhideWhenUsed/>
    <w:qFormat/>
    <w:rsid w:val="002D0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2D04D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2D04D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uiPriority w:val="20"/>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character" w:customStyle="1" w:styleId="Rubrik5Char">
    <w:name w:val="Rubrik 5 Char"/>
    <w:basedOn w:val="Standardstycketeckensnitt"/>
    <w:link w:val="Rubrik5"/>
    <w:semiHidden/>
    <w:rsid w:val="002D04DF"/>
    <w:rPr>
      <w:rFonts w:asciiTheme="majorHAnsi" w:eastAsiaTheme="majorEastAsia" w:hAnsiTheme="majorHAnsi" w:cstheme="majorBidi"/>
      <w:color w:val="224E76" w:themeColor="accent1" w:themeShade="7F"/>
      <w:sz w:val="22"/>
      <w:szCs w:val="24"/>
    </w:rPr>
  </w:style>
  <w:style w:type="character" w:customStyle="1" w:styleId="Rubrik6Char">
    <w:name w:val="Rubrik 6 Char"/>
    <w:basedOn w:val="Standardstycketeckensnitt"/>
    <w:link w:val="Rubrik6"/>
    <w:semiHidden/>
    <w:rsid w:val="002D04DF"/>
    <w:rPr>
      <w:rFonts w:asciiTheme="majorHAnsi" w:eastAsiaTheme="majorEastAsia" w:hAnsiTheme="majorHAnsi" w:cstheme="majorBidi"/>
      <w:i/>
      <w:iCs/>
      <w:color w:val="224E76" w:themeColor="accent1" w:themeShade="7F"/>
      <w:sz w:val="22"/>
      <w:szCs w:val="24"/>
    </w:rPr>
  </w:style>
  <w:style w:type="character" w:customStyle="1" w:styleId="Rubrik7Char">
    <w:name w:val="Rubrik 7 Char"/>
    <w:basedOn w:val="Standardstycketeckensnitt"/>
    <w:link w:val="Rubrik7"/>
    <w:semiHidden/>
    <w:rsid w:val="002D04DF"/>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2D04D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2D04DF"/>
    <w:rPr>
      <w:rFonts w:asciiTheme="majorHAnsi" w:eastAsiaTheme="majorEastAsia" w:hAnsiTheme="majorHAnsi" w:cstheme="majorBidi"/>
      <w:i/>
      <w:iCs/>
      <w:color w:val="404040" w:themeColor="text1" w:themeTint="BF"/>
    </w:rPr>
  </w:style>
  <w:style w:type="paragraph" w:styleId="Liststycke">
    <w:name w:val="List Paragraph"/>
    <w:basedOn w:val="Normal"/>
    <w:link w:val="ListstyckeChar"/>
    <w:uiPriority w:val="34"/>
    <w:unhideWhenUsed/>
    <w:qFormat/>
    <w:rsid w:val="002D04DF"/>
    <w:pPr>
      <w:ind w:left="720"/>
      <w:contextualSpacing/>
    </w:pPr>
  </w:style>
  <w:style w:type="character" w:customStyle="1" w:styleId="st">
    <w:name w:val="st"/>
    <w:basedOn w:val="Standardstycketeckensnitt"/>
    <w:rsid w:val="0068375B"/>
  </w:style>
  <w:style w:type="character" w:customStyle="1" w:styleId="ListstyckeChar">
    <w:name w:val="Liststycke Char"/>
    <w:link w:val="Liststycke"/>
    <w:uiPriority w:val="34"/>
    <w:locked/>
    <w:rsid w:val="00886FEA"/>
    <w:rPr>
      <w:color w:val="000000" w:themeColor="text1"/>
      <w:sz w:val="22"/>
      <w:szCs w:val="24"/>
    </w:rPr>
  </w:style>
  <w:style w:type="character" w:styleId="Hyperlnk">
    <w:name w:val="Hyperlink"/>
    <w:basedOn w:val="Standardstycketeckensnitt"/>
    <w:uiPriority w:val="99"/>
    <w:unhideWhenUsed/>
    <w:rsid w:val="006B6F54"/>
    <w:rPr>
      <w:color w:val="0000FF"/>
      <w:u w:val="single"/>
    </w:rPr>
  </w:style>
  <w:style w:type="paragraph" w:styleId="Normalwebb">
    <w:name w:val="Normal (Web)"/>
    <w:basedOn w:val="Normal"/>
    <w:uiPriority w:val="99"/>
    <w:unhideWhenUsed/>
    <w:rsid w:val="006B6F54"/>
    <w:pPr>
      <w:spacing w:before="100" w:beforeAutospacing="1" w:after="100" w:afterAutospacing="1"/>
    </w:pPr>
    <w:rPr>
      <w:color w:val="auto"/>
      <w:sz w:val="24"/>
    </w:rPr>
  </w:style>
  <w:style w:type="character" w:styleId="Kommentarsreferens">
    <w:name w:val="annotation reference"/>
    <w:basedOn w:val="Standardstycketeckensnitt"/>
    <w:uiPriority w:val="99"/>
    <w:rsid w:val="004C0049"/>
    <w:rPr>
      <w:sz w:val="16"/>
      <w:szCs w:val="16"/>
    </w:rPr>
  </w:style>
  <w:style w:type="paragraph" w:styleId="Kommentarer">
    <w:name w:val="annotation text"/>
    <w:basedOn w:val="Normal"/>
    <w:link w:val="KommentarerChar"/>
    <w:uiPriority w:val="99"/>
    <w:rsid w:val="004C0049"/>
    <w:rPr>
      <w:sz w:val="20"/>
      <w:szCs w:val="20"/>
    </w:rPr>
  </w:style>
  <w:style w:type="character" w:customStyle="1" w:styleId="KommentarerChar">
    <w:name w:val="Kommentarer Char"/>
    <w:basedOn w:val="Standardstycketeckensnitt"/>
    <w:link w:val="Kommentarer"/>
    <w:uiPriority w:val="99"/>
    <w:rsid w:val="004C0049"/>
    <w:rPr>
      <w:color w:val="000000" w:themeColor="text1"/>
    </w:rPr>
  </w:style>
  <w:style w:type="paragraph" w:styleId="Kommentarsmne">
    <w:name w:val="annotation subject"/>
    <w:basedOn w:val="Kommentarer"/>
    <w:next w:val="Kommentarer"/>
    <w:link w:val="KommentarsmneChar"/>
    <w:rsid w:val="004C0049"/>
    <w:rPr>
      <w:b/>
      <w:bCs/>
    </w:rPr>
  </w:style>
  <w:style w:type="character" w:customStyle="1" w:styleId="KommentarsmneChar">
    <w:name w:val="Kommentarsämne Char"/>
    <w:basedOn w:val="KommentarerChar"/>
    <w:link w:val="Kommentarsmne"/>
    <w:rsid w:val="004C0049"/>
    <w:rPr>
      <w:b/>
      <w:bCs/>
      <w:color w:val="000000" w:themeColor="text1"/>
    </w:rPr>
  </w:style>
  <w:style w:type="paragraph" w:styleId="Innehllsfrteckningsrubrik">
    <w:name w:val="TOC Heading"/>
    <w:basedOn w:val="Rubrik1"/>
    <w:next w:val="Normal"/>
    <w:uiPriority w:val="39"/>
    <w:semiHidden/>
    <w:unhideWhenUsed/>
    <w:qFormat/>
    <w:rsid w:val="00FA3CFF"/>
    <w:pPr>
      <w:keepNext/>
      <w:keepLines/>
      <w:numPr>
        <w:numId w:val="0"/>
      </w:numPr>
      <w:spacing w:before="480" w:after="0" w:line="276" w:lineRule="auto"/>
      <w:outlineLvl w:val="9"/>
    </w:pPr>
    <w:rPr>
      <w:rFonts w:asciiTheme="majorHAnsi" w:eastAsiaTheme="majorEastAsia" w:hAnsiTheme="majorHAnsi" w:cstheme="majorBidi"/>
      <w:b/>
      <w:bCs/>
      <w:color w:val="3476B1" w:themeColor="accent1" w:themeShade="BF"/>
      <w:sz w:val="28"/>
      <w:szCs w:val="28"/>
    </w:rPr>
  </w:style>
  <w:style w:type="paragraph" w:styleId="Innehll1">
    <w:name w:val="toc 1"/>
    <w:basedOn w:val="Normal"/>
    <w:next w:val="Normal"/>
    <w:autoRedefine/>
    <w:uiPriority w:val="39"/>
    <w:rsid w:val="00FA3CFF"/>
    <w:pPr>
      <w:spacing w:after="100"/>
    </w:pPr>
  </w:style>
  <w:style w:type="paragraph" w:styleId="Innehll2">
    <w:name w:val="toc 2"/>
    <w:basedOn w:val="Normal"/>
    <w:next w:val="Normal"/>
    <w:autoRedefine/>
    <w:uiPriority w:val="39"/>
    <w:rsid w:val="00FA3CFF"/>
    <w:pPr>
      <w:spacing w:after="100"/>
      <w:ind w:left="220"/>
    </w:pPr>
  </w:style>
  <w:style w:type="paragraph" w:styleId="Innehll3">
    <w:name w:val="toc 3"/>
    <w:basedOn w:val="Normal"/>
    <w:next w:val="Normal"/>
    <w:autoRedefine/>
    <w:uiPriority w:val="39"/>
    <w:rsid w:val="00FA3CFF"/>
    <w:pPr>
      <w:spacing w:after="100"/>
      <w:ind w:left="440"/>
    </w:pPr>
  </w:style>
  <w:style w:type="character" w:styleId="AnvndHyperlnk">
    <w:name w:val="FollowedHyperlink"/>
    <w:basedOn w:val="Standardstycketeckensnitt"/>
    <w:rsid w:val="00BC7F90"/>
    <w:rPr>
      <w:color w:val="3EBBF0" w:themeColor="followedHyperlink"/>
      <w:u w:val="single"/>
    </w:rPr>
  </w:style>
  <w:style w:type="paragraph" w:styleId="Brdtext">
    <w:name w:val="Body Text"/>
    <w:basedOn w:val="Normal"/>
    <w:link w:val="BrdtextChar1"/>
    <w:rsid w:val="00AC6343"/>
    <w:pPr>
      <w:overflowPunct w:val="0"/>
      <w:autoSpaceDE w:val="0"/>
      <w:autoSpaceDN w:val="0"/>
      <w:adjustRightInd w:val="0"/>
      <w:textAlignment w:val="baseline"/>
    </w:pPr>
    <w:rPr>
      <w:color w:val="000000"/>
      <w:sz w:val="16"/>
      <w:szCs w:val="20"/>
    </w:rPr>
  </w:style>
  <w:style w:type="character" w:customStyle="1" w:styleId="BrdtextChar1">
    <w:name w:val="Brödtext Char1"/>
    <w:basedOn w:val="Standardstycketeckensnitt"/>
    <w:link w:val="Brdtext"/>
    <w:rsid w:val="00AC6343"/>
    <w:rPr>
      <w:color w:val="000000"/>
      <w:sz w:val="16"/>
    </w:rPr>
  </w:style>
  <w:style w:type="paragraph" w:styleId="Punktlista">
    <w:name w:val="List Bullet"/>
    <w:basedOn w:val="Normal"/>
    <w:link w:val="PunktlistaChar"/>
    <w:autoRedefine/>
    <w:rsid w:val="00DD6201"/>
    <w:pPr>
      <w:keepLines/>
      <w:numPr>
        <w:numId w:val="22"/>
      </w:numPr>
      <w:spacing w:before="60" w:after="60"/>
    </w:pPr>
    <w:rPr>
      <w:color w:val="auto"/>
      <w:szCs w:val="20"/>
    </w:rPr>
  </w:style>
  <w:style w:type="character" w:customStyle="1" w:styleId="PunktlistaChar">
    <w:name w:val="Punktlista Char"/>
    <w:link w:val="Punktlista"/>
    <w:rsid w:val="00DD6201"/>
    <w:rPr>
      <w:sz w:val="22"/>
    </w:rPr>
  </w:style>
  <w:style w:type="paragraph" w:customStyle="1" w:styleId="Bildtext">
    <w:name w:val="Bildtext"/>
    <w:basedOn w:val="Normal"/>
    <w:next w:val="Brdtext"/>
    <w:rsid w:val="00DD6201"/>
    <w:pPr>
      <w:numPr>
        <w:numId w:val="20"/>
      </w:numPr>
      <w:tabs>
        <w:tab w:val="clear" w:pos="284"/>
        <w:tab w:val="num" w:pos="993"/>
      </w:tabs>
      <w:spacing w:before="120"/>
      <w:ind w:left="993" w:hanging="993"/>
      <w:jc w:val="center"/>
    </w:pPr>
    <w:rPr>
      <w:bCs/>
      <w:i/>
      <w:color w:val="auto"/>
      <w:szCs w:val="20"/>
      <w:lang w:eastAsia="en-US"/>
    </w:rPr>
  </w:style>
  <w:style w:type="paragraph" w:customStyle="1" w:styleId="Tabletext">
    <w:name w:val="Tabletext"/>
    <w:basedOn w:val="Normal"/>
    <w:rsid w:val="00DD6201"/>
    <w:pPr>
      <w:keepLines/>
      <w:widowControl w:val="0"/>
      <w:spacing w:after="120" w:line="240" w:lineRule="atLeast"/>
    </w:pPr>
    <w:rPr>
      <w:color w:val="auto"/>
      <w:sz w:val="20"/>
      <w:szCs w:val="20"/>
      <w:lang w:val="en-US" w:eastAsia="en-US"/>
    </w:rPr>
  </w:style>
  <w:style w:type="paragraph" w:styleId="Beskrivning">
    <w:name w:val="caption"/>
    <w:basedOn w:val="Normal"/>
    <w:next w:val="Normal"/>
    <w:unhideWhenUsed/>
    <w:qFormat/>
    <w:rsid w:val="00C319E6"/>
    <w:pPr>
      <w:spacing w:after="200"/>
    </w:pPr>
    <w:rPr>
      <w:b/>
      <w:bCs/>
      <w:color w:val="629DD1" w:themeColor="accent1"/>
      <w:sz w:val="18"/>
      <w:szCs w:val="18"/>
    </w:rPr>
  </w:style>
  <w:style w:type="table" w:styleId="Tabellrutnt">
    <w:name w:val="Table Grid"/>
    <w:basedOn w:val="Normaltabell"/>
    <w:uiPriority w:val="59"/>
    <w:rsid w:val="00783EC7"/>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869">
      <w:bodyDiv w:val="1"/>
      <w:marLeft w:val="0"/>
      <w:marRight w:val="0"/>
      <w:marTop w:val="0"/>
      <w:marBottom w:val="0"/>
      <w:divBdr>
        <w:top w:val="none" w:sz="0" w:space="0" w:color="auto"/>
        <w:left w:val="none" w:sz="0" w:space="0" w:color="auto"/>
        <w:bottom w:val="none" w:sz="0" w:space="0" w:color="auto"/>
        <w:right w:val="none" w:sz="0" w:space="0" w:color="auto"/>
      </w:divBdr>
      <w:divsChild>
        <w:div w:id="1912151549">
          <w:marLeft w:val="0"/>
          <w:marRight w:val="0"/>
          <w:marTop w:val="0"/>
          <w:marBottom w:val="0"/>
          <w:divBdr>
            <w:top w:val="none" w:sz="0" w:space="0" w:color="auto"/>
            <w:left w:val="none" w:sz="0" w:space="0" w:color="auto"/>
            <w:bottom w:val="none" w:sz="0" w:space="0" w:color="auto"/>
            <w:right w:val="none" w:sz="0" w:space="0" w:color="auto"/>
          </w:divBdr>
          <w:divsChild>
            <w:div w:id="252324383">
              <w:marLeft w:val="0"/>
              <w:marRight w:val="0"/>
              <w:marTop w:val="0"/>
              <w:marBottom w:val="0"/>
              <w:divBdr>
                <w:top w:val="none" w:sz="0" w:space="0" w:color="auto"/>
                <w:left w:val="none" w:sz="0" w:space="0" w:color="auto"/>
                <w:bottom w:val="none" w:sz="0" w:space="0" w:color="auto"/>
                <w:right w:val="none" w:sz="0" w:space="0" w:color="auto"/>
              </w:divBdr>
              <w:divsChild>
                <w:div w:id="19604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865">
      <w:bodyDiv w:val="1"/>
      <w:marLeft w:val="0"/>
      <w:marRight w:val="0"/>
      <w:marTop w:val="0"/>
      <w:marBottom w:val="0"/>
      <w:divBdr>
        <w:top w:val="none" w:sz="0" w:space="0" w:color="auto"/>
        <w:left w:val="none" w:sz="0" w:space="0" w:color="auto"/>
        <w:bottom w:val="none" w:sz="0" w:space="0" w:color="auto"/>
        <w:right w:val="none" w:sz="0" w:space="0" w:color="auto"/>
      </w:divBdr>
      <w:divsChild>
        <w:div w:id="72750398">
          <w:marLeft w:val="0"/>
          <w:marRight w:val="0"/>
          <w:marTop w:val="0"/>
          <w:marBottom w:val="0"/>
          <w:divBdr>
            <w:top w:val="none" w:sz="0" w:space="0" w:color="auto"/>
            <w:left w:val="none" w:sz="0" w:space="0" w:color="auto"/>
            <w:bottom w:val="none" w:sz="0" w:space="0" w:color="auto"/>
            <w:right w:val="none" w:sz="0" w:space="0" w:color="auto"/>
          </w:divBdr>
          <w:divsChild>
            <w:div w:id="1356270346">
              <w:marLeft w:val="0"/>
              <w:marRight w:val="0"/>
              <w:marTop w:val="0"/>
              <w:marBottom w:val="0"/>
              <w:divBdr>
                <w:top w:val="none" w:sz="0" w:space="0" w:color="auto"/>
                <w:left w:val="none" w:sz="0" w:space="0" w:color="auto"/>
                <w:bottom w:val="none" w:sz="0" w:space="0" w:color="auto"/>
                <w:right w:val="none" w:sz="0" w:space="0" w:color="auto"/>
              </w:divBdr>
              <w:divsChild>
                <w:div w:id="5945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1414">
      <w:bodyDiv w:val="1"/>
      <w:marLeft w:val="0"/>
      <w:marRight w:val="0"/>
      <w:marTop w:val="0"/>
      <w:marBottom w:val="0"/>
      <w:divBdr>
        <w:top w:val="none" w:sz="0" w:space="0" w:color="auto"/>
        <w:left w:val="none" w:sz="0" w:space="0" w:color="auto"/>
        <w:bottom w:val="none" w:sz="0" w:space="0" w:color="auto"/>
        <w:right w:val="none" w:sz="0" w:space="0" w:color="auto"/>
      </w:divBdr>
      <w:divsChild>
        <w:div w:id="1250233655">
          <w:marLeft w:val="0"/>
          <w:marRight w:val="0"/>
          <w:marTop w:val="0"/>
          <w:marBottom w:val="0"/>
          <w:divBdr>
            <w:top w:val="none" w:sz="0" w:space="0" w:color="auto"/>
            <w:left w:val="none" w:sz="0" w:space="0" w:color="auto"/>
            <w:bottom w:val="none" w:sz="0" w:space="0" w:color="auto"/>
            <w:right w:val="none" w:sz="0" w:space="0" w:color="auto"/>
          </w:divBdr>
          <w:divsChild>
            <w:div w:id="120537942">
              <w:marLeft w:val="0"/>
              <w:marRight w:val="0"/>
              <w:marTop w:val="0"/>
              <w:marBottom w:val="0"/>
              <w:divBdr>
                <w:top w:val="none" w:sz="0" w:space="0" w:color="auto"/>
                <w:left w:val="none" w:sz="0" w:space="0" w:color="auto"/>
                <w:bottom w:val="none" w:sz="0" w:space="0" w:color="auto"/>
                <w:right w:val="none" w:sz="0" w:space="0" w:color="auto"/>
              </w:divBdr>
              <w:divsChild>
                <w:div w:id="14110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1467">
      <w:bodyDiv w:val="1"/>
      <w:marLeft w:val="0"/>
      <w:marRight w:val="0"/>
      <w:marTop w:val="0"/>
      <w:marBottom w:val="0"/>
      <w:divBdr>
        <w:top w:val="none" w:sz="0" w:space="0" w:color="auto"/>
        <w:left w:val="none" w:sz="0" w:space="0" w:color="auto"/>
        <w:bottom w:val="none" w:sz="0" w:space="0" w:color="auto"/>
        <w:right w:val="none" w:sz="0" w:space="0" w:color="auto"/>
      </w:divBdr>
      <w:divsChild>
        <w:div w:id="1331449932">
          <w:marLeft w:val="720"/>
          <w:marRight w:val="0"/>
          <w:marTop w:val="140"/>
          <w:marBottom w:val="0"/>
          <w:divBdr>
            <w:top w:val="none" w:sz="0" w:space="0" w:color="auto"/>
            <w:left w:val="none" w:sz="0" w:space="0" w:color="auto"/>
            <w:bottom w:val="none" w:sz="0" w:space="0" w:color="auto"/>
            <w:right w:val="none" w:sz="0" w:space="0" w:color="auto"/>
          </w:divBdr>
        </w:div>
      </w:divsChild>
    </w:div>
    <w:div w:id="689070666">
      <w:bodyDiv w:val="1"/>
      <w:marLeft w:val="0"/>
      <w:marRight w:val="0"/>
      <w:marTop w:val="0"/>
      <w:marBottom w:val="0"/>
      <w:divBdr>
        <w:top w:val="none" w:sz="0" w:space="0" w:color="auto"/>
        <w:left w:val="none" w:sz="0" w:space="0" w:color="auto"/>
        <w:bottom w:val="none" w:sz="0" w:space="0" w:color="auto"/>
        <w:right w:val="none" w:sz="0" w:space="0" w:color="auto"/>
      </w:divBdr>
      <w:divsChild>
        <w:div w:id="611011634">
          <w:marLeft w:val="720"/>
          <w:marRight w:val="0"/>
          <w:marTop w:val="140"/>
          <w:marBottom w:val="0"/>
          <w:divBdr>
            <w:top w:val="none" w:sz="0" w:space="0" w:color="auto"/>
            <w:left w:val="none" w:sz="0" w:space="0" w:color="auto"/>
            <w:bottom w:val="none" w:sz="0" w:space="0" w:color="auto"/>
            <w:right w:val="none" w:sz="0" w:space="0" w:color="auto"/>
          </w:divBdr>
        </w:div>
      </w:divsChild>
    </w:div>
    <w:div w:id="841240010">
      <w:bodyDiv w:val="1"/>
      <w:marLeft w:val="0"/>
      <w:marRight w:val="0"/>
      <w:marTop w:val="0"/>
      <w:marBottom w:val="0"/>
      <w:divBdr>
        <w:top w:val="none" w:sz="0" w:space="0" w:color="auto"/>
        <w:left w:val="none" w:sz="0" w:space="0" w:color="auto"/>
        <w:bottom w:val="none" w:sz="0" w:space="0" w:color="auto"/>
        <w:right w:val="none" w:sz="0" w:space="0" w:color="auto"/>
      </w:divBdr>
    </w:div>
    <w:div w:id="877620879">
      <w:bodyDiv w:val="1"/>
      <w:marLeft w:val="0"/>
      <w:marRight w:val="0"/>
      <w:marTop w:val="0"/>
      <w:marBottom w:val="0"/>
      <w:divBdr>
        <w:top w:val="none" w:sz="0" w:space="0" w:color="auto"/>
        <w:left w:val="none" w:sz="0" w:space="0" w:color="auto"/>
        <w:bottom w:val="none" w:sz="0" w:space="0" w:color="auto"/>
        <w:right w:val="none" w:sz="0" w:space="0" w:color="auto"/>
      </w:divBdr>
      <w:divsChild>
        <w:div w:id="969626574">
          <w:marLeft w:val="720"/>
          <w:marRight w:val="0"/>
          <w:marTop w:val="140"/>
          <w:marBottom w:val="0"/>
          <w:divBdr>
            <w:top w:val="none" w:sz="0" w:space="0" w:color="auto"/>
            <w:left w:val="none" w:sz="0" w:space="0" w:color="auto"/>
            <w:bottom w:val="none" w:sz="0" w:space="0" w:color="auto"/>
            <w:right w:val="none" w:sz="0" w:space="0" w:color="auto"/>
          </w:divBdr>
        </w:div>
      </w:divsChild>
    </w:div>
    <w:div w:id="905071304">
      <w:bodyDiv w:val="1"/>
      <w:marLeft w:val="0"/>
      <w:marRight w:val="0"/>
      <w:marTop w:val="0"/>
      <w:marBottom w:val="0"/>
      <w:divBdr>
        <w:top w:val="none" w:sz="0" w:space="0" w:color="auto"/>
        <w:left w:val="none" w:sz="0" w:space="0" w:color="auto"/>
        <w:bottom w:val="none" w:sz="0" w:space="0" w:color="auto"/>
        <w:right w:val="none" w:sz="0" w:space="0" w:color="auto"/>
      </w:divBdr>
      <w:divsChild>
        <w:div w:id="2121492515">
          <w:marLeft w:val="720"/>
          <w:marRight w:val="0"/>
          <w:marTop w:val="140"/>
          <w:marBottom w:val="0"/>
          <w:divBdr>
            <w:top w:val="none" w:sz="0" w:space="0" w:color="auto"/>
            <w:left w:val="none" w:sz="0" w:space="0" w:color="auto"/>
            <w:bottom w:val="none" w:sz="0" w:space="0" w:color="auto"/>
            <w:right w:val="none" w:sz="0" w:space="0" w:color="auto"/>
          </w:divBdr>
        </w:div>
      </w:divsChild>
    </w:div>
    <w:div w:id="1675954645">
      <w:bodyDiv w:val="1"/>
      <w:marLeft w:val="0"/>
      <w:marRight w:val="0"/>
      <w:marTop w:val="0"/>
      <w:marBottom w:val="0"/>
      <w:divBdr>
        <w:top w:val="none" w:sz="0" w:space="0" w:color="auto"/>
        <w:left w:val="none" w:sz="0" w:space="0" w:color="auto"/>
        <w:bottom w:val="none" w:sz="0" w:space="0" w:color="auto"/>
        <w:right w:val="none" w:sz="0" w:space="0" w:color="auto"/>
      </w:divBdr>
    </w:div>
    <w:div w:id="2106488039">
      <w:bodyDiv w:val="1"/>
      <w:marLeft w:val="0"/>
      <w:marRight w:val="0"/>
      <w:marTop w:val="0"/>
      <w:marBottom w:val="0"/>
      <w:divBdr>
        <w:top w:val="none" w:sz="0" w:space="0" w:color="auto"/>
        <w:left w:val="none" w:sz="0" w:space="0" w:color="auto"/>
        <w:bottom w:val="none" w:sz="0" w:space="0" w:color="auto"/>
        <w:right w:val="none" w:sz="0" w:space="0" w:color="auto"/>
      </w:divBdr>
      <w:divsChild>
        <w:div w:id="390202795">
          <w:marLeft w:val="0"/>
          <w:marRight w:val="0"/>
          <w:marTop w:val="0"/>
          <w:marBottom w:val="0"/>
          <w:divBdr>
            <w:top w:val="none" w:sz="0" w:space="0" w:color="auto"/>
            <w:left w:val="single" w:sz="12" w:space="0" w:color="F1F1F1"/>
            <w:bottom w:val="none" w:sz="0" w:space="0" w:color="auto"/>
            <w:right w:val="single" w:sz="12" w:space="0" w:color="F1F1F1"/>
          </w:divBdr>
          <w:divsChild>
            <w:div w:id="388381404">
              <w:marLeft w:val="0"/>
              <w:marRight w:val="0"/>
              <w:marTop w:val="0"/>
              <w:marBottom w:val="0"/>
              <w:divBdr>
                <w:top w:val="none" w:sz="0" w:space="0" w:color="auto"/>
                <w:left w:val="none" w:sz="0" w:space="0" w:color="auto"/>
                <w:bottom w:val="none" w:sz="0" w:space="0" w:color="auto"/>
                <w:right w:val="none" w:sz="0" w:space="0" w:color="auto"/>
              </w:divBdr>
              <w:divsChild>
                <w:div w:id="1603686563">
                  <w:marLeft w:val="0"/>
                  <w:marRight w:val="0"/>
                  <w:marTop w:val="0"/>
                  <w:marBottom w:val="0"/>
                  <w:divBdr>
                    <w:top w:val="none" w:sz="0" w:space="0" w:color="auto"/>
                    <w:left w:val="none" w:sz="0" w:space="0" w:color="auto"/>
                    <w:bottom w:val="none" w:sz="0" w:space="0" w:color="auto"/>
                    <w:right w:val="none" w:sz="0" w:space="0" w:color="auto"/>
                  </w:divBdr>
                  <w:divsChild>
                    <w:div w:id="1562445026">
                      <w:marLeft w:val="0"/>
                      <w:marRight w:val="0"/>
                      <w:marTop w:val="0"/>
                      <w:marBottom w:val="0"/>
                      <w:divBdr>
                        <w:top w:val="none" w:sz="0" w:space="0" w:color="auto"/>
                        <w:left w:val="none" w:sz="0" w:space="0" w:color="auto"/>
                        <w:bottom w:val="none" w:sz="0" w:space="0" w:color="auto"/>
                        <w:right w:val="none" w:sz="0" w:space="0" w:color="auto"/>
                      </w:divBdr>
                      <w:divsChild>
                        <w:div w:id="1849056528">
                          <w:marLeft w:val="0"/>
                          <w:marRight w:val="0"/>
                          <w:marTop w:val="0"/>
                          <w:marBottom w:val="0"/>
                          <w:divBdr>
                            <w:top w:val="none" w:sz="0" w:space="0" w:color="auto"/>
                            <w:left w:val="none" w:sz="0" w:space="0" w:color="auto"/>
                            <w:bottom w:val="none" w:sz="0" w:space="0" w:color="auto"/>
                            <w:right w:val="none" w:sz="0" w:space="0" w:color="auto"/>
                          </w:divBdr>
                          <w:divsChild>
                            <w:div w:id="11463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jpg"/><Relationship Id="rId10" Type="http://schemas.microsoft.com/office/2007/relationships/stylesWithEffects" Target="stylesWithEffects.xml"/><Relationship Id="rId19" Type="http://schemas.openxmlformats.org/officeDocument/2006/relationships/header" Target="header2.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Elementä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umenttyp xmlns="e92e39e3-7999-4d40-9231-b5dce94aee15" xsi:nil="true"/>
    <IconOverlay xmlns="http://schemas.microsoft.com/sharepoint/v4" xsi:nil="true"/>
    <URL xmlns="http://schemas.microsoft.com/sharepoint/v3">
      <Url xsi:nil="true"/>
      <Description xsi:nil="true"/>
    </URL>
  </documentManagement>
</p:properties>
</file>

<file path=customXml/item2.xml><?xml version="1.0" encoding="utf-8"?>
<FMVDocument xmlns="http://www.dunite.se/2011/04/FMVDocument">
  <Case>
    <Reference Name="Diarienummer"/>
    <Type Name="Ärendetyp">3.1</Type>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2015-06-24T00:00:00</Date>
    <DecisionMaker Name="Beslutande"/>
    <Rapporteur Name="Föredragande"/>
    <OthersPresent Name="I övrigt närvarande"/>
    <Reference Name="Dokumentnummer"> </Reference>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9001fa-64dd-46f9-9ef2-bff96ad6bc7e">FMVID-929-27</_dlc_DocId>
    <_dlc_DocIdUrl xmlns="069001fa-64dd-46f9-9ef2-bff96ad6bc7e">
      <Url>http://sharepoint.fmv.se/_layouts/DocIdRedir.aspx?ID=FMVID-929-27</Url>
      <Description>FMVID-929-27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3CE87EE6418C924FACD33E8D054E5DC5" ma:contentTypeVersion="9" ma:contentTypeDescription="Skapa ett nytt dokument." ma:contentTypeScope="" ma:versionID="f1e96428bd488759b15a92b411d79963">
  <xsd:schema xmlns:xsd="http://www.w3.org/2001/XMLSchema" xmlns:xs="http://www.w3.org/2001/XMLSchema" xmlns:p="http://schemas.microsoft.com/office/2006/metadata/properties" xmlns:ns1="http://schemas.microsoft.com/sharepoint/v3" xmlns:ns2="e92e39e3-7999-4d40-9231-b5dce94aee15" xmlns:ns3="http://schemas.microsoft.com/sharepoint/v4" targetNamespace="http://schemas.microsoft.com/office/2006/metadata/properties" ma:root="true" ma:fieldsID="12682189bca1546cf049571f27ca9d83" ns1:_="" ns2:_="" ns3:_="">
    <xsd:import namespace="http://schemas.microsoft.com/sharepoint/v3"/>
    <xsd:import namespace="e92e39e3-7999-4d40-9231-b5dce94aee15"/>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kumenttyp" minOccurs="0"/>
                <xsd:element ref="ns1:UR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ma:readOnly="fals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2e39e3-7999-4d40-9231-b5dce94aee15" elementFormDefault="qualified">
    <xsd:import namespace="http://schemas.microsoft.com/office/2006/documentManagement/types"/>
    <xsd:import namespace="http://schemas.microsoft.com/office/infopath/2007/PartnerControls"/>
    <xsd:element name="Dokumenttyp" ma:index="10" nillable="true" ma:displayName="Dokumenttyp" ma:description="MetaFiltrering" ma:internalName="Dokumenttyp">
      <xsd:complexType>
        <xsd:complexContent>
          <xsd:extension base="dms:MultiChoice">
            <xsd:sequence>
              <xsd:element name="Value" maxOccurs="unbounded" minOccurs="0" nillable="true">
                <xsd:simpleType>
                  <xsd:restriction base="dms:Choice">
                    <xsd:enumeration value="TeknDirBeslut"/>
                    <xsd:enumeration value="Refere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A3F8789-086A-4EF5-B76E-19B315330D76}"/>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F030C752-E269-4741-8FBF-B2A221434EAC}"/>
</file>

<file path=customXml/itemProps4.xml><?xml version="1.0" encoding="utf-8"?>
<ds:datastoreItem xmlns:ds="http://schemas.openxmlformats.org/officeDocument/2006/customXml" ds:itemID="{8A3F8789-086A-4EF5-B76E-19B315330D76}">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69001fa-64dd-46f9-9ef2-bff96ad6bc7e"/>
    <ds:schemaRef ds:uri="http://www.w3.org/XML/1998/namespace"/>
  </ds:schemaRefs>
</ds:datastoreItem>
</file>

<file path=customXml/itemProps5.xml><?xml version="1.0" encoding="utf-8"?>
<ds:datastoreItem xmlns:ds="http://schemas.openxmlformats.org/officeDocument/2006/customXml" ds:itemID="{7A9EA504-FB9C-408B-A200-8F93DC67C676}">
  <ds:schemaRefs>
    <ds:schemaRef ds:uri="http://schemas.microsoft.com/sharepoint/events"/>
  </ds:schemaRefs>
</ds:datastoreItem>
</file>

<file path=customXml/itemProps6.xml><?xml version="1.0" encoding="utf-8"?>
<ds:datastoreItem xmlns:ds="http://schemas.openxmlformats.org/officeDocument/2006/customXml" ds:itemID="{D95F070B-A43C-4268-AAD5-DC5BADCBB299}"/>
</file>

<file path=customXml/itemProps7.xml><?xml version="1.0" encoding="utf-8"?>
<ds:datastoreItem xmlns:ds="http://schemas.openxmlformats.org/officeDocument/2006/customXml" ds:itemID="{A2907798-0363-4E94-8E64-E3BCF8318076}"/>
</file>

<file path=docProps/app.xml><?xml version="1.0" encoding="utf-8"?>
<Properties xmlns="http://schemas.openxmlformats.org/officeDocument/2006/extended-properties" xmlns:vt="http://schemas.openxmlformats.org/officeDocument/2006/docPropsVTypes">
  <Template>Normal</Template>
  <TotalTime>0</TotalTime>
  <Pages>17</Pages>
  <Words>2223</Words>
  <Characters>18243</Characters>
  <Application>Microsoft Office Word</Application>
  <DocSecurity>4</DocSecurity>
  <Lines>152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daolo</dc:creator>
  <cp:keywords/>
  <dc:description/>
  <cp:lastModifiedBy>Olofsson, Dan daolo</cp:lastModifiedBy>
  <cp:revision>2</cp:revision>
  <cp:lastPrinted>2015-06-24T07:40:00Z</cp:lastPrinted>
  <dcterms:created xsi:type="dcterms:W3CDTF">2015-10-12T13:35:00Z</dcterms:created>
  <dcterms:modified xsi:type="dcterms:W3CDTF">2015-10-12T13:35:00Z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0x0101003CE87EE6418C924FACD33E8D054E5DC5</vt:lpwstr>
  </property>
  <property fmtid="{D5CDD505-2E9C-101B-9397-08002B2CF9AE}" pid="3" name="_dlc_DocIdItemGuid">
    <vt:lpwstr>e52f4168-a25a-4343-b992-09d30c2c1d18</vt:lpwstr>
  </property>
  <property fmtid="{D5CDD505-2E9C-101B-9397-08002B2CF9AE}" pid="4" name="Order">
    <vt:r8>600</vt:r8>
  </property>
</Properties>
</file>